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95896"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6D684F67"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55BB053F"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3FDDC902"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24F31361"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68126098"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1EEC71B7" w14:textId="77777777" w:rsidR="0079466C" w:rsidRPr="00EE349D" w:rsidRDefault="0079466C" w:rsidP="0079466C">
      <w:pPr>
        <w:pBdr>
          <w:top w:val="single" w:sz="24" w:space="9" w:color="auto"/>
          <w:left w:val="single" w:sz="24" w:space="1" w:color="auto"/>
          <w:bottom w:val="single" w:sz="24" w:space="0" w:color="auto"/>
          <w:right w:val="single" w:sz="24" w:space="1" w:color="auto"/>
        </w:pBdr>
        <w:rPr>
          <w:rFonts w:ascii="Algerian" w:eastAsia="Calibri" w:hAnsi="Algerian" w:cs="Times New Roman"/>
          <w:sz w:val="40"/>
          <w:szCs w:val="40"/>
        </w:rPr>
      </w:pPr>
      <w:r w:rsidRPr="00EE349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D3393F" wp14:editId="155F37C1">
                <wp:simplePos x="0" y="0"/>
                <wp:positionH relativeFrom="column">
                  <wp:posOffset>2588150</wp:posOffset>
                </wp:positionH>
                <wp:positionV relativeFrom="paragraph">
                  <wp:posOffset>352287</wp:posOffset>
                </wp:positionV>
                <wp:extent cx="3200400" cy="962108"/>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2108"/>
                        </a:xfrm>
                        <a:prstGeom prst="rect">
                          <a:avLst/>
                        </a:prstGeom>
                        <a:solidFill>
                          <a:srgbClr val="FFFFFF"/>
                        </a:solidFill>
                        <a:ln w="9525">
                          <a:solidFill>
                            <a:srgbClr val="FFFFFF"/>
                          </a:solidFill>
                          <a:miter lim="800000"/>
                          <a:headEnd/>
                          <a:tailEnd/>
                        </a:ln>
                      </wps:spPr>
                      <wps:txbx>
                        <w:txbxContent>
                          <w:p w14:paraId="77EB0AC9" w14:textId="77777777" w:rsidR="0079466C" w:rsidRPr="00EE349D" w:rsidRDefault="0079466C" w:rsidP="0079466C">
                            <w:pPr>
                              <w:jc w:val="center"/>
                              <w:rPr>
                                <w:rFonts w:ascii="Arial" w:hAnsi="Arial" w:cs="Arial"/>
                                <w:b/>
                              </w:rPr>
                            </w:pPr>
                            <w:r w:rsidRPr="007F0CAC">
                              <w:rPr>
                                <w:rFonts w:ascii="Arial" w:hAnsi="Arial" w:cs="Arial"/>
                                <w:b/>
                              </w:rPr>
                              <w:t>Mental Health Agency of Southeast Iowa (MHASEI)</w:t>
                            </w:r>
                          </w:p>
                          <w:p w14:paraId="0F09B77C" w14:textId="77777777" w:rsidR="0079466C" w:rsidRPr="00563D24" w:rsidRDefault="0079466C" w:rsidP="0079466C">
                            <w:pPr>
                              <w:jc w:val="center"/>
                              <w:rPr>
                                <w:rFonts w:ascii="Arial" w:hAnsi="Arial" w:cs="Arial"/>
                                <w:sz w:val="16"/>
                                <w:szCs w:val="16"/>
                              </w:rPr>
                            </w:pPr>
                            <w:r>
                              <w:rPr>
                                <w:rFonts w:ascii="Arial" w:hAnsi="Arial" w:cs="Arial"/>
                                <w:sz w:val="16"/>
                                <w:szCs w:val="16"/>
                              </w:rPr>
                              <w:t xml:space="preserve">APPANOOSE, DAVIS, </w:t>
                            </w:r>
                            <w:r w:rsidRPr="00563D24">
                              <w:rPr>
                                <w:rFonts w:ascii="Arial" w:hAnsi="Arial" w:cs="Arial"/>
                                <w:sz w:val="16"/>
                                <w:szCs w:val="16"/>
                              </w:rPr>
                              <w:t>DES MOINES, HENRY, JEFFERSON,</w:t>
                            </w:r>
                            <w:r>
                              <w:rPr>
                                <w:rFonts w:ascii="Arial" w:hAnsi="Arial" w:cs="Arial"/>
                                <w:sz w:val="16"/>
                                <w:szCs w:val="16"/>
                              </w:rPr>
                              <w:t xml:space="preserve"> </w:t>
                            </w:r>
                            <w:r w:rsidRPr="00563D24">
                              <w:rPr>
                                <w:rFonts w:ascii="Arial" w:hAnsi="Arial" w:cs="Arial"/>
                                <w:sz w:val="16"/>
                                <w:szCs w:val="16"/>
                              </w:rPr>
                              <w:t>KEOKUK, LEE, LOUISA,</w:t>
                            </w:r>
                            <w:r>
                              <w:rPr>
                                <w:rFonts w:ascii="Arial" w:hAnsi="Arial" w:cs="Arial"/>
                                <w:sz w:val="16"/>
                                <w:szCs w:val="16"/>
                              </w:rPr>
                              <w:t xml:space="preserve"> MAHASKA, MONROE, </w:t>
                            </w:r>
                            <w:r w:rsidRPr="00563D24">
                              <w:rPr>
                                <w:rFonts w:ascii="Arial" w:hAnsi="Arial" w:cs="Arial"/>
                                <w:sz w:val="16"/>
                                <w:szCs w:val="16"/>
                              </w:rPr>
                              <w:t>VAN BUREN</w:t>
                            </w:r>
                            <w:r>
                              <w:rPr>
                                <w:rFonts w:ascii="Arial" w:hAnsi="Arial" w:cs="Arial"/>
                                <w:sz w:val="16"/>
                                <w:szCs w:val="16"/>
                              </w:rPr>
                              <w:t xml:space="preserve">, WAPELLO </w:t>
                            </w:r>
                            <w:r w:rsidRPr="00563D24">
                              <w:rPr>
                                <w:rFonts w:ascii="Arial" w:hAnsi="Arial" w:cs="Arial"/>
                                <w:sz w:val="16"/>
                                <w:szCs w:val="16"/>
                              </w:rPr>
                              <w:t>&amp; WASHINGTON COUNTIES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3393F" id="_x0000_t202" coordsize="21600,21600" o:spt="202" path="m,l,21600r21600,l21600,xe">
                <v:stroke joinstyle="miter"/>
                <v:path gradientshapeok="t" o:connecttype="rect"/>
              </v:shapetype>
              <v:shape id="Text Box 2" o:spid="_x0000_s1026" type="#_x0000_t202" style="position:absolute;margin-left:203.8pt;margin-top:27.75pt;width:25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" strokecolor="white">
                <v:textbox>
                  <w:txbxContent>
                    <w:p w14:paraId="77EB0AC9" w14:textId="77777777" w:rsidR="0079466C" w:rsidRPr="00EE349D" w:rsidRDefault="0079466C" w:rsidP="0079466C">
                      <w:pPr>
                        <w:jc w:val="center"/>
                        <w:rPr>
                          <w:rFonts w:ascii="Arial" w:hAnsi="Arial" w:cs="Arial"/>
                          <w:b/>
                        </w:rPr>
                      </w:pPr>
                      <w:r w:rsidRPr="007F0CAC">
                        <w:rPr>
                          <w:rFonts w:ascii="Arial" w:hAnsi="Arial" w:cs="Arial"/>
                          <w:b/>
                        </w:rPr>
                        <w:t>Mental Health Agency of Southeast Iowa (MHASEI)</w:t>
                      </w:r>
                    </w:p>
                    <w:p w14:paraId="0F09B77C" w14:textId="77777777" w:rsidR="0079466C" w:rsidRPr="00563D24" w:rsidRDefault="0079466C" w:rsidP="0079466C">
                      <w:pPr>
                        <w:jc w:val="center"/>
                        <w:rPr>
                          <w:rFonts w:ascii="Arial" w:hAnsi="Arial" w:cs="Arial"/>
                          <w:sz w:val="16"/>
                          <w:szCs w:val="16"/>
                        </w:rPr>
                      </w:pPr>
                      <w:r>
                        <w:rPr>
                          <w:rFonts w:ascii="Arial" w:hAnsi="Arial" w:cs="Arial"/>
                          <w:sz w:val="16"/>
                          <w:szCs w:val="16"/>
                        </w:rPr>
                        <w:t xml:space="preserve">APPANOOSE, DAVIS, </w:t>
                      </w:r>
                      <w:r w:rsidRPr="00563D24">
                        <w:rPr>
                          <w:rFonts w:ascii="Arial" w:hAnsi="Arial" w:cs="Arial"/>
                          <w:sz w:val="16"/>
                          <w:szCs w:val="16"/>
                        </w:rPr>
                        <w:t>DES MOINES, HENRY, JEFFERSON,</w:t>
                      </w:r>
                      <w:r>
                        <w:rPr>
                          <w:rFonts w:ascii="Arial" w:hAnsi="Arial" w:cs="Arial"/>
                          <w:sz w:val="16"/>
                          <w:szCs w:val="16"/>
                        </w:rPr>
                        <w:t xml:space="preserve"> </w:t>
                      </w:r>
                      <w:r w:rsidRPr="00563D24">
                        <w:rPr>
                          <w:rFonts w:ascii="Arial" w:hAnsi="Arial" w:cs="Arial"/>
                          <w:sz w:val="16"/>
                          <w:szCs w:val="16"/>
                        </w:rPr>
                        <w:t>KEOKUK, LEE, LOUISA,</w:t>
                      </w:r>
                      <w:r>
                        <w:rPr>
                          <w:rFonts w:ascii="Arial" w:hAnsi="Arial" w:cs="Arial"/>
                          <w:sz w:val="16"/>
                          <w:szCs w:val="16"/>
                        </w:rPr>
                        <w:t xml:space="preserve"> MAHASKA, MONROE, </w:t>
                      </w:r>
                      <w:r w:rsidRPr="00563D24">
                        <w:rPr>
                          <w:rFonts w:ascii="Arial" w:hAnsi="Arial" w:cs="Arial"/>
                          <w:sz w:val="16"/>
                          <w:szCs w:val="16"/>
                        </w:rPr>
                        <w:t>VAN BUREN</w:t>
                      </w:r>
                      <w:r>
                        <w:rPr>
                          <w:rFonts w:ascii="Arial" w:hAnsi="Arial" w:cs="Arial"/>
                          <w:sz w:val="16"/>
                          <w:szCs w:val="16"/>
                        </w:rPr>
                        <w:t xml:space="preserve">, WAPELLO </w:t>
                      </w:r>
                      <w:r w:rsidRPr="00563D24">
                        <w:rPr>
                          <w:rFonts w:ascii="Arial" w:hAnsi="Arial" w:cs="Arial"/>
                          <w:sz w:val="16"/>
                          <w:szCs w:val="16"/>
                        </w:rPr>
                        <w:t>&amp; WASHINGTON COUNTIES</w:t>
                      </w:r>
                    </w:p>
                  </w:txbxContent>
                </v:textbox>
              </v:shape>
            </w:pict>
          </mc:Fallback>
        </mc:AlternateContent>
      </w:r>
      <w:r w:rsidRPr="00EE349D">
        <w:rPr>
          <w:rFonts w:ascii="Times New Roman" w:eastAsia="Times New Roman" w:hAnsi="Times New Roman" w:cs="Times New Roman"/>
          <w:b/>
          <w:sz w:val="20"/>
          <w:szCs w:val="20"/>
        </w:rPr>
        <w:t xml:space="preserve">       </w:t>
      </w:r>
      <w:r w:rsidRPr="00EE349D">
        <w:rPr>
          <w:rFonts w:ascii="Times New Roman" w:eastAsia="Times New Roman" w:hAnsi="Times New Roman" w:cs="Times New Roman"/>
          <w:noProof/>
          <w:sz w:val="20"/>
          <w:szCs w:val="20"/>
        </w:rPr>
        <w:drawing>
          <wp:inline distT="0" distB="0" distL="0" distR="0" wp14:anchorId="072D08AE" wp14:editId="00EA9AF8">
            <wp:extent cx="23526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333500"/>
                    </a:xfrm>
                    <a:prstGeom prst="rect">
                      <a:avLst/>
                    </a:prstGeom>
                    <a:noFill/>
                    <a:ln>
                      <a:noFill/>
                    </a:ln>
                  </pic:spPr>
                </pic:pic>
              </a:graphicData>
            </a:graphic>
          </wp:inline>
        </w:drawing>
      </w:r>
      <w:r w:rsidRPr="00EE349D">
        <w:rPr>
          <w:rFonts w:ascii="Times New Roman" w:eastAsia="Times New Roman" w:hAnsi="Times New Roman" w:cs="Times New Roman"/>
          <w:b/>
          <w:sz w:val="20"/>
          <w:szCs w:val="20"/>
        </w:rPr>
        <w:t xml:space="preserve">       </w:t>
      </w:r>
      <w:r w:rsidRPr="00EE349D">
        <w:rPr>
          <w:rFonts w:ascii="Algerian" w:eastAsia="Calibri" w:hAnsi="Algerian" w:cs="Times New Roman"/>
          <w:sz w:val="40"/>
          <w:szCs w:val="40"/>
        </w:rPr>
        <w:t xml:space="preserve">     </w:t>
      </w:r>
    </w:p>
    <w:p w14:paraId="516C2A11" w14:textId="77777777" w:rsidR="002A1BB6" w:rsidRPr="00DD0B18" w:rsidRDefault="002A1BB6" w:rsidP="009C3C9A">
      <w:pPr>
        <w:spacing w:after="0" w:line="240" w:lineRule="auto"/>
        <w:jc w:val="center"/>
        <w:rPr>
          <w:rFonts w:cstheme="minorHAnsi"/>
          <w:b/>
          <w:smallCaps/>
          <w:sz w:val="36"/>
          <w:szCs w:val="28"/>
        </w:rPr>
      </w:pPr>
    </w:p>
    <w:p w14:paraId="3D96A28C" w14:textId="6001F93C" w:rsidR="00A07882" w:rsidRPr="00DD0B18" w:rsidRDefault="00A07882" w:rsidP="00884801">
      <w:pPr>
        <w:spacing w:after="0" w:line="240" w:lineRule="auto"/>
        <w:jc w:val="center"/>
        <w:rPr>
          <w:rFonts w:cstheme="minorHAnsi"/>
          <w:b/>
          <w:smallCaps/>
          <w:sz w:val="36"/>
          <w:szCs w:val="28"/>
        </w:rPr>
      </w:pPr>
      <w:r w:rsidRPr="00DD0B18">
        <w:rPr>
          <w:rFonts w:cstheme="minorHAnsi"/>
          <w:b/>
          <w:smallCaps/>
          <w:sz w:val="36"/>
          <w:szCs w:val="28"/>
        </w:rPr>
        <w:t>FY</w:t>
      </w:r>
      <w:r w:rsidR="007D4E25">
        <w:rPr>
          <w:rFonts w:cstheme="minorHAnsi"/>
          <w:b/>
          <w:smallCaps/>
          <w:sz w:val="36"/>
          <w:szCs w:val="28"/>
        </w:rPr>
        <w:t>2</w:t>
      </w:r>
      <w:r w:rsidR="008065A2">
        <w:rPr>
          <w:rFonts w:cstheme="minorHAnsi"/>
          <w:b/>
          <w:smallCaps/>
          <w:sz w:val="36"/>
          <w:szCs w:val="28"/>
        </w:rPr>
        <w:t>5</w:t>
      </w:r>
      <w:r w:rsidRPr="00DD0B18">
        <w:rPr>
          <w:rFonts w:cstheme="minorHAnsi"/>
          <w:b/>
          <w:smallCaps/>
          <w:sz w:val="36"/>
          <w:szCs w:val="28"/>
        </w:rPr>
        <w:t xml:space="preserve"> </w:t>
      </w:r>
      <w:r w:rsidR="00884801" w:rsidRPr="00DD0B18">
        <w:rPr>
          <w:rFonts w:cstheme="minorHAnsi"/>
          <w:b/>
          <w:smallCaps/>
          <w:sz w:val="36"/>
          <w:szCs w:val="28"/>
        </w:rPr>
        <w:t xml:space="preserve">Annual </w:t>
      </w:r>
      <w:r w:rsidR="007D4E25">
        <w:rPr>
          <w:rFonts w:cstheme="minorHAnsi"/>
          <w:b/>
          <w:smallCaps/>
          <w:sz w:val="36"/>
          <w:szCs w:val="28"/>
        </w:rPr>
        <w:t>Service &amp; Budget Plan</w:t>
      </w:r>
    </w:p>
    <w:p w14:paraId="56E69C91" w14:textId="77777777" w:rsidR="002A1BB6" w:rsidRPr="00DD0B18" w:rsidRDefault="002A1BB6" w:rsidP="009C3C9A">
      <w:pPr>
        <w:spacing w:after="0" w:line="240" w:lineRule="auto"/>
        <w:jc w:val="center"/>
        <w:rPr>
          <w:rFonts w:cstheme="minorHAnsi"/>
          <w:b/>
          <w:smallCaps/>
          <w:sz w:val="36"/>
          <w:szCs w:val="28"/>
        </w:rPr>
      </w:pPr>
    </w:p>
    <w:p w14:paraId="681139FE" w14:textId="77777777" w:rsidR="002A1BB6" w:rsidRPr="00DD0B18" w:rsidRDefault="00870FAA" w:rsidP="00870FAA">
      <w:pPr>
        <w:tabs>
          <w:tab w:val="left" w:pos="7053"/>
        </w:tabs>
        <w:spacing w:after="0" w:line="240" w:lineRule="auto"/>
        <w:rPr>
          <w:rFonts w:cstheme="minorHAnsi"/>
          <w:b/>
          <w:smallCaps/>
          <w:sz w:val="36"/>
          <w:szCs w:val="28"/>
        </w:rPr>
      </w:pPr>
      <w:r w:rsidRPr="00DD0B18">
        <w:rPr>
          <w:rFonts w:cstheme="minorHAnsi"/>
          <w:b/>
          <w:smallCaps/>
          <w:sz w:val="36"/>
          <w:szCs w:val="28"/>
        </w:rPr>
        <w:tab/>
      </w:r>
    </w:p>
    <w:p w14:paraId="793BA519" w14:textId="77777777" w:rsidR="002A1BB6" w:rsidRPr="00DD0B18" w:rsidRDefault="002A1BB6" w:rsidP="009C3C9A">
      <w:pPr>
        <w:spacing w:after="0" w:line="240" w:lineRule="auto"/>
        <w:jc w:val="center"/>
        <w:rPr>
          <w:rFonts w:cstheme="minorHAnsi"/>
          <w:b/>
          <w:smallCaps/>
          <w:sz w:val="36"/>
          <w:szCs w:val="28"/>
        </w:rPr>
      </w:pPr>
    </w:p>
    <w:p w14:paraId="0039B622" w14:textId="77777777" w:rsidR="00AF0C99" w:rsidRPr="00DD0B18" w:rsidRDefault="00AF0C99" w:rsidP="009C3C9A">
      <w:pPr>
        <w:spacing w:after="0" w:line="240" w:lineRule="auto"/>
        <w:jc w:val="center"/>
        <w:rPr>
          <w:rFonts w:cstheme="minorHAnsi"/>
          <w:b/>
          <w:smallCaps/>
          <w:sz w:val="36"/>
          <w:szCs w:val="28"/>
        </w:rPr>
      </w:pPr>
    </w:p>
    <w:p w14:paraId="19C6E781" w14:textId="77777777" w:rsidR="00DD0B18" w:rsidRDefault="00DD0B18" w:rsidP="008D6F08">
      <w:pPr>
        <w:spacing w:after="0" w:line="240" w:lineRule="auto"/>
        <w:rPr>
          <w:rFonts w:cstheme="minorHAnsi"/>
          <w:b/>
          <w:smallCaps/>
          <w:sz w:val="36"/>
          <w:szCs w:val="28"/>
        </w:rPr>
      </w:pPr>
    </w:p>
    <w:p w14:paraId="4C8622B9" w14:textId="77777777" w:rsidR="00DD0B18" w:rsidRDefault="00DD0B18" w:rsidP="007263E3">
      <w:pPr>
        <w:spacing w:after="0" w:line="240" w:lineRule="auto"/>
        <w:rPr>
          <w:rFonts w:cstheme="minorHAnsi"/>
          <w:b/>
          <w:smallCaps/>
          <w:sz w:val="36"/>
          <w:szCs w:val="28"/>
        </w:rPr>
      </w:pPr>
    </w:p>
    <w:p w14:paraId="410CE82E" w14:textId="2241AC92" w:rsidR="008504B4" w:rsidRPr="00DD0B18" w:rsidRDefault="008504B4" w:rsidP="009C3C9A">
      <w:pPr>
        <w:spacing w:after="0" w:line="240" w:lineRule="auto"/>
        <w:jc w:val="center"/>
        <w:rPr>
          <w:rFonts w:cstheme="minorHAnsi"/>
          <w:b/>
          <w:smallCaps/>
          <w:sz w:val="36"/>
          <w:szCs w:val="28"/>
        </w:rPr>
      </w:pPr>
      <w:r w:rsidRPr="00DD0B18">
        <w:rPr>
          <w:rFonts w:cstheme="minorHAnsi"/>
          <w:b/>
          <w:smallCaps/>
          <w:sz w:val="36"/>
          <w:szCs w:val="28"/>
        </w:rPr>
        <w:t xml:space="preserve">Submitted </w:t>
      </w:r>
    </w:p>
    <w:p w14:paraId="2733FE89" w14:textId="7F2CBC4B" w:rsidR="002A1BB6" w:rsidRPr="00DD0B18" w:rsidRDefault="007263E3" w:rsidP="009C3C9A">
      <w:pPr>
        <w:spacing w:after="0" w:line="240" w:lineRule="auto"/>
        <w:jc w:val="center"/>
        <w:rPr>
          <w:rFonts w:cstheme="minorHAnsi"/>
          <w:b/>
          <w:smallCaps/>
          <w:sz w:val="36"/>
          <w:szCs w:val="28"/>
        </w:rPr>
      </w:pPr>
      <w:r>
        <w:rPr>
          <w:rFonts w:cstheme="minorHAnsi"/>
          <w:b/>
          <w:smallCaps/>
          <w:sz w:val="36"/>
          <w:szCs w:val="28"/>
        </w:rPr>
        <w:t>3/20/2024</w:t>
      </w:r>
    </w:p>
    <w:p w14:paraId="10B89D1F" w14:textId="77777777" w:rsidR="00B70333" w:rsidRPr="00DD0B18" w:rsidRDefault="00B70333" w:rsidP="009C3C9A">
      <w:pPr>
        <w:spacing w:after="0" w:line="240" w:lineRule="auto"/>
        <w:jc w:val="center"/>
        <w:rPr>
          <w:rFonts w:cstheme="minorHAnsi"/>
          <w:b/>
          <w:smallCaps/>
          <w:sz w:val="36"/>
          <w:szCs w:val="28"/>
        </w:rPr>
      </w:pPr>
    </w:p>
    <w:p w14:paraId="38087824" w14:textId="77777777" w:rsidR="008D6F08" w:rsidRDefault="00252491" w:rsidP="0027526E">
      <w:pPr>
        <w:spacing w:after="0" w:line="240" w:lineRule="auto"/>
        <w:rPr>
          <w:rFonts w:cstheme="minorHAnsi"/>
          <w:sz w:val="32"/>
          <w:szCs w:val="36"/>
        </w:rPr>
      </w:pPr>
      <w:r w:rsidRPr="00DD0B18">
        <w:rPr>
          <w:rFonts w:cstheme="minorHAnsi"/>
          <w:b/>
          <w:smallCaps/>
          <w:sz w:val="32"/>
          <w:szCs w:val="28"/>
        </w:rPr>
        <w:t>Geographic Area</w:t>
      </w:r>
      <w:r w:rsidRPr="00DD0B18">
        <w:rPr>
          <w:rFonts w:cstheme="minorHAnsi"/>
          <w:sz w:val="32"/>
          <w:szCs w:val="36"/>
        </w:rPr>
        <w:t xml:space="preserve">: </w:t>
      </w:r>
    </w:p>
    <w:p w14:paraId="3CE2EA1A" w14:textId="423B220E" w:rsidR="008D6F08" w:rsidRPr="008D6F08" w:rsidRDefault="008D6F08" w:rsidP="0027526E">
      <w:pPr>
        <w:spacing w:after="0" w:line="240" w:lineRule="auto"/>
        <w:ind w:left="2160"/>
        <w:rPr>
          <w:rFonts w:cstheme="minorHAnsi"/>
          <w:b/>
          <w:bCs/>
          <w:sz w:val="32"/>
          <w:szCs w:val="32"/>
        </w:rPr>
      </w:pPr>
      <w:r w:rsidRPr="008D6F08">
        <w:rPr>
          <w:rFonts w:cstheme="minorHAnsi"/>
          <w:b/>
          <w:bCs/>
          <w:sz w:val="32"/>
          <w:szCs w:val="32"/>
        </w:rPr>
        <w:t>A</w:t>
      </w:r>
      <w:r>
        <w:rPr>
          <w:rFonts w:cstheme="minorHAnsi"/>
          <w:b/>
          <w:bCs/>
          <w:sz w:val="32"/>
          <w:szCs w:val="32"/>
        </w:rPr>
        <w:t>ppanoose</w:t>
      </w:r>
      <w:r w:rsidRPr="008D6F08">
        <w:rPr>
          <w:rFonts w:cstheme="minorHAnsi"/>
          <w:b/>
          <w:bCs/>
          <w:sz w:val="32"/>
          <w:szCs w:val="32"/>
        </w:rPr>
        <w:t>, D</w:t>
      </w:r>
      <w:r>
        <w:rPr>
          <w:rFonts w:cstheme="minorHAnsi"/>
          <w:b/>
          <w:bCs/>
          <w:sz w:val="32"/>
          <w:szCs w:val="32"/>
        </w:rPr>
        <w:t>avis</w:t>
      </w:r>
      <w:r w:rsidRPr="008D6F08">
        <w:rPr>
          <w:rFonts w:cstheme="minorHAnsi"/>
          <w:b/>
          <w:bCs/>
          <w:sz w:val="32"/>
          <w:szCs w:val="32"/>
        </w:rPr>
        <w:t>, D</w:t>
      </w:r>
      <w:r>
        <w:rPr>
          <w:rFonts w:cstheme="minorHAnsi"/>
          <w:b/>
          <w:bCs/>
          <w:sz w:val="32"/>
          <w:szCs w:val="32"/>
        </w:rPr>
        <w:t>es</w:t>
      </w:r>
      <w:r w:rsidRPr="008D6F08">
        <w:rPr>
          <w:rFonts w:cstheme="minorHAnsi"/>
          <w:b/>
          <w:bCs/>
          <w:sz w:val="32"/>
          <w:szCs w:val="32"/>
        </w:rPr>
        <w:t xml:space="preserve"> M</w:t>
      </w:r>
      <w:r>
        <w:rPr>
          <w:rFonts w:cstheme="minorHAnsi"/>
          <w:b/>
          <w:bCs/>
          <w:sz w:val="32"/>
          <w:szCs w:val="32"/>
        </w:rPr>
        <w:t>oines</w:t>
      </w:r>
      <w:r w:rsidRPr="008D6F08">
        <w:rPr>
          <w:rFonts w:cstheme="minorHAnsi"/>
          <w:b/>
          <w:bCs/>
          <w:sz w:val="32"/>
          <w:szCs w:val="32"/>
        </w:rPr>
        <w:t>, H</w:t>
      </w:r>
      <w:r>
        <w:rPr>
          <w:rFonts w:cstheme="minorHAnsi"/>
          <w:b/>
          <w:bCs/>
          <w:sz w:val="32"/>
          <w:szCs w:val="32"/>
        </w:rPr>
        <w:t>enry</w:t>
      </w:r>
      <w:r w:rsidRPr="008D6F08">
        <w:rPr>
          <w:rFonts w:cstheme="minorHAnsi"/>
          <w:b/>
          <w:bCs/>
          <w:sz w:val="32"/>
          <w:szCs w:val="32"/>
        </w:rPr>
        <w:t>, J</w:t>
      </w:r>
      <w:r>
        <w:rPr>
          <w:rFonts w:cstheme="minorHAnsi"/>
          <w:b/>
          <w:bCs/>
          <w:sz w:val="32"/>
          <w:szCs w:val="32"/>
        </w:rPr>
        <w:t>efferson</w:t>
      </w:r>
      <w:r w:rsidRPr="008D6F08">
        <w:rPr>
          <w:rFonts w:cstheme="minorHAnsi"/>
          <w:b/>
          <w:bCs/>
          <w:sz w:val="32"/>
          <w:szCs w:val="32"/>
        </w:rPr>
        <w:t>, K</w:t>
      </w:r>
      <w:r>
        <w:rPr>
          <w:rFonts w:cstheme="minorHAnsi"/>
          <w:b/>
          <w:bCs/>
          <w:sz w:val="32"/>
          <w:szCs w:val="32"/>
        </w:rPr>
        <w:t>eokuk</w:t>
      </w:r>
      <w:r w:rsidRPr="008D6F08">
        <w:rPr>
          <w:rFonts w:cstheme="minorHAnsi"/>
          <w:b/>
          <w:bCs/>
          <w:sz w:val="32"/>
          <w:szCs w:val="32"/>
        </w:rPr>
        <w:t>, L</w:t>
      </w:r>
      <w:r>
        <w:rPr>
          <w:rFonts w:cstheme="minorHAnsi"/>
          <w:b/>
          <w:bCs/>
          <w:sz w:val="32"/>
          <w:szCs w:val="32"/>
        </w:rPr>
        <w:t>ee</w:t>
      </w:r>
      <w:r w:rsidRPr="008D6F08">
        <w:rPr>
          <w:rFonts w:cstheme="minorHAnsi"/>
          <w:b/>
          <w:bCs/>
          <w:sz w:val="32"/>
          <w:szCs w:val="32"/>
        </w:rPr>
        <w:t>, L</w:t>
      </w:r>
      <w:r>
        <w:rPr>
          <w:rFonts w:cstheme="minorHAnsi"/>
          <w:b/>
          <w:bCs/>
          <w:sz w:val="32"/>
          <w:szCs w:val="32"/>
        </w:rPr>
        <w:t>ouisa</w:t>
      </w:r>
      <w:r w:rsidRPr="008D6F08">
        <w:rPr>
          <w:rFonts w:cstheme="minorHAnsi"/>
          <w:b/>
          <w:bCs/>
          <w:sz w:val="32"/>
          <w:szCs w:val="32"/>
        </w:rPr>
        <w:t>, M</w:t>
      </w:r>
      <w:r>
        <w:rPr>
          <w:rFonts w:cstheme="minorHAnsi"/>
          <w:b/>
          <w:bCs/>
          <w:sz w:val="32"/>
          <w:szCs w:val="32"/>
        </w:rPr>
        <w:t>ahaska</w:t>
      </w:r>
      <w:r w:rsidRPr="008D6F08">
        <w:rPr>
          <w:rFonts w:cstheme="minorHAnsi"/>
          <w:b/>
          <w:bCs/>
          <w:sz w:val="32"/>
          <w:szCs w:val="32"/>
        </w:rPr>
        <w:t>, M</w:t>
      </w:r>
      <w:r>
        <w:rPr>
          <w:rFonts w:cstheme="minorHAnsi"/>
          <w:b/>
          <w:bCs/>
          <w:sz w:val="32"/>
          <w:szCs w:val="32"/>
        </w:rPr>
        <w:t>onroe</w:t>
      </w:r>
      <w:r w:rsidRPr="008D6F08">
        <w:rPr>
          <w:rFonts w:cstheme="minorHAnsi"/>
          <w:b/>
          <w:bCs/>
          <w:sz w:val="32"/>
          <w:szCs w:val="32"/>
        </w:rPr>
        <w:t>, V</w:t>
      </w:r>
      <w:r>
        <w:rPr>
          <w:rFonts w:cstheme="minorHAnsi"/>
          <w:b/>
          <w:bCs/>
          <w:sz w:val="32"/>
          <w:szCs w:val="32"/>
        </w:rPr>
        <w:t>an</w:t>
      </w:r>
      <w:r w:rsidRPr="008D6F08">
        <w:rPr>
          <w:rFonts w:cstheme="minorHAnsi"/>
          <w:b/>
          <w:bCs/>
          <w:sz w:val="32"/>
          <w:szCs w:val="32"/>
        </w:rPr>
        <w:t xml:space="preserve"> B</w:t>
      </w:r>
      <w:r>
        <w:rPr>
          <w:rFonts w:cstheme="minorHAnsi"/>
          <w:b/>
          <w:bCs/>
          <w:sz w:val="32"/>
          <w:szCs w:val="32"/>
        </w:rPr>
        <w:t>uren</w:t>
      </w:r>
      <w:r w:rsidRPr="008D6F08">
        <w:rPr>
          <w:rFonts w:cstheme="minorHAnsi"/>
          <w:b/>
          <w:bCs/>
          <w:sz w:val="32"/>
          <w:szCs w:val="32"/>
        </w:rPr>
        <w:t>, W</w:t>
      </w:r>
      <w:r>
        <w:rPr>
          <w:rFonts w:cstheme="minorHAnsi"/>
          <w:b/>
          <w:bCs/>
          <w:sz w:val="32"/>
          <w:szCs w:val="32"/>
        </w:rPr>
        <w:t>apello</w:t>
      </w:r>
      <w:r w:rsidRPr="008D6F08">
        <w:rPr>
          <w:rFonts w:cstheme="minorHAnsi"/>
          <w:b/>
          <w:bCs/>
          <w:sz w:val="32"/>
          <w:szCs w:val="32"/>
        </w:rPr>
        <w:t xml:space="preserve"> &amp; W</w:t>
      </w:r>
      <w:r>
        <w:rPr>
          <w:rFonts w:cstheme="minorHAnsi"/>
          <w:b/>
          <w:bCs/>
          <w:sz w:val="32"/>
          <w:szCs w:val="32"/>
        </w:rPr>
        <w:t>ashington</w:t>
      </w:r>
      <w:r w:rsidRPr="008D6F08">
        <w:rPr>
          <w:rFonts w:cstheme="minorHAnsi"/>
          <w:b/>
          <w:bCs/>
          <w:sz w:val="32"/>
          <w:szCs w:val="32"/>
        </w:rPr>
        <w:t xml:space="preserve"> C</w:t>
      </w:r>
      <w:r>
        <w:rPr>
          <w:rFonts w:cstheme="minorHAnsi"/>
          <w:b/>
          <w:bCs/>
          <w:sz w:val="32"/>
          <w:szCs w:val="32"/>
        </w:rPr>
        <w:t>ounties</w:t>
      </w:r>
    </w:p>
    <w:p w14:paraId="771982FE" w14:textId="683BBAD7" w:rsidR="00252491" w:rsidRPr="00DD0B18" w:rsidRDefault="00252491" w:rsidP="00252491">
      <w:pPr>
        <w:spacing w:after="0" w:line="240" w:lineRule="auto"/>
        <w:rPr>
          <w:rFonts w:cstheme="minorHAnsi"/>
          <w:color w:val="FF0000"/>
          <w:sz w:val="32"/>
          <w:szCs w:val="36"/>
        </w:rPr>
      </w:pPr>
    </w:p>
    <w:p w14:paraId="2CD2F48F" w14:textId="77777777" w:rsidR="003A0D89" w:rsidRDefault="008F6673" w:rsidP="00C1650B">
      <w:pPr>
        <w:spacing w:after="0" w:line="240" w:lineRule="auto"/>
        <w:rPr>
          <w:rFonts w:cstheme="minorHAnsi"/>
          <w:b/>
          <w:smallCaps/>
          <w:sz w:val="32"/>
          <w:szCs w:val="28"/>
        </w:rPr>
      </w:pPr>
      <w:r w:rsidRPr="00DD0B18">
        <w:rPr>
          <w:rFonts w:cstheme="minorHAnsi"/>
          <w:b/>
          <w:smallCaps/>
          <w:sz w:val="32"/>
          <w:szCs w:val="28"/>
        </w:rPr>
        <w:t xml:space="preserve">Approved by Advisory Board:  </w:t>
      </w:r>
    </w:p>
    <w:p w14:paraId="05F4B854" w14:textId="77777777" w:rsidR="003A0D89" w:rsidRDefault="007263E3" w:rsidP="003A0D89">
      <w:pPr>
        <w:spacing w:after="0" w:line="240" w:lineRule="auto"/>
        <w:ind w:left="1440" w:firstLine="720"/>
        <w:rPr>
          <w:rFonts w:cstheme="minorHAnsi"/>
          <w:b/>
          <w:smallCaps/>
          <w:sz w:val="32"/>
          <w:szCs w:val="28"/>
        </w:rPr>
      </w:pPr>
      <w:r>
        <w:rPr>
          <w:rFonts w:cstheme="minorHAnsi"/>
          <w:b/>
          <w:smallCaps/>
          <w:sz w:val="32"/>
          <w:szCs w:val="28"/>
        </w:rPr>
        <w:t xml:space="preserve">Children 3/14/2024 </w:t>
      </w:r>
    </w:p>
    <w:p w14:paraId="181780CF" w14:textId="33FCD7EF" w:rsidR="008F6673" w:rsidRPr="00DD0B18" w:rsidRDefault="007263E3" w:rsidP="003A0D89">
      <w:pPr>
        <w:spacing w:after="0" w:line="240" w:lineRule="auto"/>
        <w:ind w:left="1440" w:firstLine="720"/>
        <w:rPr>
          <w:rFonts w:cstheme="minorHAnsi"/>
          <w:b/>
          <w:smallCaps/>
          <w:sz w:val="36"/>
          <w:szCs w:val="28"/>
        </w:rPr>
      </w:pPr>
      <w:r>
        <w:rPr>
          <w:rFonts w:cstheme="minorHAnsi"/>
          <w:b/>
          <w:smallCaps/>
          <w:sz w:val="32"/>
          <w:szCs w:val="28"/>
        </w:rPr>
        <w:t>Adult 3/20/2024</w:t>
      </w:r>
    </w:p>
    <w:p w14:paraId="1611E16E" w14:textId="77777777" w:rsidR="0027526E" w:rsidRDefault="0027526E" w:rsidP="00C1650B">
      <w:pPr>
        <w:spacing w:after="0" w:line="240" w:lineRule="auto"/>
        <w:rPr>
          <w:rFonts w:cstheme="minorHAnsi"/>
          <w:b/>
          <w:smallCaps/>
          <w:sz w:val="32"/>
          <w:szCs w:val="28"/>
        </w:rPr>
      </w:pPr>
    </w:p>
    <w:p w14:paraId="65D41CAF" w14:textId="2200DC58" w:rsidR="008D6F08" w:rsidRDefault="00C1650B" w:rsidP="00C1650B">
      <w:pPr>
        <w:spacing w:after="0" w:line="240" w:lineRule="auto"/>
        <w:rPr>
          <w:rFonts w:cstheme="minorHAnsi"/>
          <w:b/>
          <w:smallCaps/>
          <w:sz w:val="32"/>
          <w:szCs w:val="28"/>
        </w:rPr>
      </w:pPr>
      <w:r w:rsidRPr="00DD0B18">
        <w:rPr>
          <w:rFonts w:cstheme="minorHAnsi"/>
          <w:b/>
          <w:smallCaps/>
          <w:sz w:val="32"/>
          <w:szCs w:val="28"/>
        </w:rPr>
        <w:t xml:space="preserve">Approved by Governing Board:  </w:t>
      </w:r>
    </w:p>
    <w:p w14:paraId="15706F74" w14:textId="4D6CE683" w:rsidR="00C1650B" w:rsidRPr="00DD0B18" w:rsidRDefault="003A0D89" w:rsidP="008D6F08">
      <w:pPr>
        <w:spacing w:after="0" w:line="240" w:lineRule="auto"/>
        <w:ind w:left="1440" w:firstLine="720"/>
        <w:rPr>
          <w:rFonts w:cstheme="minorHAnsi"/>
          <w:b/>
          <w:smallCaps/>
          <w:sz w:val="32"/>
          <w:szCs w:val="28"/>
        </w:rPr>
      </w:pPr>
      <w:r>
        <w:rPr>
          <w:rFonts w:cstheme="minorHAnsi"/>
          <w:b/>
          <w:smallCaps/>
          <w:sz w:val="32"/>
          <w:szCs w:val="28"/>
        </w:rPr>
        <w:t>3/20/2024</w:t>
      </w:r>
    </w:p>
    <w:p w14:paraId="50204DD6" w14:textId="77777777" w:rsidR="0023454E" w:rsidRPr="00DD0B18" w:rsidRDefault="0023454E" w:rsidP="003A0D89">
      <w:pPr>
        <w:spacing w:after="0" w:line="240" w:lineRule="auto"/>
        <w:rPr>
          <w:rFonts w:cstheme="minorHAnsi"/>
        </w:rPr>
      </w:pPr>
    </w:p>
    <w:p w14:paraId="63811986" w14:textId="77777777" w:rsidR="009C3C9A" w:rsidRPr="00DD0B18" w:rsidRDefault="009C3C9A" w:rsidP="009C3C9A">
      <w:pPr>
        <w:jc w:val="center"/>
        <w:rPr>
          <w:rFonts w:cstheme="minorHAnsi"/>
          <w:b/>
          <w:sz w:val="32"/>
          <w:szCs w:val="32"/>
          <w:u w:val="single"/>
        </w:rPr>
      </w:pPr>
      <w:r w:rsidRPr="00DD0B18">
        <w:rPr>
          <w:rFonts w:cstheme="minorHAnsi"/>
          <w:b/>
          <w:sz w:val="32"/>
          <w:szCs w:val="32"/>
          <w:u w:val="single"/>
        </w:rPr>
        <w:lastRenderedPageBreak/>
        <w:t>Table of Contents</w:t>
      </w:r>
    </w:p>
    <w:p w14:paraId="6ABD10DB" w14:textId="77777777" w:rsidR="00FF4F1C" w:rsidRPr="00DD0B18" w:rsidRDefault="00FF4F1C" w:rsidP="00FF4F1C">
      <w:pPr>
        <w:spacing w:after="0"/>
        <w:jc w:val="center"/>
        <w:rPr>
          <w:rFonts w:cstheme="minorHAnsi"/>
          <w:sz w:val="32"/>
        </w:rPr>
      </w:pPr>
    </w:p>
    <w:p w14:paraId="0B20A3E4" w14:textId="198F28E6" w:rsidR="004D2EF1" w:rsidRDefault="009C3C9A" w:rsidP="006D579D">
      <w:pPr>
        <w:pStyle w:val="TOC1"/>
        <w:rPr>
          <w:rFonts w:asciiTheme="minorHAnsi" w:eastAsiaTheme="minorEastAsia" w:hAnsiTheme="minorHAnsi" w:cstheme="minorBidi"/>
          <w:kern w:val="2"/>
          <w:szCs w:val="22"/>
          <w14:ligatures w14:val="standardContextual"/>
        </w:rPr>
      </w:pPr>
      <w:r w:rsidRPr="00DD0B18">
        <w:rPr>
          <w:rFonts w:asciiTheme="minorHAnsi" w:hAnsiTheme="minorHAnsi" w:cstheme="minorHAnsi"/>
        </w:rPr>
        <w:fldChar w:fldCharType="begin"/>
      </w:r>
      <w:r w:rsidRPr="00DD0B18">
        <w:rPr>
          <w:rFonts w:asciiTheme="minorHAnsi" w:hAnsiTheme="minorHAnsi" w:cstheme="minorHAnsi"/>
        </w:rPr>
        <w:instrText xml:space="preserve"> TOC \o "1-3" \h \z \u </w:instrText>
      </w:r>
      <w:r w:rsidRPr="00DD0B18">
        <w:rPr>
          <w:rFonts w:asciiTheme="minorHAnsi" w:hAnsiTheme="minorHAnsi" w:cstheme="minorHAnsi"/>
        </w:rPr>
        <w:fldChar w:fldCharType="separate"/>
      </w:r>
      <w:hyperlink w:anchor="_Toc159916823" w:history="1">
        <w:r w:rsidR="004D2EF1" w:rsidRPr="00BA20A0">
          <w:rPr>
            <w:rStyle w:val="Hyperlink"/>
            <w:rFonts w:cstheme="minorHAnsi"/>
          </w:rPr>
          <w:t>Introduction</w:t>
        </w:r>
        <w:r w:rsidR="004D2EF1">
          <w:rPr>
            <w:webHidden/>
          </w:rPr>
          <w:tab/>
        </w:r>
        <w:r w:rsidR="004D2EF1">
          <w:rPr>
            <w:webHidden/>
          </w:rPr>
          <w:fldChar w:fldCharType="begin"/>
        </w:r>
        <w:r w:rsidR="004D2EF1">
          <w:rPr>
            <w:webHidden/>
          </w:rPr>
          <w:instrText xml:space="preserve"> PAGEREF _Toc159916823 \h </w:instrText>
        </w:r>
        <w:r w:rsidR="004D2EF1">
          <w:rPr>
            <w:webHidden/>
          </w:rPr>
        </w:r>
        <w:r w:rsidR="004D2EF1">
          <w:rPr>
            <w:webHidden/>
          </w:rPr>
          <w:fldChar w:fldCharType="separate"/>
        </w:r>
        <w:r w:rsidR="006F49D5">
          <w:rPr>
            <w:webHidden/>
          </w:rPr>
          <w:t>2</w:t>
        </w:r>
        <w:r w:rsidR="004D2EF1">
          <w:rPr>
            <w:webHidden/>
          </w:rPr>
          <w:fldChar w:fldCharType="end"/>
        </w:r>
      </w:hyperlink>
    </w:p>
    <w:p w14:paraId="7E3C1EF8" w14:textId="10CC2347"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24" w:history="1">
        <w:r w:rsidR="004D2EF1" w:rsidRPr="00BA20A0">
          <w:rPr>
            <w:rStyle w:val="Hyperlink"/>
          </w:rPr>
          <w:t>A.  Local Access Points</w:t>
        </w:r>
        <w:r w:rsidR="004D2EF1">
          <w:rPr>
            <w:webHidden/>
          </w:rPr>
          <w:tab/>
        </w:r>
        <w:r w:rsidR="004D2EF1">
          <w:rPr>
            <w:webHidden/>
          </w:rPr>
          <w:fldChar w:fldCharType="begin"/>
        </w:r>
        <w:r w:rsidR="004D2EF1">
          <w:rPr>
            <w:webHidden/>
          </w:rPr>
          <w:instrText xml:space="preserve"> PAGEREF _Toc159916824 \h </w:instrText>
        </w:r>
        <w:r w:rsidR="004D2EF1">
          <w:rPr>
            <w:webHidden/>
          </w:rPr>
        </w:r>
        <w:r w:rsidR="004D2EF1">
          <w:rPr>
            <w:webHidden/>
          </w:rPr>
          <w:fldChar w:fldCharType="separate"/>
        </w:r>
        <w:r w:rsidR="006F49D5">
          <w:rPr>
            <w:webHidden/>
          </w:rPr>
          <w:t>3</w:t>
        </w:r>
        <w:r w:rsidR="004D2EF1">
          <w:rPr>
            <w:webHidden/>
          </w:rPr>
          <w:fldChar w:fldCharType="end"/>
        </w:r>
      </w:hyperlink>
    </w:p>
    <w:p w14:paraId="637D0951" w14:textId="0470CAD7"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25" w:history="1">
        <w:r w:rsidR="004D2EF1" w:rsidRPr="00BA20A0">
          <w:rPr>
            <w:rStyle w:val="Hyperlink"/>
          </w:rPr>
          <w:t>B.  Service Coordination and Targeted Case Management</w:t>
        </w:r>
        <w:r w:rsidR="004D2EF1">
          <w:rPr>
            <w:webHidden/>
          </w:rPr>
          <w:tab/>
        </w:r>
        <w:r w:rsidR="004D2EF1">
          <w:rPr>
            <w:webHidden/>
          </w:rPr>
          <w:fldChar w:fldCharType="begin"/>
        </w:r>
        <w:r w:rsidR="004D2EF1">
          <w:rPr>
            <w:webHidden/>
          </w:rPr>
          <w:instrText xml:space="preserve"> PAGEREF _Toc159916825 \h </w:instrText>
        </w:r>
        <w:r w:rsidR="004D2EF1">
          <w:rPr>
            <w:webHidden/>
          </w:rPr>
        </w:r>
        <w:r w:rsidR="004D2EF1">
          <w:rPr>
            <w:webHidden/>
          </w:rPr>
          <w:fldChar w:fldCharType="separate"/>
        </w:r>
        <w:r w:rsidR="006F49D5">
          <w:rPr>
            <w:webHidden/>
          </w:rPr>
          <w:t>4</w:t>
        </w:r>
        <w:r w:rsidR="004D2EF1">
          <w:rPr>
            <w:webHidden/>
          </w:rPr>
          <w:fldChar w:fldCharType="end"/>
        </w:r>
      </w:hyperlink>
    </w:p>
    <w:p w14:paraId="4EDB5572" w14:textId="751CC8FB"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26" w:history="1">
        <w:r w:rsidR="004D2EF1" w:rsidRPr="00BA20A0">
          <w:rPr>
            <w:rStyle w:val="Hyperlink"/>
          </w:rPr>
          <w:t>C.  Crisis Planning</w:t>
        </w:r>
        <w:r w:rsidR="004D2EF1">
          <w:rPr>
            <w:webHidden/>
          </w:rPr>
          <w:tab/>
        </w:r>
        <w:r w:rsidR="004D2EF1">
          <w:rPr>
            <w:webHidden/>
          </w:rPr>
          <w:fldChar w:fldCharType="begin"/>
        </w:r>
        <w:r w:rsidR="004D2EF1">
          <w:rPr>
            <w:webHidden/>
          </w:rPr>
          <w:instrText xml:space="preserve"> PAGEREF _Toc159916826 \h </w:instrText>
        </w:r>
        <w:r w:rsidR="004D2EF1">
          <w:rPr>
            <w:webHidden/>
          </w:rPr>
        </w:r>
        <w:r w:rsidR="004D2EF1">
          <w:rPr>
            <w:webHidden/>
          </w:rPr>
          <w:fldChar w:fldCharType="separate"/>
        </w:r>
        <w:r w:rsidR="006F49D5">
          <w:rPr>
            <w:webHidden/>
          </w:rPr>
          <w:t>5</w:t>
        </w:r>
        <w:r w:rsidR="004D2EF1">
          <w:rPr>
            <w:webHidden/>
          </w:rPr>
          <w:fldChar w:fldCharType="end"/>
        </w:r>
      </w:hyperlink>
    </w:p>
    <w:p w14:paraId="4F69DB44" w14:textId="2D881CD5"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27" w:history="1">
        <w:r w:rsidR="004D2EF1" w:rsidRPr="00BA20A0">
          <w:rPr>
            <w:rStyle w:val="Hyperlink"/>
          </w:rPr>
          <w:t>D.  Intensive Mental Health Services</w:t>
        </w:r>
        <w:r w:rsidR="004D2EF1">
          <w:rPr>
            <w:webHidden/>
          </w:rPr>
          <w:tab/>
        </w:r>
        <w:r w:rsidR="004D2EF1">
          <w:rPr>
            <w:webHidden/>
          </w:rPr>
          <w:fldChar w:fldCharType="begin"/>
        </w:r>
        <w:r w:rsidR="004D2EF1">
          <w:rPr>
            <w:webHidden/>
          </w:rPr>
          <w:instrText xml:space="preserve"> PAGEREF _Toc159916827 \h </w:instrText>
        </w:r>
        <w:r w:rsidR="004D2EF1">
          <w:rPr>
            <w:webHidden/>
          </w:rPr>
        </w:r>
        <w:r w:rsidR="004D2EF1">
          <w:rPr>
            <w:webHidden/>
          </w:rPr>
          <w:fldChar w:fldCharType="separate"/>
        </w:r>
        <w:r w:rsidR="006F49D5">
          <w:rPr>
            <w:webHidden/>
          </w:rPr>
          <w:t>7</w:t>
        </w:r>
        <w:r w:rsidR="004D2EF1">
          <w:rPr>
            <w:webHidden/>
          </w:rPr>
          <w:fldChar w:fldCharType="end"/>
        </w:r>
      </w:hyperlink>
    </w:p>
    <w:p w14:paraId="2B0DAC47" w14:textId="33E81EB3"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28" w:history="1">
        <w:r w:rsidR="004D2EF1" w:rsidRPr="00BA20A0">
          <w:rPr>
            <w:rStyle w:val="Hyperlink"/>
          </w:rPr>
          <w:t>E.  Scope of Services &amp; Budget and Financing Provisions</w:t>
        </w:r>
        <w:r w:rsidR="004D2EF1">
          <w:rPr>
            <w:webHidden/>
          </w:rPr>
          <w:tab/>
        </w:r>
        <w:r w:rsidR="004D2EF1">
          <w:rPr>
            <w:webHidden/>
          </w:rPr>
          <w:fldChar w:fldCharType="begin"/>
        </w:r>
        <w:r w:rsidR="004D2EF1">
          <w:rPr>
            <w:webHidden/>
          </w:rPr>
          <w:instrText xml:space="preserve"> PAGEREF _Toc159916828 \h </w:instrText>
        </w:r>
        <w:r w:rsidR="004D2EF1">
          <w:rPr>
            <w:webHidden/>
          </w:rPr>
        </w:r>
        <w:r w:rsidR="004D2EF1">
          <w:rPr>
            <w:webHidden/>
          </w:rPr>
          <w:fldChar w:fldCharType="separate"/>
        </w:r>
        <w:r w:rsidR="006F49D5">
          <w:rPr>
            <w:webHidden/>
          </w:rPr>
          <w:t>8</w:t>
        </w:r>
        <w:r w:rsidR="004D2EF1">
          <w:rPr>
            <w:webHidden/>
          </w:rPr>
          <w:fldChar w:fldCharType="end"/>
        </w:r>
      </w:hyperlink>
    </w:p>
    <w:p w14:paraId="4696DAD6" w14:textId="158AD7A5" w:rsidR="004D2EF1" w:rsidRDefault="0039305B">
      <w:pPr>
        <w:pStyle w:val="TOC2"/>
        <w:rPr>
          <w:rFonts w:asciiTheme="minorHAnsi" w:eastAsiaTheme="minorEastAsia" w:hAnsiTheme="minorHAnsi" w:cstheme="minorBidi"/>
          <w:bCs w:val="0"/>
          <w:kern w:val="2"/>
          <w:sz w:val="22"/>
          <w:szCs w:val="22"/>
          <w14:ligatures w14:val="standardContextual"/>
        </w:rPr>
      </w:pPr>
      <w:hyperlink w:anchor="_Toc159916829" w:history="1">
        <w:r w:rsidR="004D2EF1" w:rsidRPr="00BA20A0">
          <w:rPr>
            <w:rStyle w:val="Hyperlink"/>
          </w:rPr>
          <w:t>Table A.  Expenditures</w:t>
        </w:r>
        <w:r w:rsidR="004D2EF1">
          <w:rPr>
            <w:webHidden/>
          </w:rPr>
          <w:tab/>
        </w:r>
        <w:r w:rsidR="004D2EF1">
          <w:rPr>
            <w:webHidden/>
          </w:rPr>
          <w:fldChar w:fldCharType="begin"/>
        </w:r>
        <w:r w:rsidR="004D2EF1">
          <w:rPr>
            <w:webHidden/>
          </w:rPr>
          <w:instrText xml:space="preserve"> PAGEREF _Toc159916829 \h </w:instrText>
        </w:r>
        <w:r w:rsidR="004D2EF1">
          <w:rPr>
            <w:webHidden/>
          </w:rPr>
        </w:r>
        <w:r w:rsidR="004D2EF1">
          <w:rPr>
            <w:webHidden/>
          </w:rPr>
          <w:fldChar w:fldCharType="separate"/>
        </w:r>
        <w:r w:rsidR="006F49D5">
          <w:rPr>
            <w:webHidden/>
          </w:rPr>
          <w:t>8</w:t>
        </w:r>
        <w:r w:rsidR="004D2EF1">
          <w:rPr>
            <w:webHidden/>
          </w:rPr>
          <w:fldChar w:fldCharType="end"/>
        </w:r>
      </w:hyperlink>
    </w:p>
    <w:p w14:paraId="245622AE" w14:textId="01B4CB7B" w:rsidR="004D2EF1" w:rsidRDefault="0039305B">
      <w:pPr>
        <w:pStyle w:val="TOC2"/>
        <w:rPr>
          <w:rFonts w:asciiTheme="minorHAnsi" w:eastAsiaTheme="minorEastAsia" w:hAnsiTheme="minorHAnsi" w:cstheme="minorBidi"/>
          <w:bCs w:val="0"/>
          <w:kern w:val="2"/>
          <w:sz w:val="22"/>
          <w:szCs w:val="22"/>
          <w14:ligatures w14:val="standardContextual"/>
        </w:rPr>
      </w:pPr>
      <w:hyperlink w:anchor="_Toc159916830" w:history="1">
        <w:r w:rsidR="004D2EF1" w:rsidRPr="00BA20A0">
          <w:rPr>
            <w:rStyle w:val="Hyperlink"/>
          </w:rPr>
          <w:t>Table B.  Revenues</w:t>
        </w:r>
        <w:r w:rsidR="004D2EF1">
          <w:rPr>
            <w:webHidden/>
          </w:rPr>
          <w:tab/>
        </w:r>
        <w:r w:rsidR="004D2EF1">
          <w:rPr>
            <w:webHidden/>
          </w:rPr>
          <w:fldChar w:fldCharType="begin"/>
        </w:r>
        <w:r w:rsidR="004D2EF1">
          <w:rPr>
            <w:webHidden/>
          </w:rPr>
          <w:instrText xml:space="preserve"> PAGEREF _Toc159916830 \h </w:instrText>
        </w:r>
        <w:r w:rsidR="004D2EF1">
          <w:rPr>
            <w:webHidden/>
          </w:rPr>
        </w:r>
        <w:r w:rsidR="004D2EF1">
          <w:rPr>
            <w:webHidden/>
          </w:rPr>
          <w:fldChar w:fldCharType="separate"/>
        </w:r>
        <w:r w:rsidR="006F49D5">
          <w:rPr>
            <w:webHidden/>
          </w:rPr>
          <w:t>13</w:t>
        </w:r>
        <w:r w:rsidR="004D2EF1">
          <w:rPr>
            <w:webHidden/>
          </w:rPr>
          <w:fldChar w:fldCharType="end"/>
        </w:r>
      </w:hyperlink>
    </w:p>
    <w:p w14:paraId="177D2602" w14:textId="5D9BCA40"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31" w:history="1">
        <w:r w:rsidR="004D2EF1" w:rsidRPr="00BA20A0">
          <w:rPr>
            <w:rStyle w:val="Hyperlink"/>
          </w:rPr>
          <w:t>G.  Financial Forecasting Measures</w:t>
        </w:r>
        <w:r w:rsidR="004D2EF1">
          <w:rPr>
            <w:webHidden/>
          </w:rPr>
          <w:tab/>
        </w:r>
        <w:r w:rsidR="004D2EF1">
          <w:rPr>
            <w:webHidden/>
          </w:rPr>
          <w:fldChar w:fldCharType="begin"/>
        </w:r>
        <w:r w:rsidR="004D2EF1">
          <w:rPr>
            <w:webHidden/>
          </w:rPr>
          <w:instrText xml:space="preserve"> PAGEREF _Toc159916831 \h </w:instrText>
        </w:r>
        <w:r w:rsidR="004D2EF1">
          <w:rPr>
            <w:webHidden/>
          </w:rPr>
        </w:r>
        <w:r w:rsidR="004D2EF1">
          <w:rPr>
            <w:webHidden/>
          </w:rPr>
          <w:fldChar w:fldCharType="separate"/>
        </w:r>
        <w:r w:rsidR="006F49D5">
          <w:rPr>
            <w:webHidden/>
          </w:rPr>
          <w:t>13</w:t>
        </w:r>
        <w:r w:rsidR="004D2EF1">
          <w:rPr>
            <w:webHidden/>
          </w:rPr>
          <w:fldChar w:fldCharType="end"/>
        </w:r>
      </w:hyperlink>
    </w:p>
    <w:p w14:paraId="3727E86E" w14:textId="7C65A1AB"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32" w:history="1">
        <w:r w:rsidR="004D2EF1" w:rsidRPr="00BA20A0">
          <w:rPr>
            <w:rStyle w:val="Hyperlink"/>
          </w:rPr>
          <w:t>H.  Provider Reimbursement Provisions</w:t>
        </w:r>
        <w:r w:rsidR="004D2EF1">
          <w:rPr>
            <w:webHidden/>
          </w:rPr>
          <w:tab/>
        </w:r>
        <w:r w:rsidR="004D2EF1">
          <w:rPr>
            <w:webHidden/>
          </w:rPr>
          <w:fldChar w:fldCharType="begin"/>
        </w:r>
        <w:r w:rsidR="004D2EF1">
          <w:rPr>
            <w:webHidden/>
          </w:rPr>
          <w:instrText xml:space="preserve"> PAGEREF _Toc159916832 \h </w:instrText>
        </w:r>
        <w:r w:rsidR="004D2EF1">
          <w:rPr>
            <w:webHidden/>
          </w:rPr>
        </w:r>
        <w:r w:rsidR="004D2EF1">
          <w:rPr>
            <w:webHidden/>
          </w:rPr>
          <w:fldChar w:fldCharType="separate"/>
        </w:r>
        <w:r w:rsidR="006F49D5">
          <w:rPr>
            <w:webHidden/>
          </w:rPr>
          <w:t>15</w:t>
        </w:r>
        <w:r w:rsidR="004D2EF1">
          <w:rPr>
            <w:webHidden/>
          </w:rPr>
          <w:fldChar w:fldCharType="end"/>
        </w:r>
      </w:hyperlink>
    </w:p>
    <w:p w14:paraId="110C854D" w14:textId="6EA12ED2" w:rsidR="004D2EF1" w:rsidRDefault="0039305B" w:rsidP="006D579D">
      <w:pPr>
        <w:pStyle w:val="TOC1"/>
        <w:rPr>
          <w:rFonts w:asciiTheme="minorHAnsi" w:eastAsiaTheme="minorEastAsia" w:hAnsiTheme="minorHAnsi" w:cstheme="minorBidi"/>
          <w:kern w:val="2"/>
          <w:szCs w:val="22"/>
          <w14:ligatures w14:val="standardContextual"/>
        </w:rPr>
      </w:pPr>
      <w:hyperlink w:anchor="_Toc159916833" w:history="1">
        <w:r w:rsidR="004D2EF1" w:rsidRPr="00BA20A0">
          <w:rPr>
            <w:rStyle w:val="Hyperlink"/>
          </w:rPr>
          <w:t>I.</w:t>
        </w:r>
        <w:r w:rsidR="004D2EF1">
          <w:rPr>
            <w:rFonts w:asciiTheme="minorHAnsi" w:eastAsiaTheme="minorEastAsia" w:hAnsiTheme="minorHAnsi" w:cstheme="minorBidi"/>
            <w:kern w:val="2"/>
            <w:szCs w:val="22"/>
            <w14:ligatures w14:val="standardContextual"/>
          </w:rPr>
          <w:tab/>
        </w:r>
        <w:r w:rsidR="004D2EF1" w:rsidRPr="00BA20A0">
          <w:rPr>
            <w:rStyle w:val="Hyperlink"/>
          </w:rPr>
          <w:t>Appendix A</w:t>
        </w:r>
        <w:r w:rsidR="004D2EF1">
          <w:rPr>
            <w:webHidden/>
          </w:rPr>
          <w:tab/>
        </w:r>
        <w:r w:rsidR="004D2EF1">
          <w:rPr>
            <w:webHidden/>
          </w:rPr>
          <w:fldChar w:fldCharType="begin"/>
        </w:r>
        <w:r w:rsidR="004D2EF1">
          <w:rPr>
            <w:webHidden/>
          </w:rPr>
          <w:instrText xml:space="preserve"> PAGEREF _Toc159916833 \h </w:instrText>
        </w:r>
        <w:r w:rsidR="004D2EF1">
          <w:rPr>
            <w:webHidden/>
          </w:rPr>
        </w:r>
        <w:r w:rsidR="004D2EF1">
          <w:rPr>
            <w:webHidden/>
          </w:rPr>
          <w:fldChar w:fldCharType="separate"/>
        </w:r>
        <w:r w:rsidR="006F49D5">
          <w:rPr>
            <w:webHidden/>
          </w:rPr>
          <w:t>17</w:t>
        </w:r>
        <w:r w:rsidR="004D2EF1">
          <w:rPr>
            <w:webHidden/>
          </w:rPr>
          <w:fldChar w:fldCharType="end"/>
        </w:r>
      </w:hyperlink>
    </w:p>
    <w:p w14:paraId="28629D70" w14:textId="5CFF0945" w:rsidR="004D2EF1" w:rsidRDefault="0039305B">
      <w:pPr>
        <w:pStyle w:val="TOC2"/>
        <w:rPr>
          <w:rFonts w:asciiTheme="minorHAnsi" w:eastAsiaTheme="minorEastAsia" w:hAnsiTheme="minorHAnsi" w:cstheme="minorBidi"/>
          <w:bCs w:val="0"/>
          <w:kern w:val="2"/>
          <w:sz w:val="22"/>
          <w:szCs w:val="22"/>
          <w14:ligatures w14:val="standardContextual"/>
        </w:rPr>
      </w:pPr>
      <w:hyperlink w:anchor="_Toc159916834" w:history="1">
        <w:r w:rsidR="004D2EF1" w:rsidRPr="00BA20A0">
          <w:rPr>
            <w:rStyle w:val="Hyperlink"/>
          </w:rPr>
          <w:t>Governing Board</w:t>
        </w:r>
        <w:r w:rsidR="004D2EF1">
          <w:rPr>
            <w:webHidden/>
          </w:rPr>
          <w:tab/>
        </w:r>
        <w:r w:rsidR="004D2EF1">
          <w:rPr>
            <w:webHidden/>
          </w:rPr>
          <w:fldChar w:fldCharType="begin"/>
        </w:r>
        <w:r w:rsidR="004D2EF1">
          <w:rPr>
            <w:webHidden/>
          </w:rPr>
          <w:instrText xml:space="preserve"> PAGEREF _Toc159916834 \h </w:instrText>
        </w:r>
        <w:r w:rsidR="004D2EF1">
          <w:rPr>
            <w:webHidden/>
          </w:rPr>
        </w:r>
        <w:r w:rsidR="004D2EF1">
          <w:rPr>
            <w:webHidden/>
          </w:rPr>
          <w:fldChar w:fldCharType="separate"/>
        </w:r>
        <w:r w:rsidR="006F49D5">
          <w:rPr>
            <w:webHidden/>
          </w:rPr>
          <w:t>17</w:t>
        </w:r>
        <w:r w:rsidR="004D2EF1">
          <w:rPr>
            <w:webHidden/>
          </w:rPr>
          <w:fldChar w:fldCharType="end"/>
        </w:r>
      </w:hyperlink>
    </w:p>
    <w:p w14:paraId="6A3E8995" w14:textId="611509F1" w:rsidR="004D2EF1" w:rsidRDefault="0039305B">
      <w:pPr>
        <w:pStyle w:val="TOC2"/>
        <w:rPr>
          <w:rFonts w:asciiTheme="minorHAnsi" w:eastAsiaTheme="minorEastAsia" w:hAnsiTheme="minorHAnsi" w:cstheme="minorBidi"/>
          <w:bCs w:val="0"/>
          <w:kern w:val="2"/>
          <w:sz w:val="22"/>
          <w:szCs w:val="22"/>
          <w14:ligatures w14:val="standardContextual"/>
        </w:rPr>
      </w:pPr>
      <w:hyperlink w:anchor="_Toc159916835" w:history="1">
        <w:r w:rsidR="004D2EF1" w:rsidRPr="00BA20A0">
          <w:rPr>
            <w:rStyle w:val="Hyperlink"/>
          </w:rPr>
          <w:t>Adult Advisory Committee</w:t>
        </w:r>
        <w:r w:rsidR="004D2EF1">
          <w:rPr>
            <w:webHidden/>
          </w:rPr>
          <w:tab/>
        </w:r>
        <w:r w:rsidR="004D2EF1">
          <w:rPr>
            <w:webHidden/>
          </w:rPr>
          <w:fldChar w:fldCharType="begin"/>
        </w:r>
        <w:r w:rsidR="004D2EF1">
          <w:rPr>
            <w:webHidden/>
          </w:rPr>
          <w:instrText xml:space="preserve"> PAGEREF _Toc159916835 \h </w:instrText>
        </w:r>
        <w:r w:rsidR="004D2EF1">
          <w:rPr>
            <w:webHidden/>
          </w:rPr>
        </w:r>
        <w:r w:rsidR="004D2EF1">
          <w:rPr>
            <w:webHidden/>
          </w:rPr>
          <w:fldChar w:fldCharType="separate"/>
        </w:r>
        <w:r w:rsidR="006F49D5">
          <w:rPr>
            <w:webHidden/>
          </w:rPr>
          <w:t>19</w:t>
        </w:r>
        <w:r w:rsidR="004D2EF1">
          <w:rPr>
            <w:webHidden/>
          </w:rPr>
          <w:fldChar w:fldCharType="end"/>
        </w:r>
      </w:hyperlink>
    </w:p>
    <w:p w14:paraId="7C31064C" w14:textId="502FE4DF" w:rsidR="004D2EF1" w:rsidRDefault="0039305B">
      <w:pPr>
        <w:pStyle w:val="TOC2"/>
        <w:rPr>
          <w:rFonts w:asciiTheme="minorHAnsi" w:eastAsiaTheme="minorEastAsia" w:hAnsiTheme="minorHAnsi" w:cstheme="minorBidi"/>
          <w:bCs w:val="0"/>
          <w:kern w:val="2"/>
          <w:sz w:val="22"/>
          <w:szCs w:val="22"/>
          <w14:ligatures w14:val="standardContextual"/>
        </w:rPr>
      </w:pPr>
      <w:hyperlink w:anchor="_Toc159916836" w:history="1">
        <w:r w:rsidR="004D2EF1" w:rsidRPr="00BA20A0">
          <w:rPr>
            <w:rStyle w:val="Hyperlink"/>
          </w:rPr>
          <w:t>Children Advisory Committee</w:t>
        </w:r>
        <w:r w:rsidR="004D2EF1">
          <w:rPr>
            <w:webHidden/>
          </w:rPr>
          <w:tab/>
        </w:r>
        <w:r w:rsidR="004D2EF1">
          <w:rPr>
            <w:webHidden/>
          </w:rPr>
          <w:fldChar w:fldCharType="begin"/>
        </w:r>
        <w:r w:rsidR="004D2EF1">
          <w:rPr>
            <w:webHidden/>
          </w:rPr>
          <w:instrText xml:space="preserve"> PAGEREF _Toc159916836 \h </w:instrText>
        </w:r>
        <w:r w:rsidR="004D2EF1">
          <w:rPr>
            <w:webHidden/>
          </w:rPr>
        </w:r>
        <w:r w:rsidR="004D2EF1">
          <w:rPr>
            <w:webHidden/>
          </w:rPr>
          <w:fldChar w:fldCharType="separate"/>
        </w:r>
        <w:r w:rsidR="006F49D5">
          <w:rPr>
            <w:webHidden/>
          </w:rPr>
          <w:t>20</w:t>
        </w:r>
        <w:r w:rsidR="004D2EF1">
          <w:rPr>
            <w:webHidden/>
          </w:rPr>
          <w:fldChar w:fldCharType="end"/>
        </w:r>
      </w:hyperlink>
    </w:p>
    <w:p w14:paraId="171D3DFE" w14:textId="7FCB8465" w:rsidR="00FA4EFB" w:rsidRPr="00C50228" w:rsidRDefault="009C3C9A" w:rsidP="00FA4EFB">
      <w:pPr>
        <w:rPr>
          <w:rStyle w:val="Hyperlink"/>
          <w:rFonts w:eastAsia="Times New Roman" w:cstheme="minorHAnsi"/>
          <w:b/>
          <w:iCs/>
          <w:noProof/>
          <w:szCs w:val="20"/>
        </w:rPr>
      </w:pPr>
      <w:r w:rsidRPr="00DD0B18">
        <w:rPr>
          <w:rFonts w:cstheme="minorHAnsi"/>
          <w:b/>
          <w:bCs/>
          <w:noProof/>
        </w:rPr>
        <w:fldChar w:fldCharType="end"/>
      </w:r>
    </w:p>
    <w:p w14:paraId="57DFF165" w14:textId="159AD7D8" w:rsidR="009C3C9A" w:rsidRPr="00DD0B18" w:rsidRDefault="009C3C9A" w:rsidP="009C3C9A">
      <w:pPr>
        <w:rPr>
          <w:rFonts w:eastAsia="Times New Roman" w:cstheme="minorHAnsi"/>
          <w:b/>
          <w:sz w:val="32"/>
          <w:szCs w:val="20"/>
        </w:rPr>
      </w:pPr>
    </w:p>
    <w:p w14:paraId="453C8B67" w14:textId="0AD0CA5E" w:rsidR="00FF4F1C" w:rsidRPr="00D247B6" w:rsidRDefault="00FF4F1C">
      <w:pPr>
        <w:rPr>
          <w:rFonts w:eastAsia="Times New Roman" w:cstheme="minorHAnsi"/>
          <w:b/>
          <w:i/>
        </w:rPr>
      </w:pPr>
      <w:r w:rsidRPr="00D247B6">
        <w:rPr>
          <w:rFonts w:cstheme="minorHAnsi"/>
          <w:i/>
        </w:rPr>
        <w:br w:type="page"/>
      </w:r>
    </w:p>
    <w:p w14:paraId="6D3E47EB" w14:textId="157B1A6A" w:rsidR="009C3C9A" w:rsidRPr="00DD0B18" w:rsidRDefault="00884801" w:rsidP="00884801">
      <w:pPr>
        <w:pStyle w:val="Heading1"/>
        <w:rPr>
          <w:rFonts w:cstheme="minorHAnsi"/>
          <w:szCs w:val="32"/>
        </w:rPr>
      </w:pPr>
      <w:bookmarkStart w:id="0" w:name="_Toc159916823"/>
      <w:r w:rsidRPr="00DD0B18">
        <w:rPr>
          <w:rFonts w:cstheme="minorHAnsi"/>
          <w:szCs w:val="32"/>
        </w:rPr>
        <w:lastRenderedPageBreak/>
        <w:t>Introduction</w:t>
      </w:r>
      <w:bookmarkEnd w:id="0"/>
    </w:p>
    <w:p w14:paraId="09847C82" w14:textId="3C31C3AB" w:rsidR="00884801" w:rsidRPr="00DD0B18" w:rsidRDefault="00FF0771" w:rsidP="00884801">
      <w:pPr>
        <w:pStyle w:val="NormalWeb"/>
        <w:rPr>
          <w:rFonts w:asciiTheme="minorHAnsi" w:eastAsiaTheme="minorEastAsia" w:hAnsiTheme="minorHAnsi" w:cstheme="minorHAnsi"/>
          <w:sz w:val="22"/>
          <w:szCs w:val="22"/>
        </w:rPr>
      </w:pPr>
      <w:r w:rsidRPr="00FF0771">
        <w:rPr>
          <w:rFonts w:asciiTheme="minorHAnsi" w:eastAsiaTheme="minorEastAsia" w:hAnsiTheme="minorHAnsi" w:cstheme="minorHAnsi"/>
          <w:iCs/>
          <w:sz w:val="22"/>
          <w:szCs w:val="22"/>
        </w:rPr>
        <w:t>Mental Health Agency of Southeast Iowa (MHASEI)</w:t>
      </w:r>
      <w:r w:rsidR="00884801" w:rsidRPr="00FF0771">
        <w:rPr>
          <w:rFonts w:asciiTheme="minorHAnsi" w:eastAsiaTheme="minorEastAsia" w:hAnsiTheme="minorHAnsi" w:cstheme="minorHAnsi"/>
          <w:sz w:val="22"/>
          <w:szCs w:val="22"/>
        </w:rPr>
        <w:t xml:space="preserve"> </w:t>
      </w:r>
      <w:r w:rsidR="00884801" w:rsidRPr="00DD0B18">
        <w:rPr>
          <w:rFonts w:asciiTheme="minorHAnsi" w:eastAsiaTheme="minorEastAsia" w:hAnsiTheme="minorHAnsi" w:cstheme="minorHAnsi"/>
          <w:sz w:val="22"/>
          <w:szCs w:val="22"/>
        </w:rPr>
        <w:t>was formed under Iowa Code Chapter 28E to create a Mental Health and Disability Service</w:t>
      </w:r>
      <w:r w:rsidR="00074330">
        <w:rPr>
          <w:rFonts w:asciiTheme="minorHAnsi" w:eastAsiaTheme="minorEastAsia" w:hAnsiTheme="minorHAnsi" w:cstheme="minorHAnsi"/>
          <w:sz w:val="22"/>
          <w:szCs w:val="22"/>
        </w:rPr>
        <w:t xml:space="preserve"> (MHDS)</w:t>
      </w:r>
      <w:r w:rsidR="00884801" w:rsidRPr="00DD0B18">
        <w:rPr>
          <w:rFonts w:asciiTheme="minorHAnsi" w:eastAsiaTheme="minorEastAsia" w:hAnsiTheme="minorHAnsi" w:cstheme="minorHAnsi"/>
          <w:sz w:val="22"/>
          <w:szCs w:val="22"/>
        </w:rPr>
        <w:t xml:space="preserve"> Region in compliance with Iowa Code </w:t>
      </w:r>
      <w:r w:rsidR="008065A2" w:rsidRPr="008065A2">
        <w:rPr>
          <w:rFonts w:asciiTheme="minorHAnsi" w:eastAsiaTheme="minorEastAsia" w:hAnsiTheme="minorHAnsi" w:cstheme="minorHAnsi"/>
          <w:sz w:val="22"/>
          <w:szCs w:val="22"/>
        </w:rPr>
        <w:t>225C.57</w:t>
      </w:r>
      <w:r w:rsidR="00884801" w:rsidRPr="00DD0B18">
        <w:rPr>
          <w:rFonts w:asciiTheme="minorHAnsi" w:eastAsiaTheme="minorEastAsia" w:hAnsiTheme="minorHAnsi" w:cstheme="minorHAnsi"/>
          <w:sz w:val="22"/>
          <w:szCs w:val="22"/>
        </w:rPr>
        <w:t xml:space="preserve">.  </w:t>
      </w:r>
      <w:r w:rsidR="006A7AC1" w:rsidRPr="00DD0B18">
        <w:rPr>
          <w:rFonts w:asciiTheme="minorHAnsi" w:eastAsiaTheme="minorEastAsia" w:hAnsiTheme="minorHAnsi" w:cstheme="minorHAnsi"/>
          <w:sz w:val="22"/>
          <w:szCs w:val="22"/>
        </w:rPr>
        <w:t xml:space="preserve">The </w:t>
      </w:r>
      <w:r w:rsidR="00EC5513">
        <w:rPr>
          <w:rFonts w:asciiTheme="minorHAnsi" w:eastAsiaTheme="minorEastAsia" w:hAnsiTheme="minorHAnsi" w:cstheme="minorHAnsi"/>
          <w:sz w:val="22"/>
          <w:szCs w:val="22"/>
        </w:rPr>
        <w:t>A</w:t>
      </w:r>
      <w:r w:rsidR="007D4E25">
        <w:rPr>
          <w:rFonts w:asciiTheme="minorHAnsi" w:eastAsiaTheme="minorEastAsia" w:hAnsiTheme="minorHAnsi" w:cstheme="minorHAnsi"/>
          <w:sz w:val="22"/>
          <w:szCs w:val="22"/>
        </w:rPr>
        <w:t xml:space="preserve">nnual </w:t>
      </w:r>
      <w:r w:rsidR="00EC5513">
        <w:rPr>
          <w:rFonts w:asciiTheme="minorHAnsi" w:eastAsiaTheme="minorEastAsia" w:hAnsiTheme="minorHAnsi" w:cstheme="minorHAnsi"/>
          <w:sz w:val="22"/>
          <w:szCs w:val="22"/>
        </w:rPr>
        <w:t>S</w:t>
      </w:r>
      <w:r w:rsidR="007D4E25">
        <w:rPr>
          <w:rFonts w:asciiTheme="minorHAnsi" w:eastAsiaTheme="minorEastAsia" w:hAnsiTheme="minorHAnsi" w:cstheme="minorHAnsi"/>
          <w:sz w:val="22"/>
          <w:szCs w:val="22"/>
        </w:rPr>
        <w:t xml:space="preserve">ervice and </w:t>
      </w:r>
      <w:r w:rsidR="00EC5513">
        <w:rPr>
          <w:rFonts w:asciiTheme="minorHAnsi" w:eastAsiaTheme="minorEastAsia" w:hAnsiTheme="minorHAnsi" w:cstheme="minorHAnsi"/>
          <w:sz w:val="22"/>
          <w:szCs w:val="22"/>
        </w:rPr>
        <w:t>B</w:t>
      </w:r>
      <w:r w:rsidR="007D4E25">
        <w:rPr>
          <w:rFonts w:asciiTheme="minorHAnsi" w:eastAsiaTheme="minorEastAsia" w:hAnsiTheme="minorHAnsi" w:cstheme="minorHAnsi"/>
          <w:sz w:val="22"/>
          <w:szCs w:val="22"/>
        </w:rPr>
        <w:t xml:space="preserve">udget </w:t>
      </w:r>
      <w:r w:rsidR="00EC5513">
        <w:rPr>
          <w:rFonts w:asciiTheme="minorHAnsi" w:eastAsiaTheme="minorEastAsia" w:hAnsiTheme="minorHAnsi" w:cstheme="minorHAnsi"/>
          <w:sz w:val="22"/>
          <w:szCs w:val="22"/>
        </w:rPr>
        <w:t>P</w:t>
      </w:r>
      <w:r w:rsidR="007D4E25">
        <w:rPr>
          <w:rFonts w:asciiTheme="minorHAnsi" w:eastAsiaTheme="minorEastAsia" w:hAnsiTheme="minorHAnsi" w:cstheme="minorHAnsi"/>
          <w:sz w:val="22"/>
          <w:szCs w:val="22"/>
        </w:rPr>
        <w:t>lan</w:t>
      </w:r>
      <w:r w:rsidR="006A7AC1" w:rsidRPr="00DD0B18">
        <w:rPr>
          <w:rFonts w:asciiTheme="minorHAnsi" w:eastAsiaTheme="minorEastAsia" w:hAnsiTheme="minorHAnsi" w:cstheme="minorHAnsi"/>
          <w:sz w:val="22"/>
          <w:szCs w:val="22"/>
        </w:rPr>
        <w:t xml:space="preserve"> is a component of the Management Plan</w:t>
      </w:r>
      <w:r w:rsidR="00B64113">
        <w:rPr>
          <w:rFonts w:asciiTheme="minorHAnsi" w:eastAsiaTheme="minorEastAsia" w:hAnsiTheme="minorHAnsi" w:cstheme="minorHAnsi"/>
          <w:sz w:val="22"/>
          <w:szCs w:val="22"/>
        </w:rPr>
        <w:t xml:space="preserve"> which</w:t>
      </w:r>
      <w:r w:rsidR="006A7AC1" w:rsidRPr="00DD0B18">
        <w:rPr>
          <w:rFonts w:asciiTheme="minorHAnsi" w:eastAsiaTheme="minorEastAsia" w:hAnsiTheme="minorHAnsi" w:cstheme="minorHAnsi"/>
          <w:sz w:val="22"/>
          <w:szCs w:val="22"/>
        </w:rPr>
        <w:t xml:space="preserve"> </w:t>
      </w:r>
      <w:r w:rsidR="00B64113" w:rsidRPr="00DD0B18">
        <w:rPr>
          <w:rFonts w:asciiTheme="minorHAnsi" w:eastAsiaTheme="minorEastAsia" w:hAnsiTheme="minorHAnsi" w:cstheme="minorHAnsi"/>
          <w:sz w:val="22"/>
          <w:szCs w:val="22"/>
        </w:rPr>
        <w:t>includes three parts:  Annual Service and Budget Plan, Annual Report and Policies and Procedures Manual</w:t>
      </w:r>
      <w:r w:rsidR="0023454E">
        <w:rPr>
          <w:rFonts w:asciiTheme="minorHAnsi" w:eastAsiaTheme="minorEastAsia" w:hAnsiTheme="minorHAnsi" w:cstheme="minorHAnsi"/>
          <w:sz w:val="22"/>
          <w:szCs w:val="22"/>
        </w:rPr>
        <w:t xml:space="preserve"> i</w:t>
      </w:r>
      <w:r w:rsidR="006A7AC1" w:rsidRPr="00DD0B18">
        <w:rPr>
          <w:rFonts w:asciiTheme="minorHAnsi" w:eastAsiaTheme="minorEastAsia" w:hAnsiTheme="minorHAnsi" w:cstheme="minorHAnsi"/>
          <w:sz w:val="22"/>
          <w:szCs w:val="22"/>
        </w:rPr>
        <w:t>n compliance with Iowa Administrative Code 441.25.</w:t>
      </w:r>
    </w:p>
    <w:p w14:paraId="31ABDD2C" w14:textId="565C00B1" w:rsidR="000D5655" w:rsidRDefault="006A7AC1" w:rsidP="00884801">
      <w:pPr>
        <w:pStyle w:val="NormalWeb"/>
        <w:rPr>
          <w:rFonts w:asciiTheme="minorHAnsi" w:eastAsiaTheme="minorEastAsia" w:hAnsiTheme="minorHAnsi" w:cstheme="minorHAnsi"/>
          <w:sz w:val="22"/>
          <w:szCs w:val="22"/>
        </w:rPr>
      </w:pPr>
      <w:r w:rsidRPr="00DD0B18">
        <w:rPr>
          <w:rFonts w:asciiTheme="minorHAnsi" w:eastAsiaTheme="minorEastAsia" w:hAnsiTheme="minorHAnsi" w:cstheme="minorHAnsi"/>
          <w:sz w:val="22"/>
          <w:szCs w:val="22"/>
        </w:rPr>
        <w:t>The FY20</w:t>
      </w:r>
      <w:r w:rsidR="007D4E25">
        <w:rPr>
          <w:rFonts w:asciiTheme="minorHAnsi" w:eastAsiaTheme="minorEastAsia" w:hAnsiTheme="minorHAnsi" w:cstheme="minorHAnsi"/>
          <w:sz w:val="22"/>
          <w:szCs w:val="22"/>
        </w:rPr>
        <w:t>2</w:t>
      </w:r>
      <w:r w:rsidR="008065A2">
        <w:rPr>
          <w:rFonts w:asciiTheme="minorHAnsi" w:eastAsiaTheme="minorEastAsia" w:hAnsiTheme="minorHAnsi" w:cstheme="minorHAnsi"/>
          <w:sz w:val="22"/>
          <w:szCs w:val="22"/>
        </w:rPr>
        <w:t>5</w:t>
      </w:r>
      <w:r w:rsidRPr="00DD0B18">
        <w:rPr>
          <w:rFonts w:asciiTheme="minorHAnsi" w:eastAsiaTheme="minorEastAsia" w:hAnsiTheme="minorHAnsi" w:cstheme="minorHAnsi"/>
          <w:sz w:val="22"/>
          <w:szCs w:val="22"/>
        </w:rPr>
        <w:t xml:space="preserve"> Annual </w:t>
      </w:r>
      <w:r w:rsidR="007D4E25">
        <w:rPr>
          <w:rFonts w:asciiTheme="minorHAnsi" w:eastAsiaTheme="minorEastAsia" w:hAnsiTheme="minorHAnsi" w:cstheme="minorHAnsi"/>
          <w:sz w:val="22"/>
          <w:szCs w:val="22"/>
        </w:rPr>
        <w:t>Service and Budget Plan</w:t>
      </w:r>
      <w:r w:rsidRPr="00DD0B18">
        <w:rPr>
          <w:rFonts w:asciiTheme="minorHAnsi" w:eastAsiaTheme="minorEastAsia" w:hAnsiTheme="minorHAnsi" w:cstheme="minorHAnsi"/>
          <w:sz w:val="22"/>
          <w:szCs w:val="22"/>
        </w:rPr>
        <w:t xml:space="preserve"> covers the period of July 1, </w:t>
      </w:r>
      <w:r w:rsidR="006A44BB" w:rsidRPr="00DD0B18">
        <w:rPr>
          <w:rFonts w:asciiTheme="minorHAnsi" w:eastAsiaTheme="minorEastAsia" w:hAnsiTheme="minorHAnsi" w:cstheme="minorHAnsi"/>
          <w:sz w:val="22"/>
          <w:szCs w:val="22"/>
        </w:rPr>
        <w:t>20</w:t>
      </w:r>
      <w:r w:rsidR="006A44BB">
        <w:rPr>
          <w:rFonts w:asciiTheme="minorHAnsi" w:eastAsiaTheme="minorEastAsia" w:hAnsiTheme="minorHAnsi" w:cstheme="minorHAnsi"/>
          <w:sz w:val="22"/>
          <w:szCs w:val="22"/>
        </w:rPr>
        <w:t>2</w:t>
      </w:r>
      <w:r w:rsidR="008065A2">
        <w:rPr>
          <w:rFonts w:asciiTheme="minorHAnsi" w:eastAsiaTheme="minorEastAsia" w:hAnsiTheme="minorHAnsi" w:cstheme="minorHAnsi"/>
          <w:sz w:val="22"/>
          <w:szCs w:val="22"/>
        </w:rPr>
        <w:t>4</w:t>
      </w:r>
      <w:r w:rsidR="006A44BB">
        <w:rPr>
          <w:rFonts w:asciiTheme="minorHAnsi" w:eastAsiaTheme="minorEastAsia" w:hAnsiTheme="minorHAnsi" w:cstheme="minorHAnsi"/>
          <w:sz w:val="22"/>
          <w:szCs w:val="22"/>
        </w:rPr>
        <w:t>,</w:t>
      </w:r>
      <w:r w:rsidRPr="00DD0B18">
        <w:rPr>
          <w:rFonts w:asciiTheme="minorHAnsi" w:eastAsiaTheme="minorEastAsia" w:hAnsiTheme="minorHAnsi" w:cstheme="minorHAnsi"/>
          <w:sz w:val="22"/>
          <w:szCs w:val="22"/>
        </w:rPr>
        <w:t xml:space="preserve"> to June 30, </w:t>
      </w:r>
      <w:r w:rsidR="00B64113" w:rsidRPr="00DD0B18">
        <w:rPr>
          <w:rFonts w:asciiTheme="minorHAnsi" w:eastAsiaTheme="minorEastAsia" w:hAnsiTheme="minorHAnsi" w:cstheme="minorHAnsi"/>
          <w:sz w:val="22"/>
          <w:szCs w:val="22"/>
        </w:rPr>
        <w:t>20</w:t>
      </w:r>
      <w:r w:rsidR="007D4E25">
        <w:rPr>
          <w:rFonts w:asciiTheme="minorHAnsi" w:eastAsiaTheme="minorEastAsia" w:hAnsiTheme="minorHAnsi" w:cstheme="minorHAnsi"/>
          <w:sz w:val="22"/>
          <w:szCs w:val="22"/>
        </w:rPr>
        <w:t>2</w:t>
      </w:r>
      <w:r w:rsidR="008065A2">
        <w:rPr>
          <w:rFonts w:asciiTheme="minorHAnsi" w:eastAsiaTheme="minorEastAsia" w:hAnsiTheme="minorHAnsi" w:cstheme="minorHAnsi"/>
          <w:sz w:val="22"/>
          <w:szCs w:val="22"/>
        </w:rPr>
        <w:t>5</w:t>
      </w:r>
      <w:r w:rsidRPr="00DD0B18">
        <w:rPr>
          <w:rFonts w:asciiTheme="minorHAnsi" w:eastAsiaTheme="minorEastAsia" w:hAnsiTheme="minorHAnsi" w:cstheme="minorHAnsi"/>
          <w:sz w:val="22"/>
          <w:szCs w:val="22"/>
        </w:rPr>
        <w:t xml:space="preserve">.  </w:t>
      </w:r>
      <w:r w:rsidR="000D5655" w:rsidRPr="000D5655">
        <w:rPr>
          <w:rFonts w:asciiTheme="minorHAnsi" w:eastAsiaTheme="minorEastAsia" w:hAnsiTheme="minorHAnsi" w:cstheme="minorHAnsi"/>
          <w:sz w:val="22"/>
          <w:szCs w:val="22"/>
        </w:rPr>
        <w:t xml:space="preserve">The Annual Service and Budget Plan includes </w:t>
      </w:r>
      <w:r w:rsidR="000D5655">
        <w:rPr>
          <w:rFonts w:asciiTheme="minorHAnsi" w:eastAsiaTheme="minorEastAsia" w:hAnsiTheme="minorHAnsi" w:cstheme="minorHAnsi"/>
          <w:sz w:val="22"/>
          <w:szCs w:val="22"/>
        </w:rPr>
        <w:t xml:space="preserve">local access points, targeted case management providers, crisis services, intensive mental health </w:t>
      </w:r>
      <w:r w:rsidR="00253F15">
        <w:rPr>
          <w:rFonts w:asciiTheme="minorHAnsi" w:eastAsiaTheme="minorEastAsia" w:hAnsiTheme="minorHAnsi" w:cstheme="minorHAnsi"/>
          <w:sz w:val="22"/>
          <w:szCs w:val="22"/>
        </w:rPr>
        <w:t>services, a</w:t>
      </w:r>
      <w:r w:rsidR="000D5655">
        <w:rPr>
          <w:rFonts w:asciiTheme="minorHAnsi" w:eastAsiaTheme="minorEastAsia" w:hAnsiTheme="minorHAnsi" w:cstheme="minorHAnsi"/>
          <w:sz w:val="22"/>
          <w:szCs w:val="22"/>
        </w:rPr>
        <w:t xml:space="preserve"> description of the scope of services to be provided including core services,</w:t>
      </w:r>
      <w:r w:rsidR="000D5655" w:rsidRPr="000D5655">
        <w:rPr>
          <w:rFonts w:asciiTheme="minorHAnsi" w:eastAsiaTheme="minorEastAsia" w:hAnsiTheme="minorHAnsi" w:cstheme="minorHAnsi"/>
          <w:sz w:val="22"/>
          <w:szCs w:val="22"/>
        </w:rPr>
        <w:t xml:space="preserve"> </w:t>
      </w:r>
      <w:r w:rsidR="000D5655">
        <w:rPr>
          <w:rFonts w:asciiTheme="minorHAnsi" w:eastAsiaTheme="minorEastAsia" w:hAnsiTheme="minorHAnsi" w:cstheme="minorHAnsi"/>
          <w:sz w:val="22"/>
          <w:szCs w:val="22"/>
        </w:rPr>
        <w:t>budget and financial provisions</w:t>
      </w:r>
      <w:r w:rsidR="000D5655" w:rsidRPr="000D5655">
        <w:rPr>
          <w:rFonts w:asciiTheme="minorHAnsi" w:eastAsiaTheme="minorEastAsia" w:hAnsiTheme="minorHAnsi" w:cstheme="minorHAnsi"/>
          <w:sz w:val="22"/>
          <w:szCs w:val="22"/>
        </w:rPr>
        <w:t>, and provider reimbursement provisions.</w:t>
      </w:r>
    </w:p>
    <w:p w14:paraId="53AAB864" w14:textId="26B6D5D3" w:rsidR="00620EC6" w:rsidRDefault="00620EC6" w:rsidP="00620EC6">
      <w:pPr>
        <w:pStyle w:val="NormalWeb"/>
        <w:rPr>
          <w:rFonts w:asciiTheme="minorHAnsi" w:eastAsiaTheme="minorEastAsia" w:hAnsiTheme="minorHAnsi" w:cstheme="minorHAnsi"/>
          <w:sz w:val="22"/>
          <w:szCs w:val="22"/>
        </w:rPr>
      </w:pPr>
      <w:bookmarkStart w:id="1" w:name="_Hlk126303567"/>
      <w:r>
        <w:rPr>
          <w:rFonts w:asciiTheme="minorHAnsi" w:eastAsiaTheme="minorEastAsia" w:hAnsiTheme="minorHAnsi" w:cstheme="minorHAnsi"/>
          <w:sz w:val="22"/>
          <w:szCs w:val="22"/>
        </w:rPr>
        <w:t>There are no anticipated changes in geographic spaces of the region in FY</w:t>
      </w:r>
      <w:r w:rsidR="001773A3">
        <w:rPr>
          <w:rFonts w:asciiTheme="minorHAnsi" w:eastAsiaTheme="minorEastAsia" w:hAnsiTheme="minorHAnsi" w:cstheme="minorHAnsi"/>
          <w:sz w:val="22"/>
          <w:szCs w:val="22"/>
        </w:rPr>
        <w:t>20</w:t>
      </w:r>
      <w:r>
        <w:rPr>
          <w:rFonts w:asciiTheme="minorHAnsi" w:eastAsiaTheme="minorEastAsia" w:hAnsiTheme="minorHAnsi" w:cstheme="minorHAnsi"/>
          <w:sz w:val="22"/>
          <w:szCs w:val="22"/>
        </w:rPr>
        <w:t xml:space="preserve">25 unless it is identified as advantageous to modify structures of the Region as the landscape of the Behavioral Health system changes away from Regions to District Administrative Service Organizations.  </w:t>
      </w:r>
      <w:r w:rsidRPr="002B209A">
        <w:rPr>
          <w:rFonts w:asciiTheme="minorHAnsi" w:eastAsiaTheme="minorEastAsia" w:hAnsiTheme="minorHAnsi" w:cstheme="minorHAnsi"/>
          <w:sz w:val="22"/>
          <w:szCs w:val="22"/>
        </w:rPr>
        <w:t xml:space="preserve">The </w:t>
      </w:r>
      <w:r w:rsidR="00C50228">
        <w:rPr>
          <w:rFonts w:asciiTheme="minorHAnsi" w:eastAsiaTheme="minorEastAsia" w:hAnsiTheme="minorHAnsi" w:cstheme="minorHAnsi"/>
          <w:iCs/>
          <w:sz w:val="22"/>
          <w:szCs w:val="22"/>
        </w:rPr>
        <w:t>MHASEI</w:t>
      </w:r>
      <w:r w:rsidRPr="0080407C">
        <w:rPr>
          <w:rFonts w:asciiTheme="minorHAnsi" w:eastAsiaTheme="minorEastAsia" w:hAnsiTheme="minorHAnsi" w:cstheme="minorHAnsi"/>
          <w:i/>
          <w:iCs/>
          <w:sz w:val="22"/>
          <w:szCs w:val="22"/>
        </w:rPr>
        <w:t xml:space="preserve"> </w:t>
      </w:r>
      <w:r w:rsidRPr="002B209A">
        <w:rPr>
          <w:rFonts w:asciiTheme="minorHAnsi" w:eastAsiaTheme="minorEastAsia" w:hAnsiTheme="minorHAnsi" w:cstheme="minorHAnsi"/>
          <w:sz w:val="22"/>
          <w:szCs w:val="22"/>
        </w:rPr>
        <w:t xml:space="preserve">Governing Board is comprised of </w:t>
      </w:r>
      <w:r>
        <w:rPr>
          <w:rFonts w:asciiTheme="minorHAnsi" w:eastAsiaTheme="minorEastAsia" w:hAnsiTheme="minorHAnsi" w:cstheme="minorHAnsi"/>
          <w:sz w:val="22"/>
          <w:szCs w:val="22"/>
        </w:rPr>
        <w:t xml:space="preserve">designated member county Board of Supervisors, an adult or adult family member lived experience representative, a children’s family member lived experience representative, a representative from the educational system, an adult service provider representative, a Children’s service provider representative, a judicial representative, and a law enforcement representative.  The </w:t>
      </w:r>
      <w:r w:rsidR="00C50228">
        <w:rPr>
          <w:rFonts w:asciiTheme="minorHAnsi" w:eastAsiaTheme="minorEastAsia" w:hAnsiTheme="minorHAnsi" w:cstheme="minorHAnsi"/>
          <w:iCs/>
          <w:sz w:val="22"/>
          <w:szCs w:val="22"/>
        </w:rPr>
        <w:t>MHASEI</w:t>
      </w:r>
      <w:r>
        <w:rPr>
          <w:rFonts w:asciiTheme="minorHAnsi" w:eastAsiaTheme="minorEastAsia" w:hAnsiTheme="minorHAnsi" w:cstheme="minorHAnsi"/>
          <w:sz w:val="22"/>
          <w:szCs w:val="22"/>
        </w:rPr>
        <w:t xml:space="preserve"> Governing Board functions as a political subdivision in its efforts of Mental Health and Disability Services and complies with all laws and rules applicable to public meetings and disclosure of information.</w:t>
      </w:r>
    </w:p>
    <w:p w14:paraId="5770AC71" w14:textId="048C90F9" w:rsidR="00620EC6" w:rsidRDefault="00620EC6" w:rsidP="00620EC6">
      <w:pPr>
        <w:pStyle w:val="NormalWeb"/>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w:t>
      </w:r>
      <w:r w:rsidR="00C50228">
        <w:rPr>
          <w:rFonts w:asciiTheme="minorHAnsi" w:eastAsiaTheme="minorEastAsia" w:hAnsiTheme="minorHAnsi" w:cstheme="minorHAnsi"/>
          <w:iCs/>
          <w:sz w:val="22"/>
          <w:szCs w:val="22"/>
        </w:rPr>
        <w:t>MHASEI</w:t>
      </w:r>
      <w:r w:rsidRPr="0080407C">
        <w:rPr>
          <w:rFonts w:asciiTheme="minorHAnsi" w:eastAsiaTheme="minorEastAsia" w:hAnsiTheme="minorHAnsi" w:cstheme="minorHAnsi"/>
          <w:i/>
          <w:iCs/>
          <w:sz w:val="22"/>
          <w:szCs w:val="22"/>
        </w:rPr>
        <w:t xml:space="preserve"> </w:t>
      </w:r>
      <w:r>
        <w:rPr>
          <w:rFonts w:asciiTheme="minorHAnsi" w:eastAsiaTheme="minorEastAsia" w:hAnsiTheme="minorHAnsi" w:cstheme="minorHAnsi"/>
          <w:sz w:val="22"/>
          <w:szCs w:val="22"/>
        </w:rPr>
        <w:t xml:space="preserve">Governing Board appoints membership to four distinct advisory committees as identified below:   </w:t>
      </w:r>
    </w:p>
    <w:p w14:paraId="18945C45" w14:textId="77777777" w:rsidR="00620EC6" w:rsidRPr="00AD200E" w:rsidRDefault="00620EC6" w:rsidP="00620EC6">
      <w:pPr>
        <w:ind w:firstLine="720"/>
        <w:rPr>
          <w:rFonts w:cstheme="minorHAnsi"/>
          <w:sz w:val="24"/>
          <w:szCs w:val="24"/>
        </w:rPr>
      </w:pPr>
      <w:r w:rsidRPr="00AD200E">
        <w:rPr>
          <w:rFonts w:cstheme="minorHAnsi"/>
          <w:b/>
          <w:bCs/>
          <w:sz w:val="24"/>
          <w:szCs w:val="24"/>
        </w:rPr>
        <w:t>The Adult Advisory Committee</w:t>
      </w:r>
      <w:r w:rsidRPr="00AD200E">
        <w:rPr>
          <w:rFonts w:cstheme="minorHAnsi"/>
          <w:sz w:val="24"/>
          <w:szCs w:val="24"/>
        </w:rPr>
        <w:t xml:space="preserve">, as appointed by the Governing Board, shall have a minimum of 5 members.  The committee members shall </w:t>
      </w:r>
      <w:proofErr w:type="gramStart"/>
      <w:r w:rsidRPr="00AD200E">
        <w:rPr>
          <w:rFonts w:cstheme="minorHAnsi"/>
          <w:sz w:val="24"/>
          <w:szCs w:val="24"/>
        </w:rPr>
        <w:t>be:</w:t>
      </w:r>
      <w:proofErr w:type="gramEnd"/>
      <w:r w:rsidRPr="00AD200E">
        <w:rPr>
          <w:rFonts w:cstheme="minorHAnsi"/>
          <w:sz w:val="24"/>
          <w:szCs w:val="24"/>
        </w:rPr>
        <w:t xml:space="preserve"> adults who utilize services or actively involved relatives of such individuals, service providers, and others as identified by the Governing Board. The Governing Board will be represented at the adult advisory committee meetings by the Chief Executive Officer or designate to act in a supportive role to the Adult Advisory Committee members via communicating procedural requirements, assisting in information finding, and advising on relevant matters pertaining to the work of the Region.  The Adult Advisory Committee shall advise the Governing Board as requested by the Governing Board and shall make designations to the Governing Board as requested due to vacancy of an Adult Advisory Director position that requires Adult Advisory committee designation.</w:t>
      </w:r>
    </w:p>
    <w:p w14:paraId="0EA48827" w14:textId="77777777" w:rsidR="00620EC6" w:rsidRPr="00AD200E" w:rsidRDefault="00620EC6" w:rsidP="00620EC6">
      <w:pPr>
        <w:ind w:firstLine="720"/>
        <w:rPr>
          <w:rFonts w:cstheme="minorHAnsi"/>
          <w:sz w:val="24"/>
          <w:szCs w:val="24"/>
        </w:rPr>
      </w:pPr>
      <w:r w:rsidRPr="00AD200E">
        <w:rPr>
          <w:rFonts w:cstheme="minorHAnsi"/>
          <w:b/>
          <w:bCs/>
          <w:sz w:val="24"/>
          <w:szCs w:val="24"/>
        </w:rPr>
        <w:t>The Children’s Advisory Committee</w:t>
      </w:r>
      <w:r w:rsidRPr="00AD200E">
        <w:rPr>
          <w:rFonts w:cstheme="minorHAnsi"/>
          <w:sz w:val="24"/>
          <w:szCs w:val="24"/>
        </w:rPr>
        <w:t xml:space="preserve">, as appointed by the Governing Board, shall have a minimum of 10 members. The committee members shall </w:t>
      </w:r>
      <w:proofErr w:type="gramStart"/>
      <w:r w:rsidRPr="00AD200E">
        <w:rPr>
          <w:rFonts w:cstheme="minorHAnsi"/>
          <w:sz w:val="24"/>
          <w:szCs w:val="24"/>
        </w:rPr>
        <w:t>be:</w:t>
      </w:r>
      <w:proofErr w:type="gramEnd"/>
      <w:r w:rsidRPr="00AD200E">
        <w:rPr>
          <w:rFonts w:cstheme="minorHAnsi"/>
          <w:sz w:val="24"/>
          <w:szCs w:val="24"/>
        </w:rPr>
        <w:t xml:space="preserve"> parents of children who utilize services or actively involved relatives of such children, a member of the education system, an early childhood advocate, a child welfare advocate, a children's behavioral health service provider, a member of the juvenile court, a pediatrician/Medical Professional, a child care provider, a local law enforcement representative and a regional Governing Board Member. The Governing Board will also be represented at the children’s advisory committee meetings by the Chief Executive Officer or designate to act in a supportive role to the Children’s Advisory Committee members via communicating procedural requirements, assisting in information finding, and advising on relevant matters pertaining to the work of the Region.  The Children’s Advisory Committee shall advise the Governing Board as requested by the Governing Board and shall make designations to the Governing Board as requested due to vacancy of a Children’ Advisory Director position that requires Children’s Advisory committee designation. </w:t>
      </w:r>
    </w:p>
    <w:p w14:paraId="590805C6" w14:textId="77777777" w:rsidR="00620EC6" w:rsidRPr="00AD200E" w:rsidRDefault="00620EC6" w:rsidP="00620EC6">
      <w:pPr>
        <w:rPr>
          <w:rFonts w:cstheme="minorHAnsi"/>
          <w:sz w:val="24"/>
          <w:szCs w:val="24"/>
        </w:rPr>
      </w:pPr>
      <w:r w:rsidRPr="00AD200E">
        <w:rPr>
          <w:rFonts w:cstheme="minorHAnsi"/>
          <w:sz w:val="24"/>
          <w:szCs w:val="24"/>
        </w:rPr>
        <w:lastRenderedPageBreak/>
        <w:tab/>
      </w:r>
      <w:r w:rsidRPr="009537C1">
        <w:rPr>
          <w:rFonts w:cstheme="minorHAnsi"/>
          <w:b/>
          <w:sz w:val="24"/>
          <w:szCs w:val="24"/>
        </w:rPr>
        <w:t>The Elected Official Advisory Committee</w:t>
      </w:r>
      <w:r w:rsidRPr="009537C1">
        <w:rPr>
          <w:rFonts w:cstheme="minorHAnsi"/>
          <w:sz w:val="24"/>
          <w:szCs w:val="24"/>
        </w:rPr>
        <w:t>, as appointed by the Governing Board, shall have one designated elected official from each member county.  The Elected Official Committee shall advise the Governing Board as requested by the Governing Board and shall also make designations to the Governing Board to accommodate the six (6) Elected Official Directors allowable by Iowa Code 225</w:t>
      </w:r>
      <w:r>
        <w:rPr>
          <w:rFonts w:cstheme="minorHAnsi"/>
          <w:sz w:val="24"/>
          <w:szCs w:val="24"/>
        </w:rPr>
        <w:t>C</w:t>
      </w:r>
      <w:r w:rsidRPr="009537C1">
        <w:rPr>
          <w:rFonts w:cstheme="minorHAnsi"/>
          <w:sz w:val="24"/>
          <w:szCs w:val="24"/>
        </w:rPr>
        <w:t xml:space="preserve"> and as per any prescribed processes thereof.</w:t>
      </w:r>
    </w:p>
    <w:p w14:paraId="23D27352" w14:textId="77777777" w:rsidR="00620EC6" w:rsidRPr="00AD200E" w:rsidRDefault="00620EC6" w:rsidP="00620EC6">
      <w:pPr>
        <w:ind w:firstLine="720"/>
        <w:rPr>
          <w:rFonts w:cstheme="minorHAnsi"/>
          <w:sz w:val="24"/>
          <w:szCs w:val="24"/>
        </w:rPr>
      </w:pPr>
      <w:r w:rsidRPr="00AD200E">
        <w:rPr>
          <w:rFonts w:cstheme="minorHAnsi"/>
          <w:b/>
          <w:sz w:val="24"/>
          <w:szCs w:val="24"/>
        </w:rPr>
        <w:t xml:space="preserve">The Region Finance Committee, </w:t>
      </w:r>
      <w:r w:rsidRPr="00AD200E">
        <w:rPr>
          <w:rFonts w:cstheme="minorHAnsi"/>
          <w:sz w:val="24"/>
          <w:szCs w:val="24"/>
        </w:rPr>
        <w:t>as appointed by the Governing Board, shall have at minimum two elected officials, two provider representatives, two individuals with lived experience or family representatives thereof, the CEO, and Region assigned financial/operational administrator(s).  The role of the Finance Committee is to review budgetary financial matters of the Merged Region and advise the Region Governing Board of budget development and financial risk management strategies while adhering to the mandates of the Region and obligations as specified in the Department of Health and Human Services Performance Based Contract.</w:t>
      </w:r>
    </w:p>
    <w:bookmarkEnd w:id="1"/>
    <w:p w14:paraId="5B9EC3F7" w14:textId="77777777" w:rsidR="00620EC6" w:rsidRPr="005B0517" w:rsidRDefault="00620EC6" w:rsidP="00620EC6">
      <w:pPr>
        <w:pStyle w:val="NormalWeb"/>
        <w:ind w:firstLine="720"/>
        <w:rPr>
          <w:rFonts w:asciiTheme="minorHAnsi" w:eastAsiaTheme="minorEastAsia" w:hAnsiTheme="minorHAnsi" w:cstheme="minorHAnsi"/>
          <w:sz w:val="22"/>
          <w:szCs w:val="22"/>
        </w:rPr>
      </w:pPr>
      <w:r w:rsidRPr="00A66EA6">
        <w:rPr>
          <w:rFonts w:asciiTheme="minorHAnsi" w:eastAsiaTheme="minorEastAsia" w:hAnsiTheme="minorHAnsi" w:cstheme="minorHAnsi"/>
          <w:sz w:val="22"/>
          <w:szCs w:val="22"/>
        </w:rPr>
        <w:t>*Description of governing board and advisory boards provided in Appendix A attached.</w:t>
      </w:r>
      <w:r>
        <w:rPr>
          <w:rFonts w:asciiTheme="minorHAnsi" w:eastAsiaTheme="minorEastAsia" w:hAnsiTheme="minorHAnsi" w:cstheme="minorHAnsi"/>
          <w:sz w:val="22"/>
          <w:szCs w:val="22"/>
        </w:rPr>
        <w:t xml:space="preserve"> </w:t>
      </w:r>
    </w:p>
    <w:p w14:paraId="7FD69070" w14:textId="77777777" w:rsidR="00581E65" w:rsidRPr="00DD0B18" w:rsidRDefault="00581E65" w:rsidP="009C3C9A">
      <w:pPr>
        <w:spacing w:after="0" w:line="240" w:lineRule="auto"/>
        <w:rPr>
          <w:rFonts w:cstheme="minorHAnsi"/>
          <w:highlight w:val="yellow"/>
        </w:rPr>
      </w:pPr>
    </w:p>
    <w:p w14:paraId="65702447" w14:textId="7498C950" w:rsidR="00E6747B" w:rsidRPr="00DD0B18" w:rsidRDefault="009C3C9A" w:rsidP="00DD0B18">
      <w:pPr>
        <w:pStyle w:val="Heading1"/>
      </w:pPr>
      <w:bookmarkStart w:id="2" w:name="_Toc159916824"/>
      <w:r w:rsidRPr="00DD0B18">
        <w:t xml:space="preserve">A.  </w:t>
      </w:r>
      <w:r w:rsidR="000D5655">
        <w:t>Local Access Points</w:t>
      </w:r>
      <w:bookmarkEnd w:id="2"/>
      <w:r w:rsidR="00F26B6A" w:rsidRPr="00DD0B18">
        <w:t xml:space="preserve">  </w:t>
      </w:r>
    </w:p>
    <w:p w14:paraId="0A366566" w14:textId="2AC26559" w:rsidR="00B6230B" w:rsidRDefault="00B3093C" w:rsidP="00B3093C">
      <w:pPr>
        <w:spacing w:after="0"/>
        <w:rPr>
          <w:rFonts w:cstheme="minorHAnsi"/>
        </w:rPr>
      </w:pPr>
      <w:r w:rsidRPr="00B3093C">
        <w:rPr>
          <w:rFonts w:cstheme="minorHAnsi"/>
        </w:rPr>
        <w:t xml:space="preserve">An access point is a part of the </w:t>
      </w:r>
      <w:r w:rsidR="00E64A0D" w:rsidRPr="00E64A0D">
        <w:rPr>
          <w:rFonts w:eastAsiaTheme="minorEastAsia" w:cstheme="minorHAnsi"/>
          <w:iCs/>
        </w:rPr>
        <w:t>MHASEI</w:t>
      </w:r>
      <w:r w:rsidRPr="00E64A0D">
        <w:rPr>
          <w:rFonts w:cstheme="minorHAnsi"/>
        </w:rPr>
        <w:t xml:space="preserve"> </w:t>
      </w:r>
      <w:r w:rsidRPr="00B3093C">
        <w:rPr>
          <w:rFonts w:cstheme="minorHAnsi"/>
        </w:rPr>
        <w:t>service system trained to complete MHDS regional applications for persons with a disability.</w:t>
      </w:r>
    </w:p>
    <w:p w14:paraId="22063C83" w14:textId="77777777" w:rsidR="00B6230B" w:rsidRDefault="00B6230B" w:rsidP="00B3093C">
      <w:pPr>
        <w:spacing w:after="0"/>
        <w:rPr>
          <w:rFonts w:cstheme="minorHAnsi"/>
        </w:rPr>
      </w:pPr>
    </w:p>
    <w:p w14:paraId="4ED9A3DF" w14:textId="1A7F3A1D" w:rsidR="00965FB9" w:rsidRDefault="00E64A0D" w:rsidP="00B3093C">
      <w:pPr>
        <w:spacing w:after="0"/>
        <w:rPr>
          <w:rFonts w:cstheme="minorHAnsi"/>
        </w:rPr>
      </w:pPr>
      <w:r w:rsidRPr="00E64A0D">
        <w:rPr>
          <w:rFonts w:eastAsiaTheme="minorEastAsia" w:cstheme="minorHAnsi"/>
          <w:iCs/>
        </w:rPr>
        <w:t>MHASEI</w:t>
      </w:r>
      <w:r w:rsidR="00B3093C" w:rsidRPr="00E64A0D">
        <w:rPr>
          <w:rFonts w:cstheme="minorHAnsi"/>
        </w:rPr>
        <w:t xml:space="preserve"> </w:t>
      </w:r>
      <w:r w:rsidR="00B3093C" w:rsidRPr="00B3093C">
        <w:rPr>
          <w:rFonts w:cstheme="minorHAnsi"/>
        </w:rPr>
        <w:t>has designated the following access points</w:t>
      </w:r>
      <w:r w:rsidR="00B6230B">
        <w:rPr>
          <w:rFonts w:cstheme="minorHAnsi"/>
        </w:rPr>
        <w:t xml:space="preserve"> for</w:t>
      </w:r>
      <w:r w:rsidR="006A44BB">
        <w:rPr>
          <w:rFonts w:cstheme="minorHAnsi"/>
        </w:rPr>
        <w:t xml:space="preserve"> adult</w:t>
      </w:r>
      <w:r w:rsidR="00B6230B">
        <w:rPr>
          <w:rFonts w:cstheme="minorHAnsi"/>
        </w:rPr>
        <w:t xml:space="preserve"> mental health and disability services</w:t>
      </w:r>
      <w:r w:rsidR="00B3093C" w:rsidRPr="00B3093C">
        <w:rPr>
          <w:rFonts w:cstheme="minorHAnsi"/>
        </w:rPr>
        <w:t>.</w:t>
      </w:r>
    </w:p>
    <w:tbl>
      <w:tblPr>
        <w:tblStyle w:val="TableGrid"/>
        <w:tblW w:w="0" w:type="auto"/>
        <w:tblLook w:val="04A0" w:firstRow="1" w:lastRow="0" w:firstColumn="1" w:lastColumn="0" w:noHBand="0" w:noVBand="1"/>
      </w:tblPr>
      <w:tblGrid>
        <w:gridCol w:w="3325"/>
        <w:gridCol w:w="3420"/>
        <w:gridCol w:w="2790"/>
      </w:tblGrid>
      <w:tr w:rsidR="005F57B8" w14:paraId="3AF8776B" w14:textId="77777777" w:rsidTr="00512CDF">
        <w:tc>
          <w:tcPr>
            <w:tcW w:w="3325" w:type="dxa"/>
          </w:tcPr>
          <w:p w14:paraId="1084B8D7" w14:textId="77777777" w:rsidR="005F57B8" w:rsidRPr="0073141D" w:rsidRDefault="005F57B8" w:rsidP="00D92D37">
            <w:pPr>
              <w:jc w:val="center"/>
              <w:rPr>
                <w:rFonts w:cstheme="minorHAnsi"/>
                <w:b/>
                <w:sz w:val="18"/>
                <w:szCs w:val="18"/>
              </w:rPr>
            </w:pPr>
            <w:r w:rsidRPr="0073141D">
              <w:rPr>
                <w:rFonts w:cstheme="minorHAnsi"/>
                <w:b/>
                <w:sz w:val="18"/>
                <w:szCs w:val="18"/>
              </w:rPr>
              <w:t>Access Point</w:t>
            </w:r>
          </w:p>
        </w:tc>
        <w:tc>
          <w:tcPr>
            <w:tcW w:w="3420" w:type="dxa"/>
          </w:tcPr>
          <w:p w14:paraId="4EB3D198" w14:textId="77777777" w:rsidR="005F57B8" w:rsidRPr="0073141D" w:rsidRDefault="005F57B8" w:rsidP="00D92D37">
            <w:pPr>
              <w:jc w:val="center"/>
              <w:rPr>
                <w:rFonts w:cstheme="minorHAnsi"/>
                <w:b/>
                <w:sz w:val="18"/>
                <w:szCs w:val="18"/>
              </w:rPr>
            </w:pPr>
            <w:r>
              <w:rPr>
                <w:rFonts w:cstheme="minorHAnsi"/>
                <w:b/>
                <w:sz w:val="18"/>
                <w:szCs w:val="18"/>
              </w:rPr>
              <w:t>Location</w:t>
            </w:r>
          </w:p>
        </w:tc>
        <w:tc>
          <w:tcPr>
            <w:tcW w:w="2790" w:type="dxa"/>
          </w:tcPr>
          <w:p w14:paraId="637C849D" w14:textId="77777777" w:rsidR="005F57B8" w:rsidRPr="0073141D" w:rsidRDefault="005F57B8" w:rsidP="00D92D37">
            <w:pPr>
              <w:jc w:val="center"/>
              <w:rPr>
                <w:rFonts w:cstheme="minorHAnsi"/>
                <w:b/>
                <w:sz w:val="18"/>
                <w:szCs w:val="18"/>
              </w:rPr>
            </w:pPr>
            <w:r>
              <w:rPr>
                <w:rFonts w:cstheme="minorHAnsi"/>
                <w:b/>
                <w:sz w:val="18"/>
                <w:szCs w:val="18"/>
              </w:rPr>
              <w:t>Contact Information</w:t>
            </w:r>
          </w:p>
        </w:tc>
      </w:tr>
      <w:tr w:rsidR="005F57B8" w14:paraId="43FD8440" w14:textId="77777777" w:rsidTr="00512CDF">
        <w:tc>
          <w:tcPr>
            <w:tcW w:w="3325" w:type="dxa"/>
          </w:tcPr>
          <w:p w14:paraId="690A0B6D" w14:textId="77777777" w:rsidR="005F57B8" w:rsidRPr="0082475A" w:rsidRDefault="005F57B8" w:rsidP="00D92D37">
            <w:pPr>
              <w:rPr>
                <w:sz w:val="18"/>
                <w:szCs w:val="18"/>
              </w:rPr>
            </w:pPr>
            <w:r>
              <w:rPr>
                <w:sz w:val="18"/>
                <w:szCs w:val="18"/>
              </w:rPr>
              <w:t xml:space="preserve">Appanoose </w:t>
            </w:r>
          </w:p>
        </w:tc>
        <w:tc>
          <w:tcPr>
            <w:tcW w:w="3420" w:type="dxa"/>
          </w:tcPr>
          <w:p w14:paraId="4D6997FE" w14:textId="352F8C9C" w:rsidR="00512CDF" w:rsidRDefault="005F57B8" w:rsidP="00D92D37">
            <w:pPr>
              <w:jc w:val="center"/>
              <w:rPr>
                <w:sz w:val="18"/>
                <w:szCs w:val="18"/>
              </w:rPr>
            </w:pPr>
            <w:r>
              <w:rPr>
                <w:sz w:val="18"/>
                <w:szCs w:val="18"/>
              </w:rPr>
              <w:t xml:space="preserve">209 E Jackson Street </w:t>
            </w:r>
          </w:p>
          <w:p w14:paraId="41654058" w14:textId="5818E081" w:rsidR="005F57B8" w:rsidRPr="0082475A" w:rsidRDefault="005F57B8" w:rsidP="00D92D37">
            <w:pPr>
              <w:jc w:val="center"/>
              <w:rPr>
                <w:sz w:val="18"/>
                <w:szCs w:val="18"/>
              </w:rPr>
            </w:pPr>
            <w:r>
              <w:rPr>
                <w:sz w:val="18"/>
                <w:szCs w:val="18"/>
              </w:rPr>
              <w:t>Centerville, IA 52544</w:t>
            </w:r>
          </w:p>
        </w:tc>
        <w:tc>
          <w:tcPr>
            <w:tcW w:w="2790" w:type="dxa"/>
          </w:tcPr>
          <w:p w14:paraId="64625173" w14:textId="77777777" w:rsidR="005F57B8" w:rsidRDefault="005F57B8" w:rsidP="00D92D37">
            <w:pPr>
              <w:jc w:val="center"/>
              <w:rPr>
                <w:sz w:val="18"/>
                <w:szCs w:val="18"/>
              </w:rPr>
            </w:pPr>
            <w:r>
              <w:rPr>
                <w:sz w:val="18"/>
                <w:szCs w:val="18"/>
              </w:rPr>
              <w:t>641-856-2085</w:t>
            </w:r>
          </w:p>
          <w:p w14:paraId="2ADB8EAE" w14:textId="77777777" w:rsidR="005F57B8" w:rsidRPr="0082475A" w:rsidRDefault="005F57B8" w:rsidP="00D92D37">
            <w:pPr>
              <w:jc w:val="center"/>
              <w:rPr>
                <w:sz w:val="18"/>
                <w:szCs w:val="18"/>
              </w:rPr>
            </w:pPr>
          </w:p>
        </w:tc>
      </w:tr>
      <w:tr w:rsidR="005F57B8" w14:paraId="4FCC6C6F" w14:textId="77777777" w:rsidTr="00512CDF">
        <w:tc>
          <w:tcPr>
            <w:tcW w:w="3325" w:type="dxa"/>
          </w:tcPr>
          <w:p w14:paraId="6FC75953" w14:textId="77777777" w:rsidR="005F57B8" w:rsidRPr="0082475A" w:rsidRDefault="005F57B8" w:rsidP="00D92D37">
            <w:pPr>
              <w:rPr>
                <w:sz w:val="18"/>
                <w:szCs w:val="18"/>
              </w:rPr>
            </w:pPr>
            <w:r>
              <w:rPr>
                <w:sz w:val="18"/>
                <w:szCs w:val="18"/>
              </w:rPr>
              <w:t xml:space="preserve">Davis </w:t>
            </w:r>
          </w:p>
        </w:tc>
        <w:tc>
          <w:tcPr>
            <w:tcW w:w="3420" w:type="dxa"/>
          </w:tcPr>
          <w:p w14:paraId="48D96C34" w14:textId="5779B02C" w:rsidR="00512CDF" w:rsidRDefault="005F57B8" w:rsidP="00D92D37">
            <w:pPr>
              <w:jc w:val="center"/>
              <w:rPr>
                <w:sz w:val="18"/>
                <w:szCs w:val="18"/>
              </w:rPr>
            </w:pPr>
            <w:r>
              <w:rPr>
                <w:sz w:val="18"/>
                <w:szCs w:val="18"/>
              </w:rPr>
              <w:t xml:space="preserve">712 S. West </w:t>
            </w:r>
          </w:p>
          <w:p w14:paraId="4DBAA955" w14:textId="493D1EF5" w:rsidR="005F57B8" w:rsidRPr="0082475A" w:rsidRDefault="005F57B8" w:rsidP="00D92D37">
            <w:pPr>
              <w:jc w:val="center"/>
              <w:rPr>
                <w:sz w:val="18"/>
                <w:szCs w:val="18"/>
              </w:rPr>
            </w:pPr>
            <w:r>
              <w:rPr>
                <w:sz w:val="18"/>
                <w:szCs w:val="18"/>
              </w:rPr>
              <w:t>Bloomfield, IA 52537</w:t>
            </w:r>
          </w:p>
        </w:tc>
        <w:tc>
          <w:tcPr>
            <w:tcW w:w="2790" w:type="dxa"/>
          </w:tcPr>
          <w:p w14:paraId="0CFEF62D" w14:textId="77777777" w:rsidR="005F57B8" w:rsidRDefault="005F57B8" w:rsidP="00D92D37">
            <w:pPr>
              <w:jc w:val="center"/>
              <w:rPr>
                <w:sz w:val="18"/>
                <w:szCs w:val="18"/>
              </w:rPr>
            </w:pPr>
            <w:r>
              <w:rPr>
                <w:sz w:val="18"/>
                <w:szCs w:val="18"/>
              </w:rPr>
              <w:t>641-664-1993</w:t>
            </w:r>
          </w:p>
          <w:p w14:paraId="2C36DD16" w14:textId="77777777" w:rsidR="005F57B8" w:rsidRPr="0082475A" w:rsidRDefault="005F57B8" w:rsidP="00D92D37">
            <w:pPr>
              <w:jc w:val="center"/>
              <w:rPr>
                <w:sz w:val="18"/>
                <w:szCs w:val="18"/>
              </w:rPr>
            </w:pPr>
          </w:p>
        </w:tc>
      </w:tr>
      <w:tr w:rsidR="005F57B8" w14:paraId="2A49E8F4" w14:textId="77777777" w:rsidTr="00512CDF">
        <w:tc>
          <w:tcPr>
            <w:tcW w:w="3325" w:type="dxa"/>
          </w:tcPr>
          <w:p w14:paraId="7068B730" w14:textId="77777777" w:rsidR="005F57B8" w:rsidRDefault="005F57B8" w:rsidP="00D92D37">
            <w:pPr>
              <w:rPr>
                <w:rFonts w:cstheme="minorHAnsi"/>
                <w:sz w:val="18"/>
                <w:szCs w:val="18"/>
              </w:rPr>
            </w:pPr>
            <w:r w:rsidRPr="0082475A">
              <w:rPr>
                <w:sz w:val="18"/>
                <w:szCs w:val="18"/>
              </w:rPr>
              <w:t xml:space="preserve">Des Moines </w:t>
            </w:r>
          </w:p>
        </w:tc>
        <w:tc>
          <w:tcPr>
            <w:tcW w:w="3420" w:type="dxa"/>
          </w:tcPr>
          <w:p w14:paraId="7C48969C" w14:textId="52532ACD" w:rsidR="005F57B8" w:rsidRDefault="005F57B8" w:rsidP="00D92D37">
            <w:pPr>
              <w:jc w:val="center"/>
              <w:rPr>
                <w:sz w:val="18"/>
                <w:szCs w:val="18"/>
              </w:rPr>
            </w:pPr>
            <w:r w:rsidRPr="0082475A">
              <w:rPr>
                <w:sz w:val="18"/>
                <w:szCs w:val="18"/>
              </w:rPr>
              <w:t xml:space="preserve">910 Cottonwood, Suite 1000 </w:t>
            </w:r>
          </w:p>
          <w:p w14:paraId="07C6C75A" w14:textId="77777777" w:rsidR="005F57B8" w:rsidRDefault="005F57B8" w:rsidP="00D92D37">
            <w:pPr>
              <w:jc w:val="center"/>
              <w:rPr>
                <w:rFonts w:cstheme="minorHAnsi"/>
                <w:sz w:val="18"/>
                <w:szCs w:val="18"/>
              </w:rPr>
            </w:pPr>
            <w:r w:rsidRPr="0082475A">
              <w:rPr>
                <w:sz w:val="18"/>
                <w:szCs w:val="18"/>
              </w:rPr>
              <w:t>Burlington, IA 52601</w:t>
            </w:r>
          </w:p>
        </w:tc>
        <w:tc>
          <w:tcPr>
            <w:tcW w:w="2790" w:type="dxa"/>
          </w:tcPr>
          <w:p w14:paraId="6FDA71BA" w14:textId="77777777" w:rsidR="005F57B8" w:rsidRDefault="005F57B8" w:rsidP="00D92D37">
            <w:pPr>
              <w:jc w:val="center"/>
              <w:rPr>
                <w:rFonts w:cstheme="minorHAnsi"/>
                <w:sz w:val="18"/>
                <w:szCs w:val="18"/>
              </w:rPr>
            </w:pPr>
            <w:r w:rsidRPr="0082475A">
              <w:rPr>
                <w:sz w:val="18"/>
                <w:szCs w:val="18"/>
              </w:rPr>
              <w:t>319-754-8556</w:t>
            </w:r>
          </w:p>
        </w:tc>
      </w:tr>
      <w:tr w:rsidR="005F57B8" w14:paraId="726F0FDC" w14:textId="77777777" w:rsidTr="00512CDF">
        <w:tc>
          <w:tcPr>
            <w:tcW w:w="3325" w:type="dxa"/>
          </w:tcPr>
          <w:p w14:paraId="707AA032" w14:textId="77777777" w:rsidR="005F57B8" w:rsidRDefault="005F57B8" w:rsidP="00D92D37">
            <w:pPr>
              <w:rPr>
                <w:rFonts w:cstheme="minorHAnsi"/>
                <w:sz w:val="18"/>
                <w:szCs w:val="18"/>
              </w:rPr>
            </w:pPr>
            <w:r w:rsidRPr="0082475A">
              <w:rPr>
                <w:sz w:val="18"/>
                <w:szCs w:val="18"/>
              </w:rPr>
              <w:t>Henry</w:t>
            </w:r>
          </w:p>
        </w:tc>
        <w:tc>
          <w:tcPr>
            <w:tcW w:w="3420" w:type="dxa"/>
          </w:tcPr>
          <w:p w14:paraId="2B6089EA" w14:textId="08FE1785" w:rsidR="005F57B8" w:rsidRDefault="005F57B8" w:rsidP="00D92D37">
            <w:pPr>
              <w:jc w:val="center"/>
              <w:rPr>
                <w:sz w:val="18"/>
                <w:szCs w:val="18"/>
              </w:rPr>
            </w:pPr>
            <w:r>
              <w:rPr>
                <w:sz w:val="18"/>
                <w:szCs w:val="18"/>
              </w:rPr>
              <w:t xml:space="preserve">106 E Clay St. </w:t>
            </w:r>
          </w:p>
          <w:p w14:paraId="31979147" w14:textId="77777777" w:rsidR="005F57B8" w:rsidRDefault="005F57B8" w:rsidP="00D92D37">
            <w:pPr>
              <w:jc w:val="center"/>
              <w:rPr>
                <w:rFonts w:cstheme="minorHAnsi"/>
                <w:sz w:val="18"/>
                <w:szCs w:val="18"/>
              </w:rPr>
            </w:pPr>
            <w:r w:rsidRPr="0082475A">
              <w:rPr>
                <w:sz w:val="18"/>
                <w:szCs w:val="18"/>
              </w:rPr>
              <w:t>Mt Pleasant, IA 52641</w:t>
            </w:r>
          </w:p>
        </w:tc>
        <w:tc>
          <w:tcPr>
            <w:tcW w:w="2790" w:type="dxa"/>
          </w:tcPr>
          <w:p w14:paraId="1EAD1E45" w14:textId="77777777" w:rsidR="005F57B8" w:rsidRDefault="005F57B8" w:rsidP="00D92D37">
            <w:pPr>
              <w:jc w:val="center"/>
              <w:rPr>
                <w:rFonts w:cstheme="minorHAnsi"/>
                <w:sz w:val="18"/>
                <w:szCs w:val="18"/>
              </w:rPr>
            </w:pPr>
            <w:r w:rsidRPr="0082475A">
              <w:rPr>
                <w:sz w:val="18"/>
                <w:szCs w:val="18"/>
              </w:rPr>
              <w:t>319-385-4050</w:t>
            </w:r>
          </w:p>
        </w:tc>
      </w:tr>
      <w:tr w:rsidR="005F57B8" w14:paraId="4729F895" w14:textId="77777777" w:rsidTr="00512CDF">
        <w:tc>
          <w:tcPr>
            <w:tcW w:w="3325" w:type="dxa"/>
          </w:tcPr>
          <w:p w14:paraId="29C0601D" w14:textId="77777777" w:rsidR="005F57B8" w:rsidRDefault="005F57B8" w:rsidP="00D92D37">
            <w:pPr>
              <w:rPr>
                <w:rFonts w:cstheme="minorHAnsi"/>
                <w:sz w:val="18"/>
                <w:szCs w:val="18"/>
              </w:rPr>
            </w:pPr>
            <w:r w:rsidRPr="0082475A">
              <w:rPr>
                <w:sz w:val="18"/>
                <w:szCs w:val="18"/>
              </w:rPr>
              <w:t>Jefferson</w:t>
            </w:r>
          </w:p>
        </w:tc>
        <w:tc>
          <w:tcPr>
            <w:tcW w:w="3420" w:type="dxa"/>
          </w:tcPr>
          <w:p w14:paraId="5433EF4F" w14:textId="77777777" w:rsidR="005F57B8" w:rsidRDefault="005F57B8" w:rsidP="00D92D37">
            <w:pPr>
              <w:jc w:val="center"/>
              <w:rPr>
                <w:sz w:val="18"/>
                <w:szCs w:val="18"/>
              </w:rPr>
            </w:pPr>
            <w:r>
              <w:rPr>
                <w:sz w:val="18"/>
                <w:szCs w:val="18"/>
              </w:rPr>
              <w:t>Courthouse, 51 E. Briggs</w:t>
            </w:r>
            <w:r w:rsidRPr="0082475A">
              <w:rPr>
                <w:sz w:val="18"/>
                <w:szCs w:val="18"/>
              </w:rPr>
              <w:t xml:space="preserve"> </w:t>
            </w:r>
          </w:p>
          <w:p w14:paraId="67707B12" w14:textId="77777777" w:rsidR="005F57B8" w:rsidRDefault="005F57B8" w:rsidP="00D92D37">
            <w:pPr>
              <w:jc w:val="center"/>
              <w:rPr>
                <w:rFonts w:cstheme="minorHAnsi"/>
                <w:sz w:val="18"/>
                <w:szCs w:val="18"/>
              </w:rPr>
            </w:pPr>
            <w:r w:rsidRPr="0082475A">
              <w:rPr>
                <w:sz w:val="18"/>
                <w:szCs w:val="18"/>
              </w:rPr>
              <w:t>Fairfield, IA 52556</w:t>
            </w:r>
          </w:p>
        </w:tc>
        <w:tc>
          <w:tcPr>
            <w:tcW w:w="2790" w:type="dxa"/>
          </w:tcPr>
          <w:p w14:paraId="612E456B" w14:textId="77777777" w:rsidR="005F57B8" w:rsidRDefault="005F57B8" w:rsidP="00D92D37">
            <w:pPr>
              <w:jc w:val="center"/>
              <w:rPr>
                <w:rFonts w:cstheme="minorHAnsi"/>
                <w:sz w:val="18"/>
                <w:szCs w:val="18"/>
              </w:rPr>
            </w:pPr>
            <w:r w:rsidRPr="0082475A">
              <w:rPr>
                <w:sz w:val="18"/>
                <w:szCs w:val="18"/>
              </w:rPr>
              <w:t>641-472-8637</w:t>
            </w:r>
          </w:p>
        </w:tc>
      </w:tr>
      <w:tr w:rsidR="005F57B8" w14:paraId="4BD7396A" w14:textId="77777777" w:rsidTr="00512CDF">
        <w:tc>
          <w:tcPr>
            <w:tcW w:w="3325" w:type="dxa"/>
          </w:tcPr>
          <w:p w14:paraId="30323662" w14:textId="77777777" w:rsidR="005F57B8" w:rsidRDefault="005F57B8" w:rsidP="00D92D37">
            <w:pPr>
              <w:rPr>
                <w:rFonts w:cstheme="minorHAnsi"/>
                <w:sz w:val="18"/>
                <w:szCs w:val="18"/>
              </w:rPr>
            </w:pPr>
            <w:r w:rsidRPr="0082475A">
              <w:rPr>
                <w:sz w:val="18"/>
                <w:szCs w:val="18"/>
              </w:rPr>
              <w:t>Keokuk</w:t>
            </w:r>
          </w:p>
        </w:tc>
        <w:tc>
          <w:tcPr>
            <w:tcW w:w="3420" w:type="dxa"/>
          </w:tcPr>
          <w:p w14:paraId="115D27AB" w14:textId="77777777" w:rsidR="005F57B8" w:rsidRDefault="005F57B8" w:rsidP="00D92D37">
            <w:pPr>
              <w:jc w:val="center"/>
              <w:rPr>
                <w:sz w:val="18"/>
                <w:szCs w:val="18"/>
              </w:rPr>
            </w:pPr>
            <w:r>
              <w:rPr>
                <w:sz w:val="18"/>
                <w:szCs w:val="18"/>
              </w:rPr>
              <w:t>615 South Jefferson St.</w:t>
            </w:r>
            <w:r w:rsidRPr="0082475A">
              <w:rPr>
                <w:sz w:val="18"/>
                <w:szCs w:val="18"/>
              </w:rPr>
              <w:t xml:space="preserve"> </w:t>
            </w:r>
          </w:p>
          <w:p w14:paraId="3DC78B56" w14:textId="77777777" w:rsidR="005F57B8" w:rsidRDefault="005F57B8" w:rsidP="00D92D37">
            <w:pPr>
              <w:jc w:val="center"/>
              <w:rPr>
                <w:rFonts w:cstheme="minorHAnsi"/>
                <w:sz w:val="18"/>
                <w:szCs w:val="18"/>
              </w:rPr>
            </w:pPr>
            <w:r w:rsidRPr="0082475A">
              <w:rPr>
                <w:sz w:val="18"/>
                <w:szCs w:val="18"/>
              </w:rPr>
              <w:t>Sigourney, IA 52591</w:t>
            </w:r>
          </w:p>
        </w:tc>
        <w:tc>
          <w:tcPr>
            <w:tcW w:w="2790" w:type="dxa"/>
          </w:tcPr>
          <w:p w14:paraId="2B392F45" w14:textId="77777777" w:rsidR="005F57B8" w:rsidRDefault="005F57B8" w:rsidP="00D92D37">
            <w:pPr>
              <w:jc w:val="center"/>
              <w:rPr>
                <w:rFonts w:cstheme="minorHAnsi"/>
                <w:sz w:val="18"/>
                <w:szCs w:val="18"/>
              </w:rPr>
            </w:pPr>
            <w:r w:rsidRPr="0082475A">
              <w:rPr>
                <w:sz w:val="18"/>
                <w:szCs w:val="18"/>
              </w:rPr>
              <w:t>641-622-2383</w:t>
            </w:r>
          </w:p>
        </w:tc>
      </w:tr>
      <w:tr w:rsidR="005F57B8" w14:paraId="21479BE3" w14:textId="77777777" w:rsidTr="00512CDF">
        <w:tc>
          <w:tcPr>
            <w:tcW w:w="3325" w:type="dxa"/>
          </w:tcPr>
          <w:p w14:paraId="1AC27F10" w14:textId="77777777" w:rsidR="005F57B8" w:rsidRDefault="005F57B8" w:rsidP="00D92D37">
            <w:pPr>
              <w:rPr>
                <w:rFonts w:cstheme="minorHAnsi"/>
                <w:sz w:val="18"/>
                <w:szCs w:val="18"/>
              </w:rPr>
            </w:pPr>
            <w:r w:rsidRPr="0082475A">
              <w:rPr>
                <w:sz w:val="18"/>
                <w:szCs w:val="18"/>
              </w:rPr>
              <w:t>Lee</w:t>
            </w:r>
          </w:p>
        </w:tc>
        <w:tc>
          <w:tcPr>
            <w:tcW w:w="3420" w:type="dxa"/>
          </w:tcPr>
          <w:p w14:paraId="32913D57" w14:textId="77777777" w:rsidR="005F57B8" w:rsidRDefault="005F57B8" w:rsidP="00D92D37">
            <w:pPr>
              <w:jc w:val="center"/>
              <w:rPr>
                <w:sz w:val="18"/>
                <w:szCs w:val="18"/>
              </w:rPr>
            </w:pPr>
            <w:r>
              <w:rPr>
                <w:sz w:val="18"/>
                <w:szCs w:val="18"/>
              </w:rPr>
              <w:t>307 Bank St. PO Box 937</w:t>
            </w:r>
            <w:r w:rsidRPr="0082475A">
              <w:rPr>
                <w:sz w:val="18"/>
                <w:szCs w:val="18"/>
              </w:rPr>
              <w:t xml:space="preserve"> </w:t>
            </w:r>
          </w:p>
          <w:p w14:paraId="08EAF2BF" w14:textId="77777777" w:rsidR="005F57B8" w:rsidRDefault="005F57B8" w:rsidP="00D92D37">
            <w:pPr>
              <w:jc w:val="center"/>
              <w:rPr>
                <w:rFonts w:cstheme="minorHAnsi"/>
                <w:sz w:val="18"/>
                <w:szCs w:val="18"/>
              </w:rPr>
            </w:pPr>
            <w:r w:rsidRPr="0082475A">
              <w:rPr>
                <w:sz w:val="18"/>
                <w:szCs w:val="18"/>
              </w:rPr>
              <w:t>Keokuk, IA  52632</w:t>
            </w:r>
          </w:p>
        </w:tc>
        <w:tc>
          <w:tcPr>
            <w:tcW w:w="2790" w:type="dxa"/>
          </w:tcPr>
          <w:p w14:paraId="386F4F72" w14:textId="77777777" w:rsidR="005F57B8" w:rsidRDefault="005F57B8" w:rsidP="00D92D37">
            <w:pPr>
              <w:jc w:val="center"/>
              <w:rPr>
                <w:rFonts w:cstheme="minorHAnsi"/>
                <w:sz w:val="18"/>
                <w:szCs w:val="18"/>
              </w:rPr>
            </w:pPr>
            <w:r w:rsidRPr="0082475A">
              <w:rPr>
                <w:sz w:val="18"/>
                <w:szCs w:val="18"/>
              </w:rPr>
              <w:t>319-524-1052</w:t>
            </w:r>
          </w:p>
        </w:tc>
      </w:tr>
      <w:tr w:rsidR="005F57B8" w14:paraId="070EB023" w14:textId="77777777" w:rsidTr="00512CDF">
        <w:tc>
          <w:tcPr>
            <w:tcW w:w="3325" w:type="dxa"/>
          </w:tcPr>
          <w:p w14:paraId="53341447" w14:textId="77777777" w:rsidR="005F57B8" w:rsidRDefault="005F57B8" w:rsidP="00D92D37">
            <w:pPr>
              <w:rPr>
                <w:rFonts w:cstheme="minorHAnsi"/>
                <w:sz w:val="18"/>
                <w:szCs w:val="18"/>
              </w:rPr>
            </w:pPr>
            <w:r w:rsidRPr="0082475A">
              <w:rPr>
                <w:sz w:val="18"/>
                <w:szCs w:val="18"/>
              </w:rPr>
              <w:t>Louisa</w:t>
            </w:r>
          </w:p>
        </w:tc>
        <w:tc>
          <w:tcPr>
            <w:tcW w:w="3420" w:type="dxa"/>
          </w:tcPr>
          <w:p w14:paraId="0FFAC635" w14:textId="77777777" w:rsidR="005F57B8" w:rsidRDefault="005F57B8" w:rsidP="00D92D37">
            <w:pPr>
              <w:jc w:val="center"/>
              <w:rPr>
                <w:sz w:val="18"/>
                <w:szCs w:val="18"/>
              </w:rPr>
            </w:pPr>
            <w:r w:rsidRPr="0082475A">
              <w:rPr>
                <w:sz w:val="18"/>
                <w:szCs w:val="18"/>
              </w:rPr>
              <w:t>503 Franklin St., Suite 1</w:t>
            </w:r>
          </w:p>
          <w:p w14:paraId="22928DA3" w14:textId="77777777" w:rsidR="005F57B8" w:rsidRDefault="005F57B8" w:rsidP="00D92D37">
            <w:pPr>
              <w:jc w:val="center"/>
              <w:rPr>
                <w:rFonts w:cstheme="minorHAnsi"/>
                <w:sz w:val="18"/>
                <w:szCs w:val="18"/>
              </w:rPr>
            </w:pPr>
            <w:r w:rsidRPr="0082475A">
              <w:rPr>
                <w:sz w:val="18"/>
                <w:szCs w:val="18"/>
              </w:rPr>
              <w:t>Wapello, IA 52653</w:t>
            </w:r>
          </w:p>
        </w:tc>
        <w:tc>
          <w:tcPr>
            <w:tcW w:w="2790" w:type="dxa"/>
          </w:tcPr>
          <w:p w14:paraId="6B506A66" w14:textId="77777777" w:rsidR="005F57B8" w:rsidRDefault="005F57B8" w:rsidP="00D92D37">
            <w:pPr>
              <w:jc w:val="center"/>
              <w:rPr>
                <w:rFonts w:cstheme="minorHAnsi"/>
                <w:sz w:val="18"/>
                <w:szCs w:val="18"/>
              </w:rPr>
            </w:pPr>
            <w:r w:rsidRPr="0082475A">
              <w:rPr>
                <w:sz w:val="18"/>
                <w:szCs w:val="18"/>
              </w:rPr>
              <w:t>319-523-5125</w:t>
            </w:r>
          </w:p>
        </w:tc>
      </w:tr>
      <w:tr w:rsidR="005F57B8" w14:paraId="5234D47E" w14:textId="77777777" w:rsidTr="00512CDF">
        <w:tc>
          <w:tcPr>
            <w:tcW w:w="3325" w:type="dxa"/>
          </w:tcPr>
          <w:p w14:paraId="5987E38A" w14:textId="77777777" w:rsidR="005F57B8" w:rsidRPr="0082475A" w:rsidRDefault="005F57B8" w:rsidP="00D92D37">
            <w:pPr>
              <w:rPr>
                <w:sz w:val="18"/>
                <w:szCs w:val="18"/>
              </w:rPr>
            </w:pPr>
            <w:r>
              <w:rPr>
                <w:sz w:val="18"/>
                <w:szCs w:val="18"/>
              </w:rPr>
              <w:t xml:space="preserve">Mahaska </w:t>
            </w:r>
          </w:p>
        </w:tc>
        <w:tc>
          <w:tcPr>
            <w:tcW w:w="3420" w:type="dxa"/>
          </w:tcPr>
          <w:p w14:paraId="12DD9220" w14:textId="0B89D839" w:rsidR="00512CDF" w:rsidRDefault="005F57B8" w:rsidP="00D92D37">
            <w:pPr>
              <w:jc w:val="center"/>
              <w:rPr>
                <w:sz w:val="18"/>
                <w:szCs w:val="18"/>
              </w:rPr>
            </w:pPr>
            <w:r>
              <w:rPr>
                <w:sz w:val="18"/>
                <w:szCs w:val="18"/>
              </w:rPr>
              <w:t>301 1</w:t>
            </w:r>
            <w:r w:rsidRPr="008C4ADA">
              <w:rPr>
                <w:sz w:val="18"/>
                <w:szCs w:val="18"/>
                <w:vertAlign w:val="superscript"/>
              </w:rPr>
              <w:t>st</w:t>
            </w:r>
            <w:r>
              <w:rPr>
                <w:sz w:val="18"/>
                <w:szCs w:val="18"/>
              </w:rPr>
              <w:t xml:space="preserve"> Avenue E. </w:t>
            </w:r>
          </w:p>
          <w:p w14:paraId="4D310125" w14:textId="2B0FA945" w:rsidR="005F57B8" w:rsidRDefault="005F57B8" w:rsidP="00D92D37">
            <w:pPr>
              <w:jc w:val="center"/>
              <w:rPr>
                <w:sz w:val="18"/>
                <w:szCs w:val="18"/>
              </w:rPr>
            </w:pPr>
            <w:r>
              <w:rPr>
                <w:sz w:val="18"/>
                <w:szCs w:val="18"/>
              </w:rPr>
              <w:t>Oskaloosa, IA 52577</w:t>
            </w:r>
          </w:p>
        </w:tc>
        <w:tc>
          <w:tcPr>
            <w:tcW w:w="2790" w:type="dxa"/>
          </w:tcPr>
          <w:p w14:paraId="6C05C460" w14:textId="77777777" w:rsidR="005F57B8" w:rsidRDefault="005F57B8" w:rsidP="00D92D37">
            <w:pPr>
              <w:jc w:val="center"/>
              <w:rPr>
                <w:sz w:val="18"/>
                <w:szCs w:val="18"/>
              </w:rPr>
            </w:pPr>
            <w:r>
              <w:rPr>
                <w:sz w:val="18"/>
                <w:szCs w:val="18"/>
              </w:rPr>
              <w:t>641-673-0410</w:t>
            </w:r>
          </w:p>
          <w:p w14:paraId="344B9235" w14:textId="77777777" w:rsidR="005F57B8" w:rsidRDefault="005F57B8" w:rsidP="00D92D37">
            <w:pPr>
              <w:jc w:val="center"/>
              <w:rPr>
                <w:sz w:val="18"/>
                <w:szCs w:val="18"/>
              </w:rPr>
            </w:pPr>
          </w:p>
        </w:tc>
      </w:tr>
      <w:tr w:rsidR="005F57B8" w14:paraId="6FE0C4F8" w14:textId="77777777" w:rsidTr="00512CDF">
        <w:tc>
          <w:tcPr>
            <w:tcW w:w="3325" w:type="dxa"/>
            <w:shd w:val="clear" w:color="auto" w:fill="auto"/>
          </w:tcPr>
          <w:p w14:paraId="4FC8CC6D" w14:textId="77777777" w:rsidR="005F57B8" w:rsidRPr="00882408" w:rsidRDefault="005F57B8" w:rsidP="00D92D37">
            <w:r w:rsidRPr="00882408">
              <w:t>Monroe</w:t>
            </w:r>
          </w:p>
        </w:tc>
        <w:tc>
          <w:tcPr>
            <w:tcW w:w="3420" w:type="dxa"/>
          </w:tcPr>
          <w:p w14:paraId="65574597" w14:textId="77777777" w:rsidR="005F57B8" w:rsidRPr="00882408" w:rsidRDefault="005F57B8" w:rsidP="00D92D37">
            <w:pPr>
              <w:jc w:val="center"/>
              <w:rPr>
                <w:sz w:val="18"/>
                <w:szCs w:val="18"/>
              </w:rPr>
            </w:pPr>
            <w:r w:rsidRPr="00882408">
              <w:rPr>
                <w:sz w:val="18"/>
                <w:szCs w:val="18"/>
              </w:rPr>
              <w:t>1801 S B Street</w:t>
            </w:r>
          </w:p>
          <w:p w14:paraId="6015A372" w14:textId="77777777" w:rsidR="005F57B8" w:rsidRPr="00882408" w:rsidRDefault="005F57B8" w:rsidP="00D92D37">
            <w:pPr>
              <w:jc w:val="center"/>
              <w:rPr>
                <w:sz w:val="18"/>
                <w:szCs w:val="18"/>
              </w:rPr>
            </w:pPr>
            <w:r w:rsidRPr="00882408">
              <w:rPr>
                <w:sz w:val="18"/>
                <w:szCs w:val="18"/>
              </w:rPr>
              <w:t>Albia, IA 52531</w:t>
            </w:r>
          </w:p>
        </w:tc>
        <w:tc>
          <w:tcPr>
            <w:tcW w:w="2790" w:type="dxa"/>
          </w:tcPr>
          <w:p w14:paraId="392C3457" w14:textId="565F72B3" w:rsidR="005F57B8" w:rsidRPr="00882408" w:rsidRDefault="005F57B8" w:rsidP="00D92D37">
            <w:pPr>
              <w:jc w:val="center"/>
              <w:rPr>
                <w:sz w:val="18"/>
                <w:szCs w:val="18"/>
              </w:rPr>
            </w:pPr>
            <w:r w:rsidRPr="00882408">
              <w:rPr>
                <w:sz w:val="18"/>
                <w:szCs w:val="18"/>
              </w:rPr>
              <w:t>641-</w:t>
            </w:r>
            <w:r w:rsidR="00955662">
              <w:rPr>
                <w:sz w:val="18"/>
                <w:szCs w:val="18"/>
              </w:rPr>
              <w:t>932-2427</w:t>
            </w:r>
          </w:p>
        </w:tc>
      </w:tr>
      <w:tr w:rsidR="005F57B8" w14:paraId="59FAFE2B" w14:textId="77777777" w:rsidTr="00512CDF">
        <w:tc>
          <w:tcPr>
            <w:tcW w:w="3325" w:type="dxa"/>
          </w:tcPr>
          <w:p w14:paraId="5A041485" w14:textId="77777777" w:rsidR="005F57B8" w:rsidRDefault="005F57B8" w:rsidP="00D92D37">
            <w:pPr>
              <w:rPr>
                <w:rFonts w:cstheme="minorHAnsi"/>
                <w:sz w:val="18"/>
                <w:szCs w:val="18"/>
              </w:rPr>
            </w:pPr>
            <w:r w:rsidRPr="0082475A">
              <w:rPr>
                <w:sz w:val="18"/>
                <w:szCs w:val="18"/>
              </w:rPr>
              <w:t>Van Buren</w:t>
            </w:r>
          </w:p>
        </w:tc>
        <w:tc>
          <w:tcPr>
            <w:tcW w:w="3420" w:type="dxa"/>
          </w:tcPr>
          <w:p w14:paraId="69941A17" w14:textId="77777777" w:rsidR="005F57B8" w:rsidRDefault="005F57B8" w:rsidP="00D92D37">
            <w:pPr>
              <w:jc w:val="center"/>
              <w:rPr>
                <w:sz w:val="18"/>
                <w:szCs w:val="18"/>
              </w:rPr>
            </w:pPr>
            <w:r>
              <w:rPr>
                <w:sz w:val="18"/>
                <w:szCs w:val="18"/>
              </w:rPr>
              <w:t>404 Dodge Street, Courthouse</w:t>
            </w:r>
          </w:p>
          <w:p w14:paraId="71B9D425" w14:textId="77777777" w:rsidR="005F57B8" w:rsidRDefault="005F57B8" w:rsidP="00D92D37">
            <w:pPr>
              <w:jc w:val="center"/>
              <w:rPr>
                <w:rFonts w:cstheme="minorHAnsi"/>
                <w:sz w:val="18"/>
                <w:szCs w:val="18"/>
              </w:rPr>
            </w:pPr>
            <w:r w:rsidRPr="0082475A">
              <w:rPr>
                <w:sz w:val="18"/>
                <w:szCs w:val="18"/>
              </w:rPr>
              <w:t>Keosauqua, IA 52565</w:t>
            </w:r>
          </w:p>
        </w:tc>
        <w:tc>
          <w:tcPr>
            <w:tcW w:w="2790" w:type="dxa"/>
          </w:tcPr>
          <w:p w14:paraId="010C8FF3" w14:textId="77777777" w:rsidR="005F57B8" w:rsidRDefault="005F57B8" w:rsidP="00D92D37">
            <w:pPr>
              <w:jc w:val="center"/>
              <w:rPr>
                <w:rFonts w:cstheme="minorHAnsi"/>
                <w:sz w:val="18"/>
                <w:szCs w:val="18"/>
              </w:rPr>
            </w:pPr>
            <w:r>
              <w:rPr>
                <w:sz w:val="18"/>
                <w:szCs w:val="18"/>
              </w:rPr>
              <w:t>641-919-6776</w:t>
            </w:r>
          </w:p>
        </w:tc>
      </w:tr>
      <w:tr w:rsidR="005F57B8" w14:paraId="44D151E8" w14:textId="77777777" w:rsidTr="00512CDF">
        <w:tc>
          <w:tcPr>
            <w:tcW w:w="3325" w:type="dxa"/>
          </w:tcPr>
          <w:p w14:paraId="0CF5ADDD" w14:textId="77777777" w:rsidR="005F57B8" w:rsidRPr="0082475A" w:rsidRDefault="005F57B8" w:rsidP="00D92D37">
            <w:pPr>
              <w:rPr>
                <w:sz w:val="18"/>
                <w:szCs w:val="18"/>
              </w:rPr>
            </w:pPr>
            <w:r>
              <w:rPr>
                <w:sz w:val="18"/>
                <w:szCs w:val="18"/>
              </w:rPr>
              <w:t xml:space="preserve">Wapello </w:t>
            </w:r>
          </w:p>
        </w:tc>
        <w:tc>
          <w:tcPr>
            <w:tcW w:w="3420" w:type="dxa"/>
          </w:tcPr>
          <w:p w14:paraId="50D2FCE8" w14:textId="43F71BEE" w:rsidR="00512CDF" w:rsidRDefault="005F57B8" w:rsidP="00D92D37">
            <w:pPr>
              <w:jc w:val="center"/>
              <w:rPr>
                <w:sz w:val="18"/>
                <w:szCs w:val="18"/>
              </w:rPr>
            </w:pPr>
            <w:r>
              <w:rPr>
                <w:sz w:val="18"/>
                <w:szCs w:val="18"/>
              </w:rPr>
              <w:t xml:space="preserve">110 E. Main </w:t>
            </w:r>
          </w:p>
          <w:p w14:paraId="481BA7FD" w14:textId="594896EE" w:rsidR="005F57B8" w:rsidRPr="0082475A" w:rsidRDefault="005F57B8" w:rsidP="00D92D37">
            <w:pPr>
              <w:jc w:val="center"/>
              <w:rPr>
                <w:sz w:val="18"/>
                <w:szCs w:val="18"/>
              </w:rPr>
            </w:pPr>
            <w:r>
              <w:rPr>
                <w:sz w:val="18"/>
                <w:szCs w:val="18"/>
              </w:rPr>
              <w:t>Ottumwa, IA 52501</w:t>
            </w:r>
          </w:p>
        </w:tc>
        <w:tc>
          <w:tcPr>
            <w:tcW w:w="2790" w:type="dxa"/>
          </w:tcPr>
          <w:p w14:paraId="6808714B" w14:textId="77777777" w:rsidR="005F57B8" w:rsidRDefault="005F57B8" w:rsidP="00D92D37">
            <w:pPr>
              <w:jc w:val="center"/>
              <w:rPr>
                <w:sz w:val="18"/>
                <w:szCs w:val="18"/>
              </w:rPr>
            </w:pPr>
            <w:r>
              <w:rPr>
                <w:sz w:val="18"/>
                <w:szCs w:val="18"/>
              </w:rPr>
              <w:t>641-683-4576</w:t>
            </w:r>
          </w:p>
          <w:p w14:paraId="26EF4907" w14:textId="77777777" w:rsidR="005F57B8" w:rsidRPr="0082475A" w:rsidRDefault="005F57B8" w:rsidP="00D92D37">
            <w:pPr>
              <w:jc w:val="center"/>
              <w:rPr>
                <w:sz w:val="18"/>
                <w:szCs w:val="18"/>
              </w:rPr>
            </w:pPr>
          </w:p>
        </w:tc>
      </w:tr>
      <w:tr w:rsidR="005F57B8" w14:paraId="11235E40" w14:textId="77777777" w:rsidTr="00512CDF">
        <w:tc>
          <w:tcPr>
            <w:tcW w:w="3325" w:type="dxa"/>
          </w:tcPr>
          <w:p w14:paraId="2D400C3F" w14:textId="77777777" w:rsidR="005F57B8" w:rsidRPr="0082475A" w:rsidRDefault="005F57B8" w:rsidP="00D92D37">
            <w:pPr>
              <w:rPr>
                <w:sz w:val="18"/>
                <w:szCs w:val="18"/>
              </w:rPr>
            </w:pPr>
            <w:r w:rsidRPr="0082475A">
              <w:rPr>
                <w:sz w:val="18"/>
                <w:szCs w:val="18"/>
              </w:rPr>
              <w:t>Washington</w:t>
            </w:r>
          </w:p>
        </w:tc>
        <w:tc>
          <w:tcPr>
            <w:tcW w:w="3420" w:type="dxa"/>
          </w:tcPr>
          <w:p w14:paraId="0D2293FF" w14:textId="75EE5224" w:rsidR="005F57B8" w:rsidRPr="0082475A" w:rsidRDefault="005F57B8" w:rsidP="00D92D37">
            <w:pPr>
              <w:jc w:val="center"/>
              <w:rPr>
                <w:sz w:val="18"/>
                <w:szCs w:val="18"/>
              </w:rPr>
            </w:pPr>
            <w:r w:rsidRPr="0082475A">
              <w:rPr>
                <w:sz w:val="18"/>
                <w:szCs w:val="18"/>
              </w:rPr>
              <w:t>2175 Lexington Blvd. Bldg. #2, PO Box 902 Washington, IA 52353</w:t>
            </w:r>
          </w:p>
        </w:tc>
        <w:tc>
          <w:tcPr>
            <w:tcW w:w="2790" w:type="dxa"/>
          </w:tcPr>
          <w:p w14:paraId="02945F94" w14:textId="77777777" w:rsidR="005F57B8" w:rsidRPr="0082475A" w:rsidRDefault="005F57B8" w:rsidP="00D92D37">
            <w:pPr>
              <w:jc w:val="center"/>
              <w:rPr>
                <w:sz w:val="18"/>
                <w:szCs w:val="18"/>
              </w:rPr>
            </w:pPr>
            <w:r w:rsidRPr="0082475A">
              <w:rPr>
                <w:sz w:val="18"/>
                <w:szCs w:val="18"/>
              </w:rPr>
              <w:t>319-653-7751</w:t>
            </w:r>
          </w:p>
        </w:tc>
      </w:tr>
    </w:tbl>
    <w:p w14:paraId="64645FF6" w14:textId="77777777" w:rsidR="005F57B8" w:rsidRPr="00DD0B18" w:rsidRDefault="005F57B8" w:rsidP="00B3093C">
      <w:pPr>
        <w:spacing w:after="0"/>
        <w:rPr>
          <w:rFonts w:cstheme="minorHAnsi"/>
        </w:rPr>
      </w:pPr>
    </w:p>
    <w:p w14:paraId="4A586023" w14:textId="09FAFE17" w:rsidR="00EC5B5F" w:rsidRDefault="00EC5B5F" w:rsidP="008E2E0C">
      <w:pPr>
        <w:spacing w:after="0"/>
        <w:rPr>
          <w:rFonts w:cstheme="minorHAnsi"/>
          <w:sz w:val="18"/>
          <w:szCs w:val="18"/>
        </w:rPr>
      </w:pPr>
    </w:p>
    <w:p w14:paraId="7CF28022" w14:textId="4B82F8D0" w:rsidR="00B3093C" w:rsidRDefault="00B3093C" w:rsidP="008E2E0C">
      <w:pPr>
        <w:spacing w:after="0"/>
        <w:rPr>
          <w:rFonts w:cstheme="minorHAnsi"/>
          <w:sz w:val="18"/>
          <w:szCs w:val="18"/>
        </w:rPr>
      </w:pPr>
    </w:p>
    <w:p w14:paraId="22CE2035" w14:textId="455F726A" w:rsidR="00B6230B" w:rsidRDefault="005F57B8" w:rsidP="00B6230B">
      <w:pPr>
        <w:spacing w:after="0"/>
        <w:rPr>
          <w:rFonts w:cstheme="minorHAnsi"/>
        </w:rPr>
      </w:pPr>
      <w:r w:rsidRPr="005F57B8">
        <w:rPr>
          <w:rFonts w:eastAsiaTheme="minorEastAsia" w:cstheme="minorHAnsi"/>
          <w:iCs/>
        </w:rPr>
        <w:t>MHASEI</w:t>
      </w:r>
      <w:r w:rsidR="00B6230B" w:rsidRPr="005F57B8">
        <w:rPr>
          <w:rFonts w:cstheme="minorHAnsi"/>
        </w:rPr>
        <w:t xml:space="preserve"> </w:t>
      </w:r>
      <w:r w:rsidR="00B6230B" w:rsidRPr="00B3093C">
        <w:rPr>
          <w:rFonts w:cstheme="minorHAnsi"/>
        </w:rPr>
        <w:t>has designated the following access points</w:t>
      </w:r>
      <w:r w:rsidR="00B6230B">
        <w:rPr>
          <w:rFonts w:cstheme="minorHAnsi"/>
        </w:rPr>
        <w:t xml:space="preserve"> for children’s behavioral health services</w:t>
      </w:r>
      <w:r w:rsidR="00B6230B" w:rsidRPr="00B3093C">
        <w:rPr>
          <w:rFonts w:cstheme="minorHAnsi"/>
        </w:rPr>
        <w:t>.</w:t>
      </w:r>
    </w:p>
    <w:tbl>
      <w:tblPr>
        <w:tblStyle w:val="TableGrid"/>
        <w:tblW w:w="0" w:type="auto"/>
        <w:tblLook w:val="04A0" w:firstRow="1" w:lastRow="0" w:firstColumn="1" w:lastColumn="0" w:noHBand="0" w:noVBand="1"/>
      </w:tblPr>
      <w:tblGrid>
        <w:gridCol w:w="3325"/>
        <w:gridCol w:w="3420"/>
        <w:gridCol w:w="2790"/>
      </w:tblGrid>
      <w:tr w:rsidR="005F57B8" w14:paraId="547EF2DD" w14:textId="77777777" w:rsidTr="00512CDF">
        <w:tc>
          <w:tcPr>
            <w:tcW w:w="3325" w:type="dxa"/>
          </w:tcPr>
          <w:p w14:paraId="23EC9FEE" w14:textId="77777777" w:rsidR="005F57B8" w:rsidRPr="0073141D" w:rsidRDefault="005F57B8" w:rsidP="00D92D37">
            <w:pPr>
              <w:jc w:val="center"/>
              <w:rPr>
                <w:rFonts w:cstheme="minorHAnsi"/>
                <w:b/>
                <w:sz w:val="18"/>
                <w:szCs w:val="18"/>
              </w:rPr>
            </w:pPr>
            <w:r w:rsidRPr="0073141D">
              <w:rPr>
                <w:rFonts w:cstheme="minorHAnsi"/>
                <w:b/>
                <w:sz w:val="18"/>
                <w:szCs w:val="18"/>
              </w:rPr>
              <w:t>Access Point</w:t>
            </w:r>
          </w:p>
        </w:tc>
        <w:tc>
          <w:tcPr>
            <w:tcW w:w="3420" w:type="dxa"/>
          </w:tcPr>
          <w:p w14:paraId="47C02EF3" w14:textId="77777777" w:rsidR="005F57B8" w:rsidRPr="0073141D" w:rsidRDefault="005F57B8" w:rsidP="00D92D37">
            <w:pPr>
              <w:jc w:val="center"/>
              <w:rPr>
                <w:rFonts w:cstheme="minorHAnsi"/>
                <w:b/>
                <w:sz w:val="18"/>
                <w:szCs w:val="18"/>
              </w:rPr>
            </w:pPr>
            <w:r>
              <w:rPr>
                <w:rFonts w:cstheme="minorHAnsi"/>
                <w:b/>
                <w:sz w:val="18"/>
                <w:szCs w:val="18"/>
              </w:rPr>
              <w:t>Location</w:t>
            </w:r>
          </w:p>
        </w:tc>
        <w:tc>
          <w:tcPr>
            <w:tcW w:w="2790" w:type="dxa"/>
          </w:tcPr>
          <w:p w14:paraId="32D5F0AD" w14:textId="77777777" w:rsidR="005F57B8" w:rsidRPr="0073141D" w:rsidRDefault="005F57B8" w:rsidP="00D92D37">
            <w:pPr>
              <w:jc w:val="center"/>
              <w:rPr>
                <w:rFonts w:cstheme="minorHAnsi"/>
                <w:b/>
                <w:sz w:val="18"/>
                <w:szCs w:val="18"/>
              </w:rPr>
            </w:pPr>
            <w:r>
              <w:rPr>
                <w:rFonts w:cstheme="minorHAnsi"/>
                <w:b/>
                <w:sz w:val="18"/>
                <w:szCs w:val="18"/>
              </w:rPr>
              <w:t>Contact Information</w:t>
            </w:r>
          </w:p>
        </w:tc>
      </w:tr>
      <w:tr w:rsidR="005F57B8" w14:paraId="43532196" w14:textId="77777777" w:rsidTr="00512CDF">
        <w:tc>
          <w:tcPr>
            <w:tcW w:w="3325" w:type="dxa"/>
          </w:tcPr>
          <w:p w14:paraId="2537F635" w14:textId="77777777" w:rsidR="005F57B8" w:rsidRPr="002F5F19" w:rsidRDefault="005F57B8" w:rsidP="00D92D37">
            <w:pPr>
              <w:rPr>
                <w:rFonts w:cstheme="minorHAnsi"/>
                <w:sz w:val="18"/>
                <w:szCs w:val="18"/>
              </w:rPr>
            </w:pPr>
            <w:r w:rsidRPr="002F5F19">
              <w:rPr>
                <w:rFonts w:cstheme="minorHAnsi"/>
                <w:sz w:val="18"/>
                <w:szCs w:val="18"/>
              </w:rPr>
              <w:t xml:space="preserve">Appanoose </w:t>
            </w:r>
          </w:p>
        </w:tc>
        <w:tc>
          <w:tcPr>
            <w:tcW w:w="3420" w:type="dxa"/>
          </w:tcPr>
          <w:p w14:paraId="7277C6A4" w14:textId="4C36A568" w:rsidR="00512CDF" w:rsidRPr="002F5F19" w:rsidRDefault="005F57B8" w:rsidP="00D92D37">
            <w:pPr>
              <w:jc w:val="center"/>
              <w:rPr>
                <w:rFonts w:cstheme="minorHAnsi"/>
                <w:sz w:val="18"/>
                <w:szCs w:val="18"/>
              </w:rPr>
            </w:pPr>
            <w:r w:rsidRPr="002F5F19">
              <w:rPr>
                <w:rFonts w:cstheme="minorHAnsi"/>
                <w:sz w:val="18"/>
                <w:szCs w:val="18"/>
              </w:rPr>
              <w:t xml:space="preserve">209 E. Jackson Street </w:t>
            </w:r>
          </w:p>
          <w:p w14:paraId="6EED14A3" w14:textId="66F8D106" w:rsidR="005F57B8" w:rsidRPr="002F5F19" w:rsidRDefault="005F57B8" w:rsidP="00D92D37">
            <w:pPr>
              <w:jc w:val="center"/>
              <w:rPr>
                <w:rFonts w:cstheme="minorHAnsi"/>
                <w:sz w:val="18"/>
                <w:szCs w:val="18"/>
              </w:rPr>
            </w:pPr>
            <w:r w:rsidRPr="002F5F19">
              <w:rPr>
                <w:rFonts w:cstheme="minorHAnsi"/>
                <w:sz w:val="18"/>
                <w:szCs w:val="18"/>
              </w:rPr>
              <w:t>Centerville, IA 52544</w:t>
            </w:r>
          </w:p>
        </w:tc>
        <w:tc>
          <w:tcPr>
            <w:tcW w:w="2790" w:type="dxa"/>
          </w:tcPr>
          <w:p w14:paraId="183D92B3" w14:textId="77777777" w:rsidR="005F57B8" w:rsidRPr="002F5F19" w:rsidRDefault="005F57B8" w:rsidP="00D92D37">
            <w:pPr>
              <w:jc w:val="center"/>
              <w:rPr>
                <w:rFonts w:cstheme="minorHAnsi"/>
                <w:sz w:val="18"/>
                <w:szCs w:val="18"/>
              </w:rPr>
            </w:pPr>
            <w:r w:rsidRPr="002F5F19">
              <w:rPr>
                <w:rFonts w:cstheme="minorHAnsi"/>
                <w:sz w:val="18"/>
                <w:szCs w:val="18"/>
              </w:rPr>
              <w:t>641-856-2085</w:t>
            </w:r>
          </w:p>
          <w:p w14:paraId="0D319CA5" w14:textId="77777777" w:rsidR="005F57B8" w:rsidRPr="002F5F19" w:rsidRDefault="005F57B8" w:rsidP="00D92D37">
            <w:pPr>
              <w:jc w:val="center"/>
              <w:rPr>
                <w:rFonts w:cstheme="minorHAnsi"/>
                <w:sz w:val="18"/>
                <w:szCs w:val="18"/>
              </w:rPr>
            </w:pPr>
          </w:p>
        </w:tc>
      </w:tr>
      <w:tr w:rsidR="005F57B8" w14:paraId="7D398DDD" w14:textId="77777777" w:rsidTr="00512CDF">
        <w:tc>
          <w:tcPr>
            <w:tcW w:w="3325" w:type="dxa"/>
          </w:tcPr>
          <w:p w14:paraId="673C4172" w14:textId="77777777" w:rsidR="005F57B8" w:rsidRPr="002F5F19" w:rsidRDefault="005F57B8" w:rsidP="00D92D37">
            <w:pPr>
              <w:rPr>
                <w:rFonts w:cstheme="minorHAnsi"/>
                <w:sz w:val="18"/>
                <w:szCs w:val="18"/>
              </w:rPr>
            </w:pPr>
            <w:r w:rsidRPr="002F5F19">
              <w:rPr>
                <w:rFonts w:cstheme="minorHAnsi"/>
                <w:sz w:val="18"/>
                <w:szCs w:val="18"/>
              </w:rPr>
              <w:t xml:space="preserve">Davis </w:t>
            </w:r>
          </w:p>
        </w:tc>
        <w:tc>
          <w:tcPr>
            <w:tcW w:w="3420" w:type="dxa"/>
          </w:tcPr>
          <w:p w14:paraId="12548D69" w14:textId="0B3EBA5E" w:rsidR="00512CDF" w:rsidRPr="002F5F19" w:rsidRDefault="005F57B8" w:rsidP="00D92D37">
            <w:pPr>
              <w:jc w:val="center"/>
              <w:rPr>
                <w:rFonts w:cstheme="minorHAnsi"/>
                <w:sz w:val="18"/>
                <w:szCs w:val="18"/>
              </w:rPr>
            </w:pPr>
            <w:r w:rsidRPr="002F5F19">
              <w:rPr>
                <w:rFonts w:cstheme="minorHAnsi"/>
                <w:sz w:val="18"/>
                <w:szCs w:val="18"/>
              </w:rPr>
              <w:t xml:space="preserve">712 S. West </w:t>
            </w:r>
          </w:p>
          <w:p w14:paraId="0DA796F9" w14:textId="780C7E41" w:rsidR="005F57B8" w:rsidRPr="002F5F19" w:rsidRDefault="005F57B8" w:rsidP="00D92D37">
            <w:pPr>
              <w:jc w:val="center"/>
              <w:rPr>
                <w:rFonts w:cstheme="minorHAnsi"/>
                <w:sz w:val="18"/>
                <w:szCs w:val="18"/>
              </w:rPr>
            </w:pPr>
            <w:r w:rsidRPr="002F5F19">
              <w:rPr>
                <w:rFonts w:cstheme="minorHAnsi"/>
                <w:sz w:val="18"/>
                <w:szCs w:val="18"/>
              </w:rPr>
              <w:t>Bloomfield, IA 52537</w:t>
            </w:r>
          </w:p>
        </w:tc>
        <w:tc>
          <w:tcPr>
            <w:tcW w:w="2790" w:type="dxa"/>
          </w:tcPr>
          <w:p w14:paraId="715778CA" w14:textId="77777777" w:rsidR="005F57B8" w:rsidRPr="002F5F19" w:rsidRDefault="005F57B8" w:rsidP="00D92D37">
            <w:pPr>
              <w:jc w:val="center"/>
              <w:rPr>
                <w:rFonts w:cstheme="minorHAnsi"/>
                <w:sz w:val="18"/>
                <w:szCs w:val="18"/>
              </w:rPr>
            </w:pPr>
            <w:r w:rsidRPr="002F5F19">
              <w:rPr>
                <w:rFonts w:cstheme="minorHAnsi"/>
                <w:sz w:val="18"/>
                <w:szCs w:val="18"/>
              </w:rPr>
              <w:t>641-664-1993</w:t>
            </w:r>
          </w:p>
          <w:p w14:paraId="43C1CF46" w14:textId="77777777" w:rsidR="005F57B8" w:rsidRPr="002F5F19" w:rsidRDefault="005F57B8" w:rsidP="00D92D37">
            <w:pPr>
              <w:jc w:val="center"/>
              <w:rPr>
                <w:rFonts w:cstheme="minorHAnsi"/>
                <w:sz w:val="18"/>
                <w:szCs w:val="18"/>
              </w:rPr>
            </w:pPr>
          </w:p>
        </w:tc>
      </w:tr>
      <w:tr w:rsidR="005F57B8" w14:paraId="26D6CECD" w14:textId="77777777" w:rsidTr="00512CDF">
        <w:tc>
          <w:tcPr>
            <w:tcW w:w="3325" w:type="dxa"/>
          </w:tcPr>
          <w:p w14:paraId="24044488" w14:textId="77777777" w:rsidR="005F57B8" w:rsidRPr="002F5F19" w:rsidRDefault="005F57B8" w:rsidP="00D92D37">
            <w:pPr>
              <w:rPr>
                <w:rFonts w:cstheme="minorHAnsi"/>
                <w:sz w:val="18"/>
                <w:szCs w:val="18"/>
              </w:rPr>
            </w:pPr>
            <w:r w:rsidRPr="002F5F19">
              <w:rPr>
                <w:rFonts w:cstheme="minorHAnsi"/>
                <w:sz w:val="18"/>
                <w:szCs w:val="18"/>
              </w:rPr>
              <w:t xml:space="preserve">Des Moines </w:t>
            </w:r>
          </w:p>
        </w:tc>
        <w:tc>
          <w:tcPr>
            <w:tcW w:w="3420" w:type="dxa"/>
          </w:tcPr>
          <w:p w14:paraId="52C5E8F3" w14:textId="5653E394" w:rsidR="005F57B8" w:rsidRPr="002F5F19" w:rsidRDefault="005F57B8" w:rsidP="00D92D37">
            <w:pPr>
              <w:jc w:val="center"/>
              <w:rPr>
                <w:rFonts w:cstheme="minorHAnsi"/>
                <w:sz w:val="18"/>
                <w:szCs w:val="18"/>
              </w:rPr>
            </w:pPr>
            <w:r w:rsidRPr="002F5F19">
              <w:rPr>
                <w:rFonts w:cstheme="minorHAnsi"/>
                <w:sz w:val="18"/>
                <w:szCs w:val="18"/>
              </w:rPr>
              <w:t xml:space="preserve">910 Cottonwood, Suite 1000 </w:t>
            </w:r>
          </w:p>
          <w:p w14:paraId="0D86A06D" w14:textId="77777777" w:rsidR="005F57B8" w:rsidRPr="002F5F19" w:rsidRDefault="005F57B8" w:rsidP="00D92D37">
            <w:pPr>
              <w:jc w:val="center"/>
              <w:rPr>
                <w:rFonts w:cstheme="minorHAnsi"/>
                <w:sz w:val="18"/>
                <w:szCs w:val="18"/>
              </w:rPr>
            </w:pPr>
            <w:r w:rsidRPr="002F5F19">
              <w:rPr>
                <w:rFonts w:cstheme="minorHAnsi"/>
                <w:sz w:val="18"/>
                <w:szCs w:val="18"/>
              </w:rPr>
              <w:t>Burlington, IA 52601</w:t>
            </w:r>
          </w:p>
        </w:tc>
        <w:tc>
          <w:tcPr>
            <w:tcW w:w="2790" w:type="dxa"/>
          </w:tcPr>
          <w:p w14:paraId="00C52987" w14:textId="77777777" w:rsidR="005F57B8" w:rsidRPr="002F5F19" w:rsidRDefault="005F57B8" w:rsidP="00D92D37">
            <w:pPr>
              <w:jc w:val="center"/>
              <w:rPr>
                <w:rFonts w:cstheme="minorHAnsi"/>
                <w:sz w:val="18"/>
                <w:szCs w:val="18"/>
              </w:rPr>
            </w:pPr>
            <w:r w:rsidRPr="002F5F19">
              <w:rPr>
                <w:rFonts w:cstheme="minorHAnsi"/>
                <w:sz w:val="18"/>
                <w:szCs w:val="18"/>
              </w:rPr>
              <w:t>319-754-8556</w:t>
            </w:r>
          </w:p>
        </w:tc>
      </w:tr>
      <w:tr w:rsidR="005F57B8" w14:paraId="08111328" w14:textId="77777777" w:rsidTr="00512CDF">
        <w:tc>
          <w:tcPr>
            <w:tcW w:w="3325" w:type="dxa"/>
          </w:tcPr>
          <w:p w14:paraId="19C84F24" w14:textId="77777777" w:rsidR="005F57B8" w:rsidRPr="002F5F19" w:rsidRDefault="005F57B8" w:rsidP="00D92D37">
            <w:pPr>
              <w:rPr>
                <w:rFonts w:cstheme="minorHAnsi"/>
                <w:sz w:val="18"/>
                <w:szCs w:val="18"/>
              </w:rPr>
            </w:pPr>
            <w:r w:rsidRPr="002F5F19">
              <w:rPr>
                <w:rFonts w:cstheme="minorHAnsi"/>
                <w:sz w:val="18"/>
                <w:szCs w:val="18"/>
              </w:rPr>
              <w:t>Henry</w:t>
            </w:r>
          </w:p>
        </w:tc>
        <w:tc>
          <w:tcPr>
            <w:tcW w:w="3420" w:type="dxa"/>
          </w:tcPr>
          <w:p w14:paraId="3490CDB1" w14:textId="2E613E87" w:rsidR="005F57B8" w:rsidRPr="002F5F19" w:rsidRDefault="005F57B8" w:rsidP="00D92D37">
            <w:pPr>
              <w:jc w:val="center"/>
              <w:rPr>
                <w:rFonts w:cstheme="minorHAnsi"/>
                <w:sz w:val="18"/>
                <w:szCs w:val="18"/>
              </w:rPr>
            </w:pPr>
            <w:r w:rsidRPr="002F5F19">
              <w:rPr>
                <w:rFonts w:cstheme="minorHAnsi"/>
                <w:sz w:val="18"/>
                <w:szCs w:val="18"/>
              </w:rPr>
              <w:t xml:space="preserve">106 E Clay St. </w:t>
            </w:r>
          </w:p>
          <w:p w14:paraId="322FC493" w14:textId="77777777" w:rsidR="005F57B8" w:rsidRPr="002F5F19" w:rsidRDefault="005F57B8" w:rsidP="00D92D37">
            <w:pPr>
              <w:jc w:val="center"/>
              <w:rPr>
                <w:rFonts w:cstheme="minorHAnsi"/>
                <w:sz w:val="18"/>
                <w:szCs w:val="18"/>
              </w:rPr>
            </w:pPr>
            <w:r w:rsidRPr="002F5F19">
              <w:rPr>
                <w:rFonts w:cstheme="minorHAnsi"/>
                <w:sz w:val="18"/>
                <w:szCs w:val="18"/>
              </w:rPr>
              <w:t>Mt Pleasant, IA 52641</w:t>
            </w:r>
          </w:p>
        </w:tc>
        <w:tc>
          <w:tcPr>
            <w:tcW w:w="2790" w:type="dxa"/>
          </w:tcPr>
          <w:p w14:paraId="6D94FF3F" w14:textId="77777777" w:rsidR="005F57B8" w:rsidRPr="002F5F19" w:rsidRDefault="005F57B8" w:rsidP="00D92D37">
            <w:pPr>
              <w:jc w:val="center"/>
              <w:rPr>
                <w:rFonts w:cstheme="minorHAnsi"/>
                <w:sz w:val="18"/>
                <w:szCs w:val="18"/>
              </w:rPr>
            </w:pPr>
            <w:r w:rsidRPr="002F5F19">
              <w:rPr>
                <w:rFonts w:cstheme="minorHAnsi"/>
                <w:sz w:val="18"/>
                <w:szCs w:val="18"/>
              </w:rPr>
              <w:t>319-385-4050</w:t>
            </w:r>
          </w:p>
        </w:tc>
      </w:tr>
      <w:tr w:rsidR="005F57B8" w14:paraId="5F817105" w14:textId="77777777" w:rsidTr="00512CDF">
        <w:tc>
          <w:tcPr>
            <w:tcW w:w="3325" w:type="dxa"/>
          </w:tcPr>
          <w:p w14:paraId="121899C2" w14:textId="77777777" w:rsidR="005F57B8" w:rsidRPr="002F5F19" w:rsidRDefault="005F57B8" w:rsidP="00D92D37">
            <w:pPr>
              <w:rPr>
                <w:rFonts w:cstheme="minorHAnsi"/>
                <w:sz w:val="18"/>
                <w:szCs w:val="18"/>
              </w:rPr>
            </w:pPr>
            <w:r w:rsidRPr="002F5F19">
              <w:rPr>
                <w:rFonts w:cstheme="minorHAnsi"/>
                <w:sz w:val="18"/>
                <w:szCs w:val="18"/>
              </w:rPr>
              <w:t>Jefferson</w:t>
            </w:r>
          </w:p>
        </w:tc>
        <w:tc>
          <w:tcPr>
            <w:tcW w:w="3420" w:type="dxa"/>
          </w:tcPr>
          <w:p w14:paraId="54CF721B" w14:textId="77777777" w:rsidR="005F57B8" w:rsidRPr="002F5F19" w:rsidRDefault="005F57B8" w:rsidP="00D92D37">
            <w:pPr>
              <w:jc w:val="center"/>
              <w:rPr>
                <w:rFonts w:cstheme="minorHAnsi"/>
                <w:sz w:val="18"/>
                <w:szCs w:val="18"/>
              </w:rPr>
            </w:pPr>
            <w:r w:rsidRPr="002F5F19">
              <w:rPr>
                <w:rFonts w:cstheme="minorHAnsi"/>
                <w:sz w:val="18"/>
                <w:szCs w:val="18"/>
              </w:rPr>
              <w:t xml:space="preserve">Courthouse, 51 E. Briggs </w:t>
            </w:r>
          </w:p>
          <w:p w14:paraId="35594C5A" w14:textId="77777777" w:rsidR="005F57B8" w:rsidRPr="002F5F19" w:rsidRDefault="005F57B8" w:rsidP="00D92D37">
            <w:pPr>
              <w:jc w:val="center"/>
              <w:rPr>
                <w:rFonts w:cstheme="minorHAnsi"/>
                <w:sz w:val="18"/>
                <w:szCs w:val="18"/>
              </w:rPr>
            </w:pPr>
            <w:r w:rsidRPr="002F5F19">
              <w:rPr>
                <w:rFonts w:cstheme="minorHAnsi"/>
                <w:sz w:val="18"/>
                <w:szCs w:val="18"/>
              </w:rPr>
              <w:t>Fairfield, IA 52556</w:t>
            </w:r>
          </w:p>
        </w:tc>
        <w:tc>
          <w:tcPr>
            <w:tcW w:w="2790" w:type="dxa"/>
          </w:tcPr>
          <w:p w14:paraId="3DD2EAAB" w14:textId="77777777" w:rsidR="005F57B8" w:rsidRPr="002F5F19" w:rsidRDefault="005F57B8" w:rsidP="00D92D37">
            <w:pPr>
              <w:jc w:val="center"/>
              <w:rPr>
                <w:rFonts w:cstheme="minorHAnsi"/>
                <w:sz w:val="18"/>
                <w:szCs w:val="18"/>
              </w:rPr>
            </w:pPr>
            <w:r w:rsidRPr="002F5F19">
              <w:rPr>
                <w:rFonts w:cstheme="minorHAnsi"/>
                <w:sz w:val="18"/>
                <w:szCs w:val="18"/>
              </w:rPr>
              <w:t>641-472-8637</w:t>
            </w:r>
          </w:p>
        </w:tc>
      </w:tr>
      <w:tr w:rsidR="005F57B8" w14:paraId="4C263768" w14:textId="77777777" w:rsidTr="00512CDF">
        <w:tc>
          <w:tcPr>
            <w:tcW w:w="3325" w:type="dxa"/>
          </w:tcPr>
          <w:p w14:paraId="03D9B0ED" w14:textId="77777777" w:rsidR="005F57B8" w:rsidRPr="002F5F19" w:rsidRDefault="005F57B8" w:rsidP="00D92D37">
            <w:pPr>
              <w:rPr>
                <w:rFonts w:cstheme="minorHAnsi"/>
                <w:sz w:val="18"/>
                <w:szCs w:val="18"/>
              </w:rPr>
            </w:pPr>
            <w:r w:rsidRPr="002F5F19">
              <w:rPr>
                <w:rFonts w:cstheme="minorHAnsi"/>
                <w:sz w:val="18"/>
                <w:szCs w:val="18"/>
              </w:rPr>
              <w:t>Keokuk</w:t>
            </w:r>
          </w:p>
        </w:tc>
        <w:tc>
          <w:tcPr>
            <w:tcW w:w="3420" w:type="dxa"/>
          </w:tcPr>
          <w:p w14:paraId="51651AFC" w14:textId="77777777" w:rsidR="005F57B8" w:rsidRPr="002F5F19" w:rsidRDefault="005F57B8" w:rsidP="00D92D37">
            <w:pPr>
              <w:jc w:val="center"/>
              <w:rPr>
                <w:rFonts w:cstheme="minorHAnsi"/>
                <w:sz w:val="18"/>
                <w:szCs w:val="18"/>
              </w:rPr>
            </w:pPr>
            <w:r w:rsidRPr="002F5F19">
              <w:rPr>
                <w:rFonts w:cstheme="minorHAnsi"/>
                <w:sz w:val="18"/>
                <w:szCs w:val="18"/>
              </w:rPr>
              <w:t xml:space="preserve">615 South Jefferson St. </w:t>
            </w:r>
          </w:p>
          <w:p w14:paraId="2EC919CD" w14:textId="77777777" w:rsidR="005F57B8" w:rsidRPr="002F5F19" w:rsidRDefault="005F57B8" w:rsidP="00D92D37">
            <w:pPr>
              <w:jc w:val="center"/>
              <w:rPr>
                <w:rFonts w:cstheme="minorHAnsi"/>
                <w:sz w:val="18"/>
                <w:szCs w:val="18"/>
              </w:rPr>
            </w:pPr>
            <w:r w:rsidRPr="002F5F19">
              <w:rPr>
                <w:rFonts w:cstheme="minorHAnsi"/>
                <w:sz w:val="18"/>
                <w:szCs w:val="18"/>
              </w:rPr>
              <w:t>Sigourney, IA 52591</w:t>
            </w:r>
          </w:p>
        </w:tc>
        <w:tc>
          <w:tcPr>
            <w:tcW w:w="2790" w:type="dxa"/>
          </w:tcPr>
          <w:p w14:paraId="73EFA8A8" w14:textId="77777777" w:rsidR="005F57B8" w:rsidRPr="002F5F19" w:rsidRDefault="005F57B8" w:rsidP="00D92D37">
            <w:pPr>
              <w:jc w:val="center"/>
              <w:rPr>
                <w:rFonts w:cstheme="minorHAnsi"/>
                <w:sz w:val="18"/>
                <w:szCs w:val="18"/>
              </w:rPr>
            </w:pPr>
            <w:r w:rsidRPr="002F5F19">
              <w:rPr>
                <w:rFonts w:cstheme="minorHAnsi"/>
                <w:sz w:val="18"/>
                <w:szCs w:val="18"/>
              </w:rPr>
              <w:t>641-622-2383</w:t>
            </w:r>
          </w:p>
        </w:tc>
      </w:tr>
      <w:tr w:rsidR="005F57B8" w14:paraId="66BDB59E" w14:textId="77777777" w:rsidTr="00512CDF">
        <w:tc>
          <w:tcPr>
            <w:tcW w:w="3325" w:type="dxa"/>
          </w:tcPr>
          <w:p w14:paraId="71286CB7" w14:textId="77777777" w:rsidR="005F57B8" w:rsidRPr="002F5F19" w:rsidRDefault="005F57B8" w:rsidP="00D92D37">
            <w:pPr>
              <w:rPr>
                <w:rFonts w:cstheme="minorHAnsi"/>
                <w:sz w:val="18"/>
                <w:szCs w:val="18"/>
              </w:rPr>
            </w:pPr>
            <w:r w:rsidRPr="002F5F19">
              <w:rPr>
                <w:rFonts w:cstheme="minorHAnsi"/>
                <w:sz w:val="18"/>
                <w:szCs w:val="18"/>
              </w:rPr>
              <w:t>Lee</w:t>
            </w:r>
          </w:p>
        </w:tc>
        <w:tc>
          <w:tcPr>
            <w:tcW w:w="3420" w:type="dxa"/>
          </w:tcPr>
          <w:p w14:paraId="36DFA3D0" w14:textId="77777777" w:rsidR="005F57B8" w:rsidRPr="002F5F19" w:rsidRDefault="005F57B8" w:rsidP="00D92D37">
            <w:pPr>
              <w:jc w:val="center"/>
              <w:rPr>
                <w:rFonts w:cstheme="minorHAnsi"/>
                <w:sz w:val="18"/>
                <w:szCs w:val="18"/>
              </w:rPr>
            </w:pPr>
            <w:r w:rsidRPr="002F5F19">
              <w:rPr>
                <w:rFonts w:cstheme="minorHAnsi"/>
                <w:sz w:val="18"/>
                <w:szCs w:val="18"/>
              </w:rPr>
              <w:t xml:space="preserve">307 Bank St. PO Box 937 </w:t>
            </w:r>
          </w:p>
          <w:p w14:paraId="3C9C3BCD" w14:textId="77777777" w:rsidR="005F57B8" w:rsidRPr="002F5F19" w:rsidRDefault="005F57B8" w:rsidP="00D92D37">
            <w:pPr>
              <w:jc w:val="center"/>
              <w:rPr>
                <w:rFonts w:cstheme="minorHAnsi"/>
                <w:sz w:val="18"/>
                <w:szCs w:val="18"/>
              </w:rPr>
            </w:pPr>
            <w:r w:rsidRPr="002F5F19">
              <w:rPr>
                <w:rFonts w:cstheme="minorHAnsi"/>
                <w:sz w:val="18"/>
                <w:szCs w:val="18"/>
              </w:rPr>
              <w:t>Keokuk, IA  52632</w:t>
            </w:r>
          </w:p>
        </w:tc>
        <w:tc>
          <w:tcPr>
            <w:tcW w:w="2790" w:type="dxa"/>
          </w:tcPr>
          <w:p w14:paraId="50AF0E20" w14:textId="77777777" w:rsidR="005F57B8" w:rsidRPr="002F5F19" w:rsidRDefault="005F57B8" w:rsidP="00D92D37">
            <w:pPr>
              <w:jc w:val="center"/>
              <w:rPr>
                <w:rFonts w:cstheme="minorHAnsi"/>
                <w:sz w:val="18"/>
                <w:szCs w:val="18"/>
              </w:rPr>
            </w:pPr>
            <w:r w:rsidRPr="002F5F19">
              <w:rPr>
                <w:rFonts w:cstheme="minorHAnsi"/>
                <w:sz w:val="18"/>
                <w:szCs w:val="18"/>
              </w:rPr>
              <w:t>319-524-1052</w:t>
            </w:r>
          </w:p>
        </w:tc>
      </w:tr>
      <w:tr w:rsidR="005F57B8" w14:paraId="63678378" w14:textId="77777777" w:rsidTr="00512CDF">
        <w:tc>
          <w:tcPr>
            <w:tcW w:w="3325" w:type="dxa"/>
          </w:tcPr>
          <w:p w14:paraId="16ED5FFE" w14:textId="77777777" w:rsidR="005F57B8" w:rsidRPr="002F5F19" w:rsidRDefault="005F57B8" w:rsidP="00D92D37">
            <w:pPr>
              <w:rPr>
                <w:rFonts w:cstheme="minorHAnsi"/>
                <w:sz w:val="18"/>
                <w:szCs w:val="18"/>
              </w:rPr>
            </w:pPr>
            <w:r w:rsidRPr="002F5F19">
              <w:rPr>
                <w:rFonts w:cstheme="minorHAnsi"/>
                <w:sz w:val="18"/>
                <w:szCs w:val="18"/>
              </w:rPr>
              <w:t>Louisa</w:t>
            </w:r>
          </w:p>
        </w:tc>
        <w:tc>
          <w:tcPr>
            <w:tcW w:w="3420" w:type="dxa"/>
          </w:tcPr>
          <w:p w14:paraId="2B8854D6" w14:textId="77777777" w:rsidR="005F57B8" w:rsidRPr="002F5F19" w:rsidRDefault="005F57B8" w:rsidP="00D92D37">
            <w:pPr>
              <w:jc w:val="center"/>
              <w:rPr>
                <w:rFonts w:cstheme="minorHAnsi"/>
                <w:sz w:val="18"/>
                <w:szCs w:val="18"/>
              </w:rPr>
            </w:pPr>
            <w:r w:rsidRPr="002F5F19">
              <w:rPr>
                <w:rFonts w:cstheme="minorHAnsi"/>
                <w:sz w:val="18"/>
                <w:szCs w:val="18"/>
              </w:rPr>
              <w:t>503 Franklin St., Suite 1</w:t>
            </w:r>
          </w:p>
          <w:p w14:paraId="282B6D1C" w14:textId="77777777" w:rsidR="005F57B8" w:rsidRPr="002F5F19" w:rsidRDefault="005F57B8" w:rsidP="00D92D37">
            <w:pPr>
              <w:jc w:val="center"/>
              <w:rPr>
                <w:rFonts w:cstheme="minorHAnsi"/>
                <w:sz w:val="18"/>
                <w:szCs w:val="18"/>
              </w:rPr>
            </w:pPr>
            <w:r w:rsidRPr="002F5F19">
              <w:rPr>
                <w:rFonts w:cstheme="minorHAnsi"/>
                <w:sz w:val="18"/>
                <w:szCs w:val="18"/>
              </w:rPr>
              <w:t>Wapello, IA 52653</w:t>
            </w:r>
          </w:p>
        </w:tc>
        <w:tc>
          <w:tcPr>
            <w:tcW w:w="2790" w:type="dxa"/>
          </w:tcPr>
          <w:p w14:paraId="25059D12" w14:textId="77777777" w:rsidR="005F57B8" w:rsidRPr="002F5F19" w:rsidRDefault="005F57B8" w:rsidP="00D92D37">
            <w:pPr>
              <w:jc w:val="center"/>
              <w:rPr>
                <w:rFonts w:cstheme="minorHAnsi"/>
                <w:sz w:val="18"/>
                <w:szCs w:val="18"/>
              </w:rPr>
            </w:pPr>
            <w:r w:rsidRPr="002F5F19">
              <w:rPr>
                <w:rFonts w:cstheme="minorHAnsi"/>
                <w:sz w:val="18"/>
                <w:szCs w:val="18"/>
              </w:rPr>
              <w:t>319-523-5125</w:t>
            </w:r>
          </w:p>
        </w:tc>
      </w:tr>
      <w:tr w:rsidR="005F57B8" w14:paraId="076A052B" w14:textId="77777777" w:rsidTr="00512CDF">
        <w:tc>
          <w:tcPr>
            <w:tcW w:w="3325" w:type="dxa"/>
          </w:tcPr>
          <w:p w14:paraId="152B7AD2" w14:textId="77777777" w:rsidR="005F57B8" w:rsidRPr="002F5F19" w:rsidRDefault="005F57B8" w:rsidP="00D92D37">
            <w:pPr>
              <w:rPr>
                <w:rFonts w:cstheme="minorHAnsi"/>
                <w:sz w:val="18"/>
                <w:szCs w:val="18"/>
              </w:rPr>
            </w:pPr>
            <w:r w:rsidRPr="002F5F19">
              <w:rPr>
                <w:rFonts w:cstheme="minorHAnsi"/>
                <w:sz w:val="18"/>
                <w:szCs w:val="18"/>
              </w:rPr>
              <w:t xml:space="preserve">Mahaska </w:t>
            </w:r>
          </w:p>
        </w:tc>
        <w:tc>
          <w:tcPr>
            <w:tcW w:w="3420" w:type="dxa"/>
          </w:tcPr>
          <w:p w14:paraId="30A82AD9" w14:textId="0DE5E975" w:rsidR="00512CDF" w:rsidRPr="002F5F19" w:rsidRDefault="005F57B8" w:rsidP="00D92D37">
            <w:pPr>
              <w:jc w:val="center"/>
              <w:rPr>
                <w:rFonts w:cstheme="minorHAnsi"/>
                <w:sz w:val="18"/>
                <w:szCs w:val="18"/>
              </w:rPr>
            </w:pPr>
            <w:r w:rsidRPr="002F5F19">
              <w:rPr>
                <w:rFonts w:cstheme="minorHAnsi"/>
                <w:sz w:val="18"/>
                <w:szCs w:val="18"/>
              </w:rPr>
              <w:t>301 1</w:t>
            </w:r>
            <w:r w:rsidRPr="002F5F19">
              <w:rPr>
                <w:rFonts w:cstheme="minorHAnsi"/>
                <w:sz w:val="18"/>
                <w:szCs w:val="18"/>
                <w:vertAlign w:val="superscript"/>
              </w:rPr>
              <w:t>st</w:t>
            </w:r>
            <w:r w:rsidRPr="002F5F19">
              <w:rPr>
                <w:rFonts w:cstheme="minorHAnsi"/>
                <w:sz w:val="18"/>
                <w:szCs w:val="18"/>
              </w:rPr>
              <w:t xml:space="preserve"> Ave. E. </w:t>
            </w:r>
          </w:p>
          <w:p w14:paraId="4013972A" w14:textId="50C1AA1E" w:rsidR="005F57B8" w:rsidRPr="002F5F19" w:rsidRDefault="005F57B8" w:rsidP="00D92D37">
            <w:pPr>
              <w:jc w:val="center"/>
              <w:rPr>
                <w:rFonts w:cstheme="minorHAnsi"/>
                <w:sz w:val="18"/>
                <w:szCs w:val="18"/>
              </w:rPr>
            </w:pPr>
            <w:r w:rsidRPr="002F5F19">
              <w:rPr>
                <w:rFonts w:cstheme="minorHAnsi"/>
                <w:sz w:val="18"/>
                <w:szCs w:val="18"/>
              </w:rPr>
              <w:t>Oskaloosa, IA 52577</w:t>
            </w:r>
          </w:p>
        </w:tc>
        <w:tc>
          <w:tcPr>
            <w:tcW w:w="2790" w:type="dxa"/>
          </w:tcPr>
          <w:p w14:paraId="4A9B0E08" w14:textId="77777777" w:rsidR="005F57B8" w:rsidRPr="002F5F19" w:rsidRDefault="005F57B8" w:rsidP="00D92D37">
            <w:pPr>
              <w:jc w:val="center"/>
              <w:rPr>
                <w:rFonts w:cstheme="minorHAnsi"/>
                <w:sz w:val="18"/>
                <w:szCs w:val="18"/>
              </w:rPr>
            </w:pPr>
            <w:r w:rsidRPr="002F5F19">
              <w:rPr>
                <w:rFonts w:cstheme="minorHAnsi"/>
                <w:sz w:val="18"/>
                <w:szCs w:val="18"/>
              </w:rPr>
              <w:t>641-673-0410</w:t>
            </w:r>
          </w:p>
          <w:p w14:paraId="397638B3" w14:textId="77777777" w:rsidR="005F57B8" w:rsidRPr="002F5F19" w:rsidRDefault="005F57B8" w:rsidP="00D92D37">
            <w:pPr>
              <w:jc w:val="center"/>
              <w:rPr>
                <w:rFonts w:cstheme="minorHAnsi"/>
                <w:sz w:val="18"/>
                <w:szCs w:val="18"/>
              </w:rPr>
            </w:pPr>
          </w:p>
        </w:tc>
      </w:tr>
      <w:tr w:rsidR="005F57B8" w14:paraId="64928A27" w14:textId="77777777" w:rsidTr="00512CDF">
        <w:tc>
          <w:tcPr>
            <w:tcW w:w="3325" w:type="dxa"/>
          </w:tcPr>
          <w:p w14:paraId="095509CE" w14:textId="77777777" w:rsidR="005F57B8" w:rsidRPr="002F5F19" w:rsidRDefault="005F57B8" w:rsidP="00D92D37">
            <w:pPr>
              <w:rPr>
                <w:rFonts w:cstheme="minorHAnsi"/>
                <w:sz w:val="18"/>
                <w:szCs w:val="18"/>
              </w:rPr>
            </w:pPr>
            <w:r w:rsidRPr="002F5F19">
              <w:rPr>
                <w:rFonts w:cstheme="minorHAnsi"/>
                <w:sz w:val="18"/>
                <w:szCs w:val="18"/>
              </w:rPr>
              <w:t>Monroe</w:t>
            </w:r>
          </w:p>
        </w:tc>
        <w:tc>
          <w:tcPr>
            <w:tcW w:w="3420" w:type="dxa"/>
          </w:tcPr>
          <w:p w14:paraId="1E65ECBE" w14:textId="77777777" w:rsidR="005F57B8" w:rsidRPr="002F5F19" w:rsidRDefault="005F57B8" w:rsidP="00D92D37">
            <w:pPr>
              <w:jc w:val="center"/>
              <w:rPr>
                <w:rFonts w:cstheme="minorHAnsi"/>
                <w:sz w:val="18"/>
                <w:szCs w:val="18"/>
              </w:rPr>
            </w:pPr>
            <w:r w:rsidRPr="002F5F19">
              <w:rPr>
                <w:rFonts w:cstheme="minorHAnsi"/>
                <w:sz w:val="18"/>
                <w:szCs w:val="18"/>
              </w:rPr>
              <w:t>1801 S B Street</w:t>
            </w:r>
          </w:p>
          <w:p w14:paraId="473804BF" w14:textId="77777777" w:rsidR="005F57B8" w:rsidRPr="002F5F19" w:rsidRDefault="005F57B8" w:rsidP="00D92D37">
            <w:pPr>
              <w:jc w:val="center"/>
              <w:rPr>
                <w:rFonts w:cstheme="minorHAnsi"/>
                <w:sz w:val="18"/>
                <w:szCs w:val="18"/>
              </w:rPr>
            </w:pPr>
            <w:r w:rsidRPr="002F5F19">
              <w:rPr>
                <w:rFonts w:cstheme="minorHAnsi"/>
                <w:sz w:val="18"/>
                <w:szCs w:val="18"/>
              </w:rPr>
              <w:t>Albia, IA 52531</w:t>
            </w:r>
          </w:p>
        </w:tc>
        <w:tc>
          <w:tcPr>
            <w:tcW w:w="2790" w:type="dxa"/>
          </w:tcPr>
          <w:p w14:paraId="4B1AF76A" w14:textId="304937E2" w:rsidR="005F57B8" w:rsidRPr="002F5F19" w:rsidRDefault="005F57B8" w:rsidP="00D92D37">
            <w:pPr>
              <w:jc w:val="center"/>
              <w:rPr>
                <w:rFonts w:cstheme="minorHAnsi"/>
                <w:sz w:val="18"/>
                <w:szCs w:val="18"/>
              </w:rPr>
            </w:pPr>
            <w:r w:rsidRPr="002F5F19">
              <w:rPr>
                <w:rFonts w:cstheme="minorHAnsi"/>
                <w:sz w:val="18"/>
                <w:szCs w:val="18"/>
              </w:rPr>
              <w:t>641-</w:t>
            </w:r>
            <w:r w:rsidR="00955662">
              <w:rPr>
                <w:rFonts w:cstheme="minorHAnsi"/>
                <w:sz w:val="18"/>
                <w:szCs w:val="18"/>
              </w:rPr>
              <w:t>932-2427</w:t>
            </w:r>
          </w:p>
        </w:tc>
      </w:tr>
      <w:tr w:rsidR="005F57B8" w14:paraId="3C5B67EB" w14:textId="77777777" w:rsidTr="00512CDF">
        <w:tc>
          <w:tcPr>
            <w:tcW w:w="3325" w:type="dxa"/>
          </w:tcPr>
          <w:p w14:paraId="64CAE28B" w14:textId="77777777" w:rsidR="005F57B8" w:rsidRPr="002F5F19" w:rsidRDefault="005F57B8" w:rsidP="00D92D37">
            <w:pPr>
              <w:rPr>
                <w:rFonts w:cstheme="minorHAnsi"/>
                <w:sz w:val="18"/>
                <w:szCs w:val="18"/>
              </w:rPr>
            </w:pPr>
            <w:r w:rsidRPr="002F5F19">
              <w:rPr>
                <w:rFonts w:cstheme="minorHAnsi"/>
                <w:sz w:val="18"/>
                <w:szCs w:val="18"/>
              </w:rPr>
              <w:t>Van Buren</w:t>
            </w:r>
          </w:p>
        </w:tc>
        <w:tc>
          <w:tcPr>
            <w:tcW w:w="3420" w:type="dxa"/>
          </w:tcPr>
          <w:p w14:paraId="5661C94F" w14:textId="77777777" w:rsidR="005F57B8" w:rsidRPr="002F5F19" w:rsidRDefault="005F57B8" w:rsidP="00D92D37">
            <w:pPr>
              <w:jc w:val="center"/>
              <w:rPr>
                <w:rFonts w:cstheme="minorHAnsi"/>
                <w:sz w:val="18"/>
                <w:szCs w:val="18"/>
              </w:rPr>
            </w:pPr>
            <w:r w:rsidRPr="002F5F19">
              <w:rPr>
                <w:rFonts w:cstheme="minorHAnsi"/>
                <w:sz w:val="18"/>
                <w:szCs w:val="18"/>
              </w:rPr>
              <w:t>404 Dodge Street, Courthouse</w:t>
            </w:r>
          </w:p>
          <w:p w14:paraId="0074BB3D" w14:textId="77777777" w:rsidR="005F57B8" w:rsidRPr="002F5F19" w:rsidRDefault="005F57B8" w:rsidP="00D92D37">
            <w:pPr>
              <w:jc w:val="center"/>
              <w:rPr>
                <w:rFonts w:cstheme="minorHAnsi"/>
                <w:sz w:val="18"/>
                <w:szCs w:val="18"/>
              </w:rPr>
            </w:pPr>
            <w:r w:rsidRPr="002F5F19">
              <w:rPr>
                <w:rFonts w:cstheme="minorHAnsi"/>
                <w:sz w:val="18"/>
                <w:szCs w:val="18"/>
              </w:rPr>
              <w:t>Keosauqua, IA 52565</w:t>
            </w:r>
          </w:p>
        </w:tc>
        <w:tc>
          <w:tcPr>
            <w:tcW w:w="2790" w:type="dxa"/>
          </w:tcPr>
          <w:p w14:paraId="193FB6FB" w14:textId="77777777" w:rsidR="005F57B8" w:rsidRPr="002F5F19" w:rsidRDefault="005F57B8" w:rsidP="00D92D37">
            <w:pPr>
              <w:jc w:val="center"/>
              <w:rPr>
                <w:rFonts w:cstheme="minorHAnsi"/>
                <w:sz w:val="18"/>
                <w:szCs w:val="18"/>
              </w:rPr>
            </w:pPr>
            <w:r w:rsidRPr="002F5F19">
              <w:rPr>
                <w:rFonts w:cstheme="minorHAnsi"/>
                <w:sz w:val="18"/>
                <w:szCs w:val="18"/>
              </w:rPr>
              <w:t>641-919-6776</w:t>
            </w:r>
          </w:p>
        </w:tc>
      </w:tr>
      <w:tr w:rsidR="005F57B8" w14:paraId="46FAF8EC" w14:textId="77777777" w:rsidTr="00512CDF">
        <w:tc>
          <w:tcPr>
            <w:tcW w:w="3325" w:type="dxa"/>
          </w:tcPr>
          <w:p w14:paraId="19AE7236" w14:textId="77777777" w:rsidR="005F57B8" w:rsidRPr="002F5F19" w:rsidRDefault="005F57B8" w:rsidP="00D92D37">
            <w:pPr>
              <w:rPr>
                <w:rFonts w:cstheme="minorHAnsi"/>
                <w:sz w:val="18"/>
                <w:szCs w:val="18"/>
              </w:rPr>
            </w:pPr>
            <w:r w:rsidRPr="002F5F19">
              <w:rPr>
                <w:rFonts w:cstheme="minorHAnsi"/>
                <w:sz w:val="18"/>
                <w:szCs w:val="18"/>
              </w:rPr>
              <w:t xml:space="preserve">Wapello </w:t>
            </w:r>
          </w:p>
        </w:tc>
        <w:tc>
          <w:tcPr>
            <w:tcW w:w="3420" w:type="dxa"/>
          </w:tcPr>
          <w:p w14:paraId="66B502C2" w14:textId="11D7E641" w:rsidR="00512CDF" w:rsidRPr="002F5F19" w:rsidRDefault="005F57B8" w:rsidP="00D92D37">
            <w:pPr>
              <w:jc w:val="center"/>
              <w:rPr>
                <w:rFonts w:cstheme="minorHAnsi"/>
                <w:sz w:val="18"/>
                <w:szCs w:val="18"/>
              </w:rPr>
            </w:pPr>
            <w:r w:rsidRPr="002F5F19">
              <w:rPr>
                <w:rFonts w:cstheme="minorHAnsi"/>
                <w:sz w:val="18"/>
                <w:szCs w:val="18"/>
              </w:rPr>
              <w:t xml:space="preserve">110 E. Main </w:t>
            </w:r>
          </w:p>
          <w:p w14:paraId="54603684" w14:textId="3E809A87" w:rsidR="005F57B8" w:rsidRPr="002F5F19" w:rsidRDefault="005F57B8" w:rsidP="00D92D37">
            <w:pPr>
              <w:jc w:val="center"/>
              <w:rPr>
                <w:rFonts w:cstheme="minorHAnsi"/>
                <w:sz w:val="18"/>
                <w:szCs w:val="18"/>
              </w:rPr>
            </w:pPr>
            <w:r w:rsidRPr="002F5F19">
              <w:rPr>
                <w:rFonts w:cstheme="minorHAnsi"/>
                <w:sz w:val="18"/>
                <w:szCs w:val="18"/>
              </w:rPr>
              <w:t>Ottumwa, IA 52501</w:t>
            </w:r>
          </w:p>
        </w:tc>
        <w:tc>
          <w:tcPr>
            <w:tcW w:w="2790" w:type="dxa"/>
          </w:tcPr>
          <w:p w14:paraId="0A1848F0" w14:textId="77777777" w:rsidR="005F57B8" w:rsidRPr="002F5F19" w:rsidRDefault="005F57B8" w:rsidP="00D92D37">
            <w:pPr>
              <w:jc w:val="center"/>
              <w:rPr>
                <w:rFonts w:cstheme="minorHAnsi"/>
                <w:sz w:val="18"/>
                <w:szCs w:val="18"/>
              </w:rPr>
            </w:pPr>
            <w:r w:rsidRPr="002F5F19">
              <w:rPr>
                <w:rFonts w:cstheme="minorHAnsi"/>
                <w:sz w:val="18"/>
                <w:szCs w:val="18"/>
              </w:rPr>
              <w:t>641-683-4576</w:t>
            </w:r>
          </w:p>
          <w:p w14:paraId="60B2D0A3" w14:textId="77777777" w:rsidR="005F57B8" w:rsidRPr="002F5F19" w:rsidRDefault="005F57B8" w:rsidP="00D92D37">
            <w:pPr>
              <w:jc w:val="center"/>
              <w:rPr>
                <w:rFonts w:cstheme="minorHAnsi"/>
                <w:sz w:val="18"/>
                <w:szCs w:val="18"/>
              </w:rPr>
            </w:pPr>
          </w:p>
        </w:tc>
      </w:tr>
      <w:tr w:rsidR="005F57B8" w14:paraId="6C60C5E9" w14:textId="77777777" w:rsidTr="00512CDF">
        <w:tc>
          <w:tcPr>
            <w:tcW w:w="3325" w:type="dxa"/>
          </w:tcPr>
          <w:p w14:paraId="252C4B4E" w14:textId="77777777" w:rsidR="005F57B8" w:rsidRPr="002F5F19" w:rsidRDefault="005F57B8" w:rsidP="00D92D37">
            <w:pPr>
              <w:rPr>
                <w:rFonts w:cstheme="minorHAnsi"/>
                <w:sz w:val="18"/>
                <w:szCs w:val="18"/>
              </w:rPr>
            </w:pPr>
            <w:r w:rsidRPr="002F5F19">
              <w:rPr>
                <w:rFonts w:cstheme="minorHAnsi"/>
                <w:sz w:val="18"/>
                <w:szCs w:val="18"/>
              </w:rPr>
              <w:t>Washington</w:t>
            </w:r>
          </w:p>
        </w:tc>
        <w:tc>
          <w:tcPr>
            <w:tcW w:w="3420" w:type="dxa"/>
          </w:tcPr>
          <w:p w14:paraId="2F51B372" w14:textId="3B96294D" w:rsidR="005F57B8" w:rsidRPr="002F5F19" w:rsidRDefault="005F57B8" w:rsidP="00D92D37">
            <w:pPr>
              <w:jc w:val="center"/>
              <w:rPr>
                <w:rFonts w:cstheme="minorHAnsi"/>
                <w:sz w:val="18"/>
                <w:szCs w:val="18"/>
              </w:rPr>
            </w:pPr>
            <w:r w:rsidRPr="002F5F19">
              <w:rPr>
                <w:rFonts w:cstheme="minorHAnsi"/>
                <w:sz w:val="18"/>
                <w:szCs w:val="18"/>
              </w:rPr>
              <w:t>2175 Lexington Blvd. Bldg. #2, PO Box 902 Washington, IA 52353</w:t>
            </w:r>
          </w:p>
        </w:tc>
        <w:tc>
          <w:tcPr>
            <w:tcW w:w="2790" w:type="dxa"/>
          </w:tcPr>
          <w:p w14:paraId="6C5DFA86" w14:textId="77777777" w:rsidR="005F57B8" w:rsidRPr="002F5F19" w:rsidRDefault="005F57B8" w:rsidP="00D92D37">
            <w:pPr>
              <w:jc w:val="center"/>
              <w:rPr>
                <w:rFonts w:cstheme="minorHAnsi"/>
                <w:sz w:val="18"/>
                <w:szCs w:val="18"/>
              </w:rPr>
            </w:pPr>
            <w:r w:rsidRPr="002F5F19">
              <w:rPr>
                <w:rFonts w:cstheme="minorHAnsi"/>
                <w:sz w:val="18"/>
                <w:szCs w:val="18"/>
              </w:rPr>
              <w:t>319-653-7751</w:t>
            </w:r>
          </w:p>
        </w:tc>
      </w:tr>
    </w:tbl>
    <w:p w14:paraId="0FFE2560" w14:textId="77777777" w:rsidR="005F57B8" w:rsidRPr="00DD0B18" w:rsidRDefault="005F57B8" w:rsidP="00B6230B">
      <w:pPr>
        <w:spacing w:after="0"/>
        <w:rPr>
          <w:rFonts w:cstheme="minorHAnsi"/>
        </w:rPr>
      </w:pPr>
    </w:p>
    <w:p w14:paraId="58B6457A" w14:textId="77777777" w:rsidR="00B6230B" w:rsidRDefault="00B6230B" w:rsidP="00B6230B">
      <w:pPr>
        <w:spacing w:after="0"/>
        <w:rPr>
          <w:rFonts w:cstheme="minorHAnsi"/>
          <w:sz w:val="18"/>
          <w:szCs w:val="18"/>
        </w:rPr>
      </w:pPr>
    </w:p>
    <w:p w14:paraId="7A9020D8" w14:textId="77777777" w:rsidR="00B6230B" w:rsidRDefault="00B6230B" w:rsidP="008E2E0C">
      <w:pPr>
        <w:spacing w:after="0"/>
        <w:rPr>
          <w:rFonts w:cstheme="minorHAnsi"/>
          <w:sz w:val="18"/>
          <w:szCs w:val="18"/>
        </w:rPr>
      </w:pPr>
    </w:p>
    <w:p w14:paraId="7CFD8B22" w14:textId="177ECA52" w:rsidR="003D552E" w:rsidRPr="003D552E" w:rsidRDefault="008775C5" w:rsidP="008775C5">
      <w:pPr>
        <w:pStyle w:val="Heading1"/>
      </w:pPr>
      <w:bookmarkStart w:id="3" w:name="_Toc159916825"/>
      <w:r>
        <w:t xml:space="preserve">B.  </w:t>
      </w:r>
      <w:r w:rsidR="00B6230B">
        <w:t xml:space="preserve">Service Coordination and </w:t>
      </w:r>
      <w:r w:rsidR="000D5655">
        <w:t>Targeted Case Management</w:t>
      </w:r>
      <w:bookmarkEnd w:id="3"/>
    </w:p>
    <w:p w14:paraId="3655AE7B" w14:textId="0BD7712F" w:rsidR="003D552E" w:rsidRDefault="003D552E" w:rsidP="00E836BE">
      <w:pPr>
        <w:spacing w:after="0" w:line="240" w:lineRule="auto"/>
        <w:rPr>
          <w:rFonts w:cstheme="minorHAnsi"/>
        </w:rPr>
      </w:pPr>
    </w:p>
    <w:p w14:paraId="77F21377" w14:textId="77777777" w:rsidR="00741F0F" w:rsidRDefault="00B6230B" w:rsidP="00E836BE">
      <w:pPr>
        <w:spacing w:after="0" w:line="240" w:lineRule="auto"/>
        <w:rPr>
          <w:rFonts w:cstheme="minorHAnsi"/>
        </w:rPr>
      </w:pPr>
      <w:r>
        <w:rPr>
          <w:rFonts w:cstheme="minorHAnsi"/>
        </w:rPr>
        <w:t xml:space="preserve">The following agencies provide service coordination and/or targeted case management for </w:t>
      </w:r>
      <w:r w:rsidR="00741F0F" w:rsidRPr="00741F0F">
        <w:rPr>
          <w:rFonts w:eastAsiaTheme="minorEastAsia" w:cstheme="minorHAnsi"/>
          <w:iCs/>
        </w:rPr>
        <w:t>MHASEI</w:t>
      </w:r>
      <w:r>
        <w:rPr>
          <w:rFonts w:cstheme="minorHAnsi"/>
        </w:rPr>
        <w:t xml:space="preserve">. </w:t>
      </w:r>
    </w:p>
    <w:p w14:paraId="631DDA75" w14:textId="2BDA7CCA" w:rsidR="00B6230B" w:rsidRDefault="00B6230B" w:rsidP="00E836BE">
      <w:pPr>
        <w:spacing w:after="0" w:line="240" w:lineRule="auto"/>
        <w:rPr>
          <w:rFonts w:cstheme="minorHAnsi"/>
          <w:i/>
          <w:color w:val="FF0000"/>
        </w:rPr>
      </w:pPr>
      <w:r>
        <w:rPr>
          <w:rFonts w:cstheme="minorHAnsi"/>
        </w:rPr>
        <w:t xml:space="preserve"> </w:t>
      </w:r>
    </w:p>
    <w:tbl>
      <w:tblPr>
        <w:tblStyle w:val="TableGrid"/>
        <w:tblW w:w="0" w:type="auto"/>
        <w:tblLook w:val="04A0" w:firstRow="1" w:lastRow="0" w:firstColumn="1" w:lastColumn="0" w:noHBand="0" w:noVBand="1"/>
      </w:tblPr>
      <w:tblGrid>
        <w:gridCol w:w="2389"/>
        <w:gridCol w:w="1420"/>
        <w:gridCol w:w="2817"/>
        <w:gridCol w:w="4164"/>
      </w:tblGrid>
      <w:tr w:rsidR="00741F0F" w:rsidRPr="00A66EA6" w14:paraId="4E1F9D38" w14:textId="77777777" w:rsidTr="00EB0F1C">
        <w:tc>
          <w:tcPr>
            <w:tcW w:w="2389" w:type="dxa"/>
          </w:tcPr>
          <w:p w14:paraId="122D8399" w14:textId="77777777" w:rsidR="00741F0F" w:rsidRPr="00A66EA6" w:rsidRDefault="00741F0F" w:rsidP="00441385">
            <w:pPr>
              <w:jc w:val="center"/>
              <w:rPr>
                <w:rFonts w:cstheme="minorHAnsi"/>
                <w:b/>
                <w:sz w:val="16"/>
                <w:szCs w:val="16"/>
              </w:rPr>
            </w:pPr>
            <w:r w:rsidRPr="00A66EA6">
              <w:rPr>
                <w:rFonts w:cstheme="minorHAnsi"/>
                <w:b/>
                <w:sz w:val="16"/>
                <w:szCs w:val="16"/>
              </w:rPr>
              <w:t>Service Coordination Provider</w:t>
            </w:r>
          </w:p>
        </w:tc>
        <w:tc>
          <w:tcPr>
            <w:tcW w:w="1420" w:type="dxa"/>
          </w:tcPr>
          <w:p w14:paraId="771E446B" w14:textId="77777777" w:rsidR="00741F0F" w:rsidRPr="00A66EA6" w:rsidRDefault="00741F0F" w:rsidP="00441385">
            <w:pPr>
              <w:jc w:val="center"/>
              <w:rPr>
                <w:rFonts w:cstheme="minorHAnsi"/>
                <w:b/>
                <w:sz w:val="16"/>
                <w:szCs w:val="16"/>
              </w:rPr>
            </w:pPr>
            <w:r w:rsidRPr="00A66EA6">
              <w:rPr>
                <w:rFonts w:cstheme="minorHAnsi"/>
                <w:b/>
                <w:sz w:val="16"/>
                <w:szCs w:val="16"/>
              </w:rPr>
              <w:t>Adult/Child/Both</w:t>
            </w:r>
          </w:p>
        </w:tc>
        <w:tc>
          <w:tcPr>
            <w:tcW w:w="2817" w:type="dxa"/>
          </w:tcPr>
          <w:p w14:paraId="5F33B3C8" w14:textId="77777777" w:rsidR="00741F0F" w:rsidRPr="00A66EA6" w:rsidRDefault="00741F0F" w:rsidP="00441385">
            <w:pPr>
              <w:jc w:val="center"/>
              <w:rPr>
                <w:rFonts w:cstheme="minorHAnsi"/>
                <w:b/>
                <w:sz w:val="16"/>
                <w:szCs w:val="16"/>
              </w:rPr>
            </w:pPr>
            <w:r w:rsidRPr="00A66EA6">
              <w:rPr>
                <w:rFonts w:cstheme="minorHAnsi"/>
                <w:b/>
                <w:sz w:val="16"/>
                <w:szCs w:val="16"/>
              </w:rPr>
              <w:t>Location</w:t>
            </w:r>
          </w:p>
        </w:tc>
        <w:tc>
          <w:tcPr>
            <w:tcW w:w="4164" w:type="dxa"/>
          </w:tcPr>
          <w:p w14:paraId="5D84E3AF" w14:textId="77777777" w:rsidR="00741F0F" w:rsidRPr="00A66EA6" w:rsidRDefault="00741F0F" w:rsidP="00441385">
            <w:pPr>
              <w:jc w:val="center"/>
              <w:rPr>
                <w:rFonts w:cstheme="minorHAnsi"/>
                <w:b/>
                <w:sz w:val="16"/>
                <w:szCs w:val="16"/>
              </w:rPr>
            </w:pPr>
            <w:r w:rsidRPr="00A66EA6">
              <w:rPr>
                <w:rFonts w:cstheme="minorHAnsi"/>
                <w:b/>
                <w:sz w:val="16"/>
                <w:szCs w:val="16"/>
              </w:rPr>
              <w:t>Contact Information</w:t>
            </w:r>
          </w:p>
        </w:tc>
      </w:tr>
      <w:tr w:rsidR="00741F0F" w:rsidRPr="00A66EA6" w14:paraId="48E81A01" w14:textId="77777777" w:rsidTr="00EB0F1C">
        <w:tc>
          <w:tcPr>
            <w:tcW w:w="2389" w:type="dxa"/>
          </w:tcPr>
          <w:p w14:paraId="2DDF55B8" w14:textId="77777777" w:rsidR="00741F0F" w:rsidRPr="002F5F19" w:rsidRDefault="00741F0F" w:rsidP="00441385">
            <w:pPr>
              <w:rPr>
                <w:rFonts w:cstheme="minorHAnsi"/>
                <w:sz w:val="18"/>
                <w:szCs w:val="18"/>
              </w:rPr>
            </w:pPr>
            <w:r w:rsidRPr="002F5F19">
              <w:rPr>
                <w:rFonts w:cstheme="minorHAnsi"/>
                <w:sz w:val="18"/>
                <w:szCs w:val="18"/>
              </w:rPr>
              <w:t xml:space="preserve">Appanoose </w:t>
            </w:r>
          </w:p>
        </w:tc>
        <w:tc>
          <w:tcPr>
            <w:tcW w:w="1420" w:type="dxa"/>
          </w:tcPr>
          <w:p w14:paraId="6BE84EA8" w14:textId="22507293"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4A1E6291" w14:textId="3A0014D3" w:rsidR="00741F0F" w:rsidRPr="002F5F19" w:rsidRDefault="00741F0F" w:rsidP="00441385">
            <w:pPr>
              <w:jc w:val="center"/>
              <w:rPr>
                <w:rFonts w:cstheme="minorHAnsi"/>
                <w:sz w:val="18"/>
                <w:szCs w:val="18"/>
              </w:rPr>
            </w:pPr>
            <w:r w:rsidRPr="002F5F19">
              <w:rPr>
                <w:rFonts w:cstheme="minorHAnsi"/>
                <w:sz w:val="18"/>
                <w:szCs w:val="18"/>
              </w:rPr>
              <w:t xml:space="preserve">209 E. Jackson Street </w:t>
            </w:r>
          </w:p>
          <w:p w14:paraId="0AB81EEF" w14:textId="77777777" w:rsidR="00741F0F" w:rsidRPr="002F5F19" w:rsidRDefault="00741F0F" w:rsidP="00441385">
            <w:pPr>
              <w:jc w:val="center"/>
              <w:rPr>
                <w:rFonts w:cstheme="minorHAnsi"/>
                <w:sz w:val="18"/>
                <w:szCs w:val="18"/>
              </w:rPr>
            </w:pPr>
            <w:r w:rsidRPr="002F5F19">
              <w:rPr>
                <w:rFonts w:cstheme="minorHAnsi"/>
                <w:sz w:val="18"/>
                <w:szCs w:val="18"/>
              </w:rPr>
              <w:t>Centerville, IA 52544</w:t>
            </w:r>
          </w:p>
        </w:tc>
        <w:tc>
          <w:tcPr>
            <w:tcW w:w="4164" w:type="dxa"/>
          </w:tcPr>
          <w:p w14:paraId="54876A86" w14:textId="77777777" w:rsidR="00741F0F" w:rsidRPr="002F5F19" w:rsidRDefault="00741F0F" w:rsidP="00441385">
            <w:pPr>
              <w:jc w:val="center"/>
              <w:rPr>
                <w:rFonts w:cstheme="minorHAnsi"/>
                <w:sz w:val="18"/>
                <w:szCs w:val="18"/>
              </w:rPr>
            </w:pPr>
            <w:r w:rsidRPr="002F5F19">
              <w:rPr>
                <w:rFonts w:cstheme="minorHAnsi"/>
                <w:sz w:val="18"/>
                <w:szCs w:val="18"/>
              </w:rPr>
              <w:t>641-856-2085</w:t>
            </w:r>
          </w:p>
          <w:p w14:paraId="6A0E7D41" w14:textId="77777777" w:rsidR="00741F0F" w:rsidRPr="002F5F19" w:rsidRDefault="00741F0F" w:rsidP="00441385">
            <w:pPr>
              <w:jc w:val="center"/>
              <w:rPr>
                <w:rFonts w:cstheme="minorHAnsi"/>
                <w:sz w:val="18"/>
                <w:szCs w:val="18"/>
              </w:rPr>
            </w:pPr>
          </w:p>
        </w:tc>
      </w:tr>
      <w:tr w:rsidR="00741F0F" w:rsidRPr="00A66EA6" w14:paraId="370039A5" w14:textId="77777777" w:rsidTr="00EB0F1C">
        <w:tc>
          <w:tcPr>
            <w:tcW w:w="2389" w:type="dxa"/>
          </w:tcPr>
          <w:p w14:paraId="0B3A67B7" w14:textId="77777777" w:rsidR="00741F0F" w:rsidRPr="002F5F19" w:rsidRDefault="00741F0F" w:rsidP="00441385">
            <w:pPr>
              <w:rPr>
                <w:rFonts w:cstheme="minorHAnsi"/>
                <w:sz w:val="18"/>
                <w:szCs w:val="18"/>
              </w:rPr>
            </w:pPr>
            <w:r w:rsidRPr="002F5F19">
              <w:rPr>
                <w:rFonts w:cstheme="minorHAnsi"/>
                <w:sz w:val="18"/>
                <w:szCs w:val="18"/>
              </w:rPr>
              <w:t>Counseling Associates</w:t>
            </w:r>
          </w:p>
        </w:tc>
        <w:tc>
          <w:tcPr>
            <w:tcW w:w="1420" w:type="dxa"/>
          </w:tcPr>
          <w:p w14:paraId="5AA998AB" w14:textId="77777777"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3752B303" w14:textId="00D80288" w:rsidR="00741F0F" w:rsidRPr="002F5F19" w:rsidRDefault="00741F0F" w:rsidP="00441385">
            <w:pPr>
              <w:jc w:val="center"/>
              <w:rPr>
                <w:rFonts w:cstheme="minorHAnsi"/>
                <w:sz w:val="18"/>
                <w:szCs w:val="18"/>
                <w:lang w:val="fr-FR"/>
              </w:rPr>
            </w:pPr>
            <w:r w:rsidRPr="002F5F19">
              <w:rPr>
                <w:rFonts w:cstheme="minorHAnsi"/>
                <w:sz w:val="18"/>
                <w:szCs w:val="18"/>
                <w:lang w:val="fr-FR"/>
              </w:rPr>
              <w:t>101</w:t>
            </w:r>
            <w:r w:rsidR="00B001AC">
              <w:rPr>
                <w:rFonts w:cstheme="minorHAnsi"/>
                <w:sz w:val="18"/>
                <w:szCs w:val="18"/>
                <w:lang w:val="fr-FR"/>
              </w:rPr>
              <w:t>4</w:t>
            </w:r>
            <w:r w:rsidRPr="002F5F19">
              <w:rPr>
                <w:rFonts w:cstheme="minorHAnsi"/>
                <w:sz w:val="18"/>
                <w:szCs w:val="18"/>
                <w:lang w:val="fr-FR"/>
              </w:rPr>
              <w:t xml:space="preserve"> Ave </w:t>
            </w:r>
            <w:r w:rsidR="00B001AC">
              <w:rPr>
                <w:rFonts w:cstheme="minorHAnsi"/>
                <w:sz w:val="18"/>
                <w:szCs w:val="18"/>
                <w:lang w:val="fr-FR"/>
              </w:rPr>
              <w:t>H</w:t>
            </w:r>
          </w:p>
          <w:p w14:paraId="7AAA3A3A" w14:textId="77777777" w:rsidR="00741F0F" w:rsidRPr="002F5F19" w:rsidRDefault="00741F0F" w:rsidP="00441385">
            <w:pPr>
              <w:jc w:val="center"/>
              <w:rPr>
                <w:rFonts w:cstheme="minorHAnsi"/>
                <w:sz w:val="18"/>
                <w:szCs w:val="18"/>
                <w:lang w:val="fr-FR"/>
              </w:rPr>
            </w:pPr>
            <w:r w:rsidRPr="002F5F19">
              <w:rPr>
                <w:rFonts w:cstheme="minorHAnsi"/>
                <w:sz w:val="18"/>
                <w:szCs w:val="18"/>
                <w:lang w:val="fr-FR"/>
              </w:rPr>
              <w:t>Fort Madison, IA  52627</w:t>
            </w:r>
          </w:p>
        </w:tc>
        <w:tc>
          <w:tcPr>
            <w:tcW w:w="4164" w:type="dxa"/>
          </w:tcPr>
          <w:p w14:paraId="6F88AF7D" w14:textId="77777777" w:rsidR="00741F0F" w:rsidRPr="002F5F19" w:rsidRDefault="00741F0F" w:rsidP="00441385">
            <w:pPr>
              <w:jc w:val="center"/>
              <w:rPr>
                <w:rFonts w:cstheme="minorHAnsi"/>
                <w:sz w:val="18"/>
                <w:szCs w:val="18"/>
              </w:rPr>
            </w:pPr>
            <w:r w:rsidRPr="002F5F19">
              <w:rPr>
                <w:rFonts w:cstheme="minorHAnsi"/>
                <w:sz w:val="18"/>
                <w:szCs w:val="18"/>
              </w:rPr>
              <w:t>319-372-8045</w:t>
            </w:r>
          </w:p>
          <w:p w14:paraId="69C14851" w14:textId="77777777" w:rsidR="00741F0F" w:rsidRPr="002F5F19" w:rsidRDefault="00741F0F" w:rsidP="00441385">
            <w:pPr>
              <w:jc w:val="center"/>
              <w:rPr>
                <w:rFonts w:cstheme="minorHAnsi"/>
                <w:sz w:val="18"/>
                <w:szCs w:val="18"/>
              </w:rPr>
            </w:pPr>
            <w:r w:rsidRPr="002F5F19">
              <w:rPr>
                <w:rFonts w:cstheme="minorHAnsi"/>
                <w:sz w:val="18"/>
                <w:szCs w:val="18"/>
              </w:rPr>
              <w:t>Fax:  319-372-2459</w:t>
            </w:r>
          </w:p>
        </w:tc>
      </w:tr>
      <w:tr w:rsidR="00741F0F" w:rsidRPr="00A66EA6" w14:paraId="1D615CF6" w14:textId="77777777" w:rsidTr="00EB0F1C">
        <w:tc>
          <w:tcPr>
            <w:tcW w:w="2389" w:type="dxa"/>
          </w:tcPr>
          <w:p w14:paraId="1EB05033" w14:textId="77777777" w:rsidR="00741F0F" w:rsidRPr="002F5F19" w:rsidRDefault="00741F0F" w:rsidP="00441385">
            <w:pPr>
              <w:rPr>
                <w:rFonts w:cstheme="minorHAnsi"/>
                <w:sz w:val="18"/>
                <w:szCs w:val="18"/>
              </w:rPr>
            </w:pPr>
            <w:r w:rsidRPr="002F5F19">
              <w:rPr>
                <w:rFonts w:cstheme="minorHAnsi"/>
                <w:sz w:val="18"/>
                <w:szCs w:val="18"/>
              </w:rPr>
              <w:t xml:space="preserve">Davis </w:t>
            </w:r>
          </w:p>
        </w:tc>
        <w:tc>
          <w:tcPr>
            <w:tcW w:w="1420" w:type="dxa"/>
          </w:tcPr>
          <w:p w14:paraId="6D018586" w14:textId="756580F0"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6E6C4D14" w14:textId="2EC9BDE0" w:rsidR="00741F0F" w:rsidRPr="002F5F19" w:rsidRDefault="00741F0F" w:rsidP="00441385">
            <w:pPr>
              <w:jc w:val="center"/>
              <w:rPr>
                <w:rFonts w:cstheme="minorHAnsi"/>
                <w:sz w:val="18"/>
                <w:szCs w:val="18"/>
              </w:rPr>
            </w:pPr>
            <w:r w:rsidRPr="002F5F19">
              <w:rPr>
                <w:rFonts w:cstheme="minorHAnsi"/>
                <w:sz w:val="18"/>
                <w:szCs w:val="18"/>
              </w:rPr>
              <w:t xml:space="preserve">712 S. West </w:t>
            </w:r>
          </w:p>
          <w:p w14:paraId="4BD5EB94" w14:textId="77777777" w:rsidR="00741F0F" w:rsidRPr="002F5F19" w:rsidRDefault="00741F0F" w:rsidP="00441385">
            <w:pPr>
              <w:jc w:val="center"/>
              <w:rPr>
                <w:rFonts w:cstheme="minorHAnsi"/>
                <w:sz w:val="18"/>
                <w:szCs w:val="18"/>
              </w:rPr>
            </w:pPr>
            <w:r w:rsidRPr="002F5F19">
              <w:rPr>
                <w:rFonts w:cstheme="minorHAnsi"/>
                <w:sz w:val="18"/>
                <w:szCs w:val="18"/>
              </w:rPr>
              <w:t>Bloomfield, IA 52537</w:t>
            </w:r>
          </w:p>
        </w:tc>
        <w:tc>
          <w:tcPr>
            <w:tcW w:w="4164" w:type="dxa"/>
          </w:tcPr>
          <w:p w14:paraId="68BB7B95" w14:textId="77777777" w:rsidR="00741F0F" w:rsidRPr="002F5F19" w:rsidRDefault="00741F0F" w:rsidP="00441385">
            <w:pPr>
              <w:jc w:val="center"/>
              <w:rPr>
                <w:rFonts w:cstheme="minorHAnsi"/>
                <w:sz w:val="18"/>
                <w:szCs w:val="18"/>
              </w:rPr>
            </w:pPr>
            <w:r w:rsidRPr="002F5F19">
              <w:rPr>
                <w:rFonts w:cstheme="minorHAnsi"/>
                <w:sz w:val="18"/>
                <w:szCs w:val="18"/>
              </w:rPr>
              <w:t>641-664-1993</w:t>
            </w:r>
          </w:p>
          <w:p w14:paraId="7B80F5C4" w14:textId="77777777" w:rsidR="00741F0F" w:rsidRPr="002F5F19" w:rsidRDefault="00741F0F" w:rsidP="00441385">
            <w:pPr>
              <w:jc w:val="center"/>
              <w:rPr>
                <w:rFonts w:cstheme="minorHAnsi"/>
                <w:sz w:val="18"/>
                <w:szCs w:val="18"/>
              </w:rPr>
            </w:pPr>
          </w:p>
        </w:tc>
      </w:tr>
      <w:tr w:rsidR="00741F0F" w:rsidRPr="00A66EA6" w14:paraId="52642B9E" w14:textId="77777777" w:rsidTr="00EB0F1C">
        <w:tc>
          <w:tcPr>
            <w:tcW w:w="2389" w:type="dxa"/>
          </w:tcPr>
          <w:p w14:paraId="76B54BA2" w14:textId="59B66806" w:rsidR="00741F0F" w:rsidRPr="002F5F19" w:rsidRDefault="00741F0F" w:rsidP="00441385">
            <w:pPr>
              <w:rPr>
                <w:rFonts w:cstheme="minorHAnsi"/>
                <w:sz w:val="18"/>
                <w:szCs w:val="18"/>
              </w:rPr>
            </w:pPr>
            <w:r w:rsidRPr="002F5F19">
              <w:rPr>
                <w:rFonts w:cstheme="minorHAnsi"/>
                <w:sz w:val="18"/>
                <w:szCs w:val="18"/>
              </w:rPr>
              <w:t>Des Moines</w:t>
            </w:r>
          </w:p>
        </w:tc>
        <w:tc>
          <w:tcPr>
            <w:tcW w:w="1420" w:type="dxa"/>
          </w:tcPr>
          <w:p w14:paraId="24237738" w14:textId="3086CB76"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70B657BE" w14:textId="5C38B7BA" w:rsidR="00741F0F" w:rsidRPr="002F5F19" w:rsidRDefault="00741F0F" w:rsidP="00741F0F">
            <w:pPr>
              <w:jc w:val="center"/>
              <w:rPr>
                <w:rFonts w:cstheme="minorHAnsi"/>
                <w:sz w:val="18"/>
                <w:szCs w:val="18"/>
              </w:rPr>
            </w:pPr>
            <w:r w:rsidRPr="002F5F19">
              <w:rPr>
                <w:rFonts w:cstheme="minorHAnsi"/>
                <w:sz w:val="18"/>
                <w:szCs w:val="18"/>
              </w:rPr>
              <w:t xml:space="preserve">910 Cottonwood, Suite 1000 </w:t>
            </w:r>
          </w:p>
          <w:p w14:paraId="7FA17270" w14:textId="1E5104B8" w:rsidR="00741F0F" w:rsidRPr="002F5F19" w:rsidRDefault="00741F0F" w:rsidP="00741F0F">
            <w:pPr>
              <w:jc w:val="center"/>
              <w:rPr>
                <w:rFonts w:cstheme="minorHAnsi"/>
                <w:sz w:val="18"/>
                <w:szCs w:val="18"/>
              </w:rPr>
            </w:pPr>
            <w:r w:rsidRPr="002F5F19">
              <w:rPr>
                <w:rFonts w:cstheme="minorHAnsi"/>
                <w:sz w:val="18"/>
                <w:szCs w:val="18"/>
              </w:rPr>
              <w:t>Burlington, IA 52601</w:t>
            </w:r>
          </w:p>
        </w:tc>
        <w:tc>
          <w:tcPr>
            <w:tcW w:w="4164" w:type="dxa"/>
          </w:tcPr>
          <w:p w14:paraId="6FB01D62" w14:textId="7EA916C2" w:rsidR="00741F0F" w:rsidRPr="002F5F19" w:rsidRDefault="00741F0F" w:rsidP="00441385">
            <w:pPr>
              <w:jc w:val="center"/>
              <w:rPr>
                <w:rFonts w:cstheme="minorHAnsi"/>
                <w:sz w:val="18"/>
                <w:szCs w:val="18"/>
              </w:rPr>
            </w:pPr>
            <w:r w:rsidRPr="002F5F19">
              <w:rPr>
                <w:rFonts w:cstheme="minorHAnsi"/>
                <w:sz w:val="18"/>
                <w:szCs w:val="18"/>
              </w:rPr>
              <w:t>319-754-8556</w:t>
            </w:r>
          </w:p>
        </w:tc>
      </w:tr>
      <w:tr w:rsidR="00741F0F" w:rsidRPr="00A66EA6" w14:paraId="2D3D2BD5" w14:textId="77777777" w:rsidTr="00EB0F1C">
        <w:tc>
          <w:tcPr>
            <w:tcW w:w="2389" w:type="dxa"/>
          </w:tcPr>
          <w:p w14:paraId="3B380D7A" w14:textId="77777777" w:rsidR="00741F0F" w:rsidRPr="002F5F19" w:rsidRDefault="00741F0F" w:rsidP="00441385">
            <w:pPr>
              <w:rPr>
                <w:rFonts w:cstheme="minorHAnsi"/>
                <w:sz w:val="18"/>
                <w:szCs w:val="18"/>
              </w:rPr>
            </w:pPr>
            <w:r w:rsidRPr="002F5F19">
              <w:rPr>
                <w:rFonts w:cstheme="minorHAnsi"/>
                <w:sz w:val="18"/>
                <w:szCs w:val="18"/>
              </w:rPr>
              <w:t>First Resources</w:t>
            </w:r>
          </w:p>
        </w:tc>
        <w:tc>
          <w:tcPr>
            <w:tcW w:w="1420" w:type="dxa"/>
          </w:tcPr>
          <w:p w14:paraId="7069DF6D" w14:textId="77777777"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1AEE4D87" w14:textId="2A576086" w:rsidR="00741F0F" w:rsidRDefault="005E50C8" w:rsidP="00441385">
            <w:pPr>
              <w:jc w:val="center"/>
              <w:rPr>
                <w:rFonts w:cstheme="minorHAnsi"/>
                <w:sz w:val="18"/>
                <w:szCs w:val="18"/>
              </w:rPr>
            </w:pPr>
            <w:r>
              <w:rPr>
                <w:rFonts w:cstheme="minorHAnsi"/>
                <w:sz w:val="18"/>
                <w:szCs w:val="18"/>
              </w:rPr>
              <w:t>204 S Jefferson Suite 103,</w:t>
            </w:r>
          </w:p>
          <w:p w14:paraId="1E0378E9" w14:textId="6C85A001" w:rsidR="005E50C8" w:rsidRPr="002F5F19" w:rsidRDefault="005E50C8" w:rsidP="00441385">
            <w:pPr>
              <w:jc w:val="center"/>
              <w:rPr>
                <w:rFonts w:cstheme="minorHAnsi"/>
                <w:sz w:val="18"/>
                <w:szCs w:val="18"/>
              </w:rPr>
            </w:pPr>
            <w:r>
              <w:rPr>
                <w:rFonts w:cstheme="minorHAnsi"/>
                <w:sz w:val="18"/>
                <w:szCs w:val="18"/>
              </w:rPr>
              <w:t>Mount Pleasant, IA  52641</w:t>
            </w:r>
          </w:p>
        </w:tc>
        <w:tc>
          <w:tcPr>
            <w:tcW w:w="4164" w:type="dxa"/>
          </w:tcPr>
          <w:p w14:paraId="064246D5" w14:textId="7038FE82" w:rsidR="00741F0F" w:rsidRPr="002F5F19" w:rsidRDefault="00741F0F" w:rsidP="00441385">
            <w:pPr>
              <w:jc w:val="center"/>
              <w:rPr>
                <w:rFonts w:cstheme="minorHAnsi"/>
                <w:sz w:val="18"/>
                <w:szCs w:val="18"/>
              </w:rPr>
            </w:pPr>
            <w:r w:rsidRPr="002F5F19">
              <w:rPr>
                <w:rFonts w:cstheme="minorHAnsi"/>
                <w:sz w:val="18"/>
                <w:szCs w:val="18"/>
              </w:rPr>
              <w:t>641-954-7244</w:t>
            </w:r>
          </w:p>
          <w:p w14:paraId="37A41818" w14:textId="77777777" w:rsidR="00741F0F" w:rsidRPr="002F5F19" w:rsidRDefault="00741F0F" w:rsidP="00441385">
            <w:pPr>
              <w:jc w:val="center"/>
              <w:rPr>
                <w:rFonts w:cstheme="minorHAnsi"/>
                <w:sz w:val="18"/>
                <w:szCs w:val="18"/>
              </w:rPr>
            </w:pPr>
            <w:r w:rsidRPr="002F5F19">
              <w:rPr>
                <w:rFonts w:cstheme="minorHAnsi"/>
                <w:sz w:val="18"/>
                <w:szCs w:val="18"/>
              </w:rPr>
              <w:t>Fax:  641-201-4342</w:t>
            </w:r>
          </w:p>
        </w:tc>
      </w:tr>
      <w:tr w:rsidR="005B413A" w:rsidRPr="00A66EA6" w14:paraId="2FEF7D8F" w14:textId="77777777" w:rsidTr="00EB0F1C">
        <w:tc>
          <w:tcPr>
            <w:tcW w:w="2389" w:type="dxa"/>
          </w:tcPr>
          <w:p w14:paraId="57676946" w14:textId="22039F58" w:rsidR="005B413A" w:rsidRPr="002F5F19" w:rsidRDefault="005B413A" w:rsidP="00441385">
            <w:pPr>
              <w:rPr>
                <w:rFonts w:cstheme="minorHAnsi"/>
                <w:sz w:val="18"/>
                <w:szCs w:val="18"/>
              </w:rPr>
            </w:pPr>
            <w:r w:rsidRPr="002F5F19">
              <w:rPr>
                <w:rFonts w:cstheme="minorHAnsi"/>
                <w:sz w:val="18"/>
                <w:szCs w:val="18"/>
              </w:rPr>
              <w:t>Henry</w:t>
            </w:r>
          </w:p>
        </w:tc>
        <w:tc>
          <w:tcPr>
            <w:tcW w:w="1420" w:type="dxa"/>
          </w:tcPr>
          <w:p w14:paraId="353E8CC1" w14:textId="0F585678" w:rsidR="005B413A" w:rsidRPr="002F5F19" w:rsidRDefault="005B413A" w:rsidP="00441385">
            <w:pPr>
              <w:jc w:val="center"/>
              <w:rPr>
                <w:rFonts w:cstheme="minorHAnsi"/>
                <w:sz w:val="18"/>
                <w:szCs w:val="18"/>
              </w:rPr>
            </w:pPr>
            <w:r w:rsidRPr="002F5F19">
              <w:rPr>
                <w:rFonts w:cstheme="minorHAnsi"/>
                <w:sz w:val="18"/>
                <w:szCs w:val="18"/>
              </w:rPr>
              <w:t>Adult</w:t>
            </w:r>
          </w:p>
        </w:tc>
        <w:tc>
          <w:tcPr>
            <w:tcW w:w="2817" w:type="dxa"/>
          </w:tcPr>
          <w:p w14:paraId="3F89E40D" w14:textId="5D4B1D96" w:rsidR="005B413A" w:rsidRPr="002F5F19" w:rsidRDefault="005B413A" w:rsidP="005B413A">
            <w:pPr>
              <w:jc w:val="center"/>
              <w:rPr>
                <w:rFonts w:cstheme="minorHAnsi"/>
                <w:sz w:val="18"/>
                <w:szCs w:val="18"/>
              </w:rPr>
            </w:pPr>
            <w:r w:rsidRPr="002F5F19">
              <w:rPr>
                <w:rFonts w:cstheme="minorHAnsi"/>
                <w:sz w:val="18"/>
                <w:szCs w:val="18"/>
              </w:rPr>
              <w:t xml:space="preserve">106 E Clay St. </w:t>
            </w:r>
          </w:p>
          <w:p w14:paraId="3BAA984A" w14:textId="27FE8A4F" w:rsidR="005B413A" w:rsidRPr="002F5F19" w:rsidRDefault="005B413A" w:rsidP="005B413A">
            <w:pPr>
              <w:jc w:val="center"/>
              <w:rPr>
                <w:rFonts w:cstheme="minorHAnsi"/>
                <w:sz w:val="18"/>
                <w:szCs w:val="18"/>
              </w:rPr>
            </w:pPr>
            <w:r w:rsidRPr="002F5F19">
              <w:rPr>
                <w:rFonts w:cstheme="minorHAnsi"/>
                <w:sz w:val="18"/>
                <w:szCs w:val="18"/>
              </w:rPr>
              <w:t>Mt Pleasant, IA 52641</w:t>
            </w:r>
          </w:p>
        </w:tc>
        <w:tc>
          <w:tcPr>
            <w:tcW w:w="4164" w:type="dxa"/>
          </w:tcPr>
          <w:p w14:paraId="1AA11000" w14:textId="12AC4F8B" w:rsidR="005B413A" w:rsidRPr="002F5F19" w:rsidRDefault="005B413A" w:rsidP="00441385">
            <w:pPr>
              <w:jc w:val="center"/>
              <w:rPr>
                <w:rFonts w:cstheme="minorHAnsi"/>
                <w:sz w:val="18"/>
                <w:szCs w:val="18"/>
              </w:rPr>
            </w:pPr>
            <w:r w:rsidRPr="002F5F19">
              <w:rPr>
                <w:rFonts w:cstheme="minorHAnsi"/>
                <w:sz w:val="18"/>
                <w:szCs w:val="18"/>
              </w:rPr>
              <w:t>319-385-4050</w:t>
            </w:r>
          </w:p>
        </w:tc>
      </w:tr>
      <w:tr w:rsidR="00741F0F" w:rsidRPr="00A66EA6" w14:paraId="5FFE56F9" w14:textId="77777777" w:rsidTr="00EB0F1C">
        <w:tc>
          <w:tcPr>
            <w:tcW w:w="2389" w:type="dxa"/>
          </w:tcPr>
          <w:p w14:paraId="5785F123" w14:textId="77777777" w:rsidR="00741F0F" w:rsidRPr="002F5F19" w:rsidRDefault="00741F0F" w:rsidP="00441385">
            <w:pPr>
              <w:rPr>
                <w:rFonts w:cstheme="minorHAnsi"/>
                <w:sz w:val="18"/>
                <w:szCs w:val="18"/>
              </w:rPr>
            </w:pPr>
            <w:r w:rsidRPr="002F5F19">
              <w:rPr>
                <w:rFonts w:cstheme="minorHAnsi"/>
                <w:sz w:val="18"/>
                <w:szCs w:val="18"/>
              </w:rPr>
              <w:t>Hillcrest</w:t>
            </w:r>
          </w:p>
        </w:tc>
        <w:tc>
          <w:tcPr>
            <w:tcW w:w="1420" w:type="dxa"/>
          </w:tcPr>
          <w:p w14:paraId="4880AFB5" w14:textId="77777777" w:rsidR="00741F0F" w:rsidRPr="002F5F19" w:rsidRDefault="00741F0F" w:rsidP="00441385">
            <w:pPr>
              <w:jc w:val="center"/>
              <w:rPr>
                <w:rFonts w:cstheme="minorHAnsi"/>
                <w:sz w:val="18"/>
                <w:szCs w:val="18"/>
              </w:rPr>
            </w:pPr>
            <w:r w:rsidRPr="002F5F19">
              <w:rPr>
                <w:rFonts w:cstheme="minorHAnsi"/>
                <w:sz w:val="18"/>
                <w:szCs w:val="18"/>
              </w:rPr>
              <w:t>Both</w:t>
            </w:r>
          </w:p>
        </w:tc>
        <w:tc>
          <w:tcPr>
            <w:tcW w:w="2817" w:type="dxa"/>
          </w:tcPr>
          <w:p w14:paraId="0BE188C6" w14:textId="1F108D2F" w:rsidR="00741F0F" w:rsidRPr="002F5F19" w:rsidRDefault="00EB0F1C" w:rsidP="00441385">
            <w:pPr>
              <w:jc w:val="center"/>
              <w:rPr>
                <w:rFonts w:cstheme="minorHAnsi"/>
                <w:sz w:val="18"/>
                <w:szCs w:val="18"/>
                <w:lang w:val="en"/>
              </w:rPr>
            </w:pPr>
            <w:r>
              <w:t>218 N 2</w:t>
            </w:r>
            <w:r w:rsidRPr="00EB0F1C">
              <w:rPr>
                <w:vertAlign w:val="superscript"/>
              </w:rPr>
              <w:t>nd</w:t>
            </w:r>
            <w:r>
              <w:t xml:space="preserve"> St.</w:t>
            </w:r>
            <w:r w:rsidR="005E4A1A">
              <w:t xml:space="preserve">  </w:t>
            </w:r>
          </w:p>
          <w:p w14:paraId="6648DB7C" w14:textId="77777777" w:rsidR="00741F0F" w:rsidRPr="002F5F19" w:rsidRDefault="00741F0F" w:rsidP="00441385">
            <w:pPr>
              <w:jc w:val="center"/>
              <w:rPr>
                <w:rFonts w:cstheme="minorHAnsi"/>
                <w:sz w:val="18"/>
                <w:szCs w:val="18"/>
              </w:rPr>
            </w:pPr>
            <w:r w:rsidRPr="002F5F19">
              <w:rPr>
                <w:rFonts w:cstheme="minorHAnsi"/>
                <w:sz w:val="18"/>
                <w:szCs w:val="18"/>
                <w:lang w:val="en"/>
              </w:rPr>
              <w:t>Wapello, IA 52653</w:t>
            </w:r>
          </w:p>
        </w:tc>
        <w:tc>
          <w:tcPr>
            <w:tcW w:w="4164" w:type="dxa"/>
          </w:tcPr>
          <w:p w14:paraId="14190FCC" w14:textId="77777777" w:rsidR="00741F0F" w:rsidRPr="002F5F19" w:rsidRDefault="00741F0F" w:rsidP="00441385">
            <w:pPr>
              <w:jc w:val="center"/>
              <w:rPr>
                <w:rFonts w:cstheme="minorHAnsi"/>
                <w:sz w:val="18"/>
                <w:szCs w:val="18"/>
              </w:rPr>
            </w:pPr>
            <w:r w:rsidRPr="002F5F19">
              <w:rPr>
                <w:rFonts w:cstheme="minorHAnsi"/>
                <w:sz w:val="18"/>
                <w:szCs w:val="18"/>
              </w:rPr>
              <w:t>319-527-4455</w:t>
            </w:r>
          </w:p>
          <w:p w14:paraId="207FC03B" w14:textId="77777777" w:rsidR="00741F0F" w:rsidRPr="002F5F19" w:rsidRDefault="00741F0F" w:rsidP="00441385">
            <w:pPr>
              <w:jc w:val="center"/>
              <w:rPr>
                <w:rFonts w:cstheme="minorHAnsi"/>
                <w:sz w:val="18"/>
                <w:szCs w:val="18"/>
              </w:rPr>
            </w:pPr>
            <w:r w:rsidRPr="002F5F19">
              <w:rPr>
                <w:rFonts w:cstheme="minorHAnsi"/>
                <w:sz w:val="18"/>
                <w:szCs w:val="18"/>
              </w:rPr>
              <w:t>Fax:  319-527-4458</w:t>
            </w:r>
          </w:p>
        </w:tc>
      </w:tr>
      <w:tr w:rsidR="005B413A" w:rsidRPr="00A66EA6" w14:paraId="07FC32FB" w14:textId="77777777" w:rsidTr="00EB0F1C">
        <w:tc>
          <w:tcPr>
            <w:tcW w:w="2389" w:type="dxa"/>
          </w:tcPr>
          <w:p w14:paraId="7599AC64" w14:textId="7BD556F9" w:rsidR="005B413A" w:rsidRPr="002F5F19" w:rsidRDefault="005B413A" w:rsidP="00441385">
            <w:pPr>
              <w:rPr>
                <w:rFonts w:cstheme="minorHAnsi"/>
                <w:sz w:val="18"/>
                <w:szCs w:val="18"/>
              </w:rPr>
            </w:pPr>
            <w:bookmarkStart w:id="4" w:name="_Hlk159590539"/>
            <w:r w:rsidRPr="002F5F19">
              <w:rPr>
                <w:rFonts w:cstheme="minorHAnsi"/>
                <w:sz w:val="18"/>
                <w:szCs w:val="18"/>
              </w:rPr>
              <w:t>Jefferson</w:t>
            </w:r>
          </w:p>
        </w:tc>
        <w:tc>
          <w:tcPr>
            <w:tcW w:w="1420" w:type="dxa"/>
          </w:tcPr>
          <w:p w14:paraId="237781C0" w14:textId="050DC061" w:rsidR="005B413A" w:rsidRPr="002F5F19" w:rsidRDefault="005B413A" w:rsidP="00441385">
            <w:pPr>
              <w:jc w:val="center"/>
              <w:rPr>
                <w:rFonts w:cstheme="minorHAnsi"/>
                <w:sz w:val="18"/>
                <w:szCs w:val="18"/>
              </w:rPr>
            </w:pPr>
            <w:r w:rsidRPr="002F5F19">
              <w:rPr>
                <w:rFonts w:cstheme="minorHAnsi"/>
                <w:sz w:val="18"/>
                <w:szCs w:val="18"/>
              </w:rPr>
              <w:t>Adult</w:t>
            </w:r>
          </w:p>
        </w:tc>
        <w:tc>
          <w:tcPr>
            <w:tcW w:w="2817" w:type="dxa"/>
          </w:tcPr>
          <w:p w14:paraId="466BB6DE" w14:textId="77777777" w:rsidR="005B413A" w:rsidRPr="002F5F19" w:rsidRDefault="005B413A" w:rsidP="005B413A">
            <w:pPr>
              <w:jc w:val="center"/>
              <w:rPr>
                <w:rFonts w:cstheme="minorHAnsi"/>
                <w:sz w:val="18"/>
                <w:szCs w:val="18"/>
              </w:rPr>
            </w:pPr>
            <w:r w:rsidRPr="002F5F19">
              <w:rPr>
                <w:rFonts w:cstheme="minorHAnsi"/>
                <w:sz w:val="18"/>
                <w:szCs w:val="18"/>
              </w:rPr>
              <w:t xml:space="preserve">Courthouse, 51 E. Briggs </w:t>
            </w:r>
          </w:p>
          <w:p w14:paraId="3AB95B52" w14:textId="2D53500C" w:rsidR="005B413A" w:rsidRPr="002F5F19" w:rsidRDefault="005B413A" w:rsidP="005B413A">
            <w:pPr>
              <w:jc w:val="center"/>
              <w:rPr>
                <w:rFonts w:cstheme="minorHAnsi"/>
                <w:sz w:val="18"/>
                <w:szCs w:val="18"/>
              </w:rPr>
            </w:pPr>
            <w:r w:rsidRPr="002F5F19">
              <w:rPr>
                <w:rFonts w:cstheme="minorHAnsi"/>
                <w:sz w:val="18"/>
                <w:szCs w:val="18"/>
              </w:rPr>
              <w:t>Fairfield, IA 52556</w:t>
            </w:r>
          </w:p>
        </w:tc>
        <w:tc>
          <w:tcPr>
            <w:tcW w:w="4164" w:type="dxa"/>
          </w:tcPr>
          <w:p w14:paraId="73F137F2" w14:textId="53E3D71D" w:rsidR="005B413A" w:rsidRPr="002F5F19" w:rsidRDefault="005B413A" w:rsidP="00441385">
            <w:pPr>
              <w:jc w:val="center"/>
              <w:rPr>
                <w:rFonts w:cstheme="minorHAnsi"/>
                <w:sz w:val="18"/>
                <w:szCs w:val="18"/>
              </w:rPr>
            </w:pPr>
            <w:r w:rsidRPr="002F5F19">
              <w:rPr>
                <w:rFonts w:cstheme="minorHAnsi"/>
                <w:sz w:val="18"/>
                <w:szCs w:val="18"/>
              </w:rPr>
              <w:t>641-472-8637</w:t>
            </w:r>
          </w:p>
        </w:tc>
      </w:tr>
      <w:bookmarkEnd w:id="4"/>
      <w:tr w:rsidR="00741F0F" w:rsidRPr="00A66EA6" w14:paraId="45F7F469" w14:textId="77777777" w:rsidTr="00EB0F1C">
        <w:tc>
          <w:tcPr>
            <w:tcW w:w="2389" w:type="dxa"/>
          </w:tcPr>
          <w:p w14:paraId="09BC13B6" w14:textId="2AC83591" w:rsidR="00741F0F" w:rsidRPr="002F5F19" w:rsidRDefault="00741F0F" w:rsidP="00441385">
            <w:pPr>
              <w:rPr>
                <w:rFonts w:cstheme="minorHAnsi"/>
                <w:sz w:val="18"/>
                <w:szCs w:val="18"/>
              </w:rPr>
            </w:pPr>
            <w:r w:rsidRPr="002F5F19">
              <w:rPr>
                <w:rFonts w:cstheme="minorHAnsi"/>
                <w:sz w:val="18"/>
                <w:szCs w:val="18"/>
              </w:rPr>
              <w:t>Keokuk</w:t>
            </w:r>
          </w:p>
        </w:tc>
        <w:tc>
          <w:tcPr>
            <w:tcW w:w="1420" w:type="dxa"/>
          </w:tcPr>
          <w:p w14:paraId="0F4CD6EE" w14:textId="31CAC3B1" w:rsidR="00741F0F" w:rsidRPr="002F5F19" w:rsidRDefault="00741F0F" w:rsidP="00441385">
            <w:pPr>
              <w:jc w:val="center"/>
              <w:rPr>
                <w:rFonts w:cstheme="minorHAnsi"/>
                <w:sz w:val="18"/>
                <w:szCs w:val="18"/>
              </w:rPr>
            </w:pPr>
            <w:r w:rsidRPr="002F5F19">
              <w:rPr>
                <w:rFonts w:cstheme="minorHAnsi"/>
                <w:sz w:val="18"/>
                <w:szCs w:val="18"/>
              </w:rPr>
              <w:t>Child</w:t>
            </w:r>
          </w:p>
        </w:tc>
        <w:tc>
          <w:tcPr>
            <w:tcW w:w="2817" w:type="dxa"/>
          </w:tcPr>
          <w:p w14:paraId="7549DD62" w14:textId="77777777" w:rsidR="00741F0F" w:rsidRPr="002F5F19" w:rsidRDefault="00741F0F" w:rsidP="00741F0F">
            <w:pPr>
              <w:jc w:val="center"/>
              <w:rPr>
                <w:rFonts w:cstheme="minorHAnsi"/>
                <w:sz w:val="18"/>
                <w:szCs w:val="18"/>
              </w:rPr>
            </w:pPr>
            <w:r w:rsidRPr="002F5F19">
              <w:rPr>
                <w:rFonts w:cstheme="minorHAnsi"/>
                <w:sz w:val="18"/>
                <w:szCs w:val="18"/>
              </w:rPr>
              <w:t xml:space="preserve">615 South Jefferson St. </w:t>
            </w:r>
          </w:p>
          <w:p w14:paraId="11DE2994" w14:textId="2DBEEE04" w:rsidR="00741F0F" w:rsidRPr="002F5F19" w:rsidRDefault="00741F0F" w:rsidP="00741F0F">
            <w:pPr>
              <w:jc w:val="center"/>
              <w:rPr>
                <w:rFonts w:cstheme="minorHAnsi"/>
                <w:sz w:val="18"/>
                <w:szCs w:val="18"/>
              </w:rPr>
            </w:pPr>
            <w:r w:rsidRPr="002F5F19">
              <w:rPr>
                <w:rFonts w:cstheme="minorHAnsi"/>
                <w:sz w:val="18"/>
                <w:szCs w:val="18"/>
              </w:rPr>
              <w:t>Sigourney, IA 52591</w:t>
            </w:r>
          </w:p>
        </w:tc>
        <w:tc>
          <w:tcPr>
            <w:tcW w:w="4164" w:type="dxa"/>
          </w:tcPr>
          <w:p w14:paraId="12EDC053" w14:textId="3A6C5451" w:rsidR="00741F0F" w:rsidRPr="002F5F19" w:rsidRDefault="00741F0F" w:rsidP="00441385">
            <w:pPr>
              <w:jc w:val="center"/>
              <w:rPr>
                <w:rFonts w:cstheme="minorHAnsi"/>
                <w:sz w:val="18"/>
                <w:szCs w:val="18"/>
              </w:rPr>
            </w:pPr>
            <w:r w:rsidRPr="002F5F19">
              <w:rPr>
                <w:rFonts w:cstheme="minorHAnsi"/>
                <w:sz w:val="18"/>
                <w:szCs w:val="18"/>
              </w:rPr>
              <w:t>641-622-2383</w:t>
            </w:r>
          </w:p>
        </w:tc>
      </w:tr>
      <w:tr w:rsidR="00741F0F" w:rsidRPr="00A66EA6" w14:paraId="0A1E745D" w14:textId="77777777" w:rsidTr="00EB0F1C">
        <w:tc>
          <w:tcPr>
            <w:tcW w:w="2389" w:type="dxa"/>
          </w:tcPr>
          <w:p w14:paraId="5D7F7803" w14:textId="346AFF98" w:rsidR="00741F0F" w:rsidRPr="002F5F19" w:rsidRDefault="00741F0F" w:rsidP="00441385">
            <w:pPr>
              <w:rPr>
                <w:rFonts w:cstheme="minorHAnsi"/>
                <w:sz w:val="18"/>
                <w:szCs w:val="18"/>
              </w:rPr>
            </w:pPr>
            <w:r w:rsidRPr="002F5F19">
              <w:rPr>
                <w:rFonts w:cstheme="minorHAnsi"/>
                <w:sz w:val="18"/>
                <w:szCs w:val="18"/>
              </w:rPr>
              <w:t>Lee</w:t>
            </w:r>
          </w:p>
        </w:tc>
        <w:tc>
          <w:tcPr>
            <w:tcW w:w="1420" w:type="dxa"/>
          </w:tcPr>
          <w:p w14:paraId="7E2C0299" w14:textId="47CEFC23"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2AE4D088" w14:textId="77777777" w:rsidR="00741F0F" w:rsidRPr="002F5F19" w:rsidRDefault="00741F0F" w:rsidP="00741F0F">
            <w:pPr>
              <w:jc w:val="center"/>
              <w:rPr>
                <w:rFonts w:cstheme="minorHAnsi"/>
                <w:sz w:val="18"/>
                <w:szCs w:val="18"/>
              </w:rPr>
            </w:pPr>
            <w:r w:rsidRPr="002F5F19">
              <w:rPr>
                <w:rFonts w:cstheme="minorHAnsi"/>
                <w:sz w:val="18"/>
                <w:szCs w:val="18"/>
              </w:rPr>
              <w:t xml:space="preserve">307 Bank St. PO Box 937 </w:t>
            </w:r>
          </w:p>
          <w:p w14:paraId="796C9CEB" w14:textId="2720C028" w:rsidR="00741F0F" w:rsidRPr="002F5F19" w:rsidRDefault="00741F0F" w:rsidP="00741F0F">
            <w:pPr>
              <w:jc w:val="center"/>
              <w:rPr>
                <w:rFonts w:cstheme="minorHAnsi"/>
                <w:sz w:val="18"/>
                <w:szCs w:val="18"/>
              </w:rPr>
            </w:pPr>
            <w:r w:rsidRPr="002F5F19">
              <w:rPr>
                <w:rFonts w:cstheme="minorHAnsi"/>
                <w:sz w:val="18"/>
                <w:szCs w:val="18"/>
              </w:rPr>
              <w:t>Keokuk, IA  52632</w:t>
            </w:r>
          </w:p>
        </w:tc>
        <w:tc>
          <w:tcPr>
            <w:tcW w:w="4164" w:type="dxa"/>
          </w:tcPr>
          <w:p w14:paraId="56CCCE98" w14:textId="49690DD2" w:rsidR="00741F0F" w:rsidRPr="002F5F19" w:rsidRDefault="00741F0F" w:rsidP="00441385">
            <w:pPr>
              <w:jc w:val="center"/>
              <w:rPr>
                <w:rFonts w:cstheme="minorHAnsi"/>
                <w:sz w:val="18"/>
                <w:szCs w:val="18"/>
              </w:rPr>
            </w:pPr>
            <w:r w:rsidRPr="002F5F19">
              <w:rPr>
                <w:rFonts w:cstheme="minorHAnsi"/>
                <w:sz w:val="18"/>
                <w:szCs w:val="18"/>
              </w:rPr>
              <w:t>319-524-1052</w:t>
            </w:r>
          </w:p>
        </w:tc>
      </w:tr>
      <w:tr w:rsidR="005B413A" w:rsidRPr="00A66EA6" w14:paraId="23897BF6" w14:textId="77777777" w:rsidTr="00EB0F1C">
        <w:tc>
          <w:tcPr>
            <w:tcW w:w="2389" w:type="dxa"/>
          </w:tcPr>
          <w:p w14:paraId="3C651616" w14:textId="12B8A9E4" w:rsidR="005B413A" w:rsidRPr="002F5F19" w:rsidRDefault="005B413A" w:rsidP="00441385">
            <w:pPr>
              <w:rPr>
                <w:rFonts w:cstheme="minorHAnsi"/>
                <w:sz w:val="18"/>
                <w:szCs w:val="18"/>
              </w:rPr>
            </w:pPr>
            <w:r w:rsidRPr="002F5F19">
              <w:rPr>
                <w:rFonts w:cstheme="minorHAnsi"/>
                <w:sz w:val="18"/>
                <w:szCs w:val="18"/>
              </w:rPr>
              <w:lastRenderedPageBreak/>
              <w:t>Louisa</w:t>
            </w:r>
          </w:p>
        </w:tc>
        <w:tc>
          <w:tcPr>
            <w:tcW w:w="1420" w:type="dxa"/>
          </w:tcPr>
          <w:p w14:paraId="0D0D0E1B" w14:textId="4EA48D9E" w:rsidR="005B413A" w:rsidRPr="002F5F19" w:rsidRDefault="005B413A" w:rsidP="00441385">
            <w:pPr>
              <w:jc w:val="center"/>
              <w:rPr>
                <w:rFonts w:cstheme="minorHAnsi"/>
                <w:sz w:val="18"/>
                <w:szCs w:val="18"/>
              </w:rPr>
            </w:pPr>
            <w:r w:rsidRPr="002F5F19">
              <w:rPr>
                <w:rFonts w:cstheme="minorHAnsi"/>
                <w:sz w:val="18"/>
                <w:szCs w:val="18"/>
              </w:rPr>
              <w:t>Adult</w:t>
            </w:r>
          </w:p>
        </w:tc>
        <w:tc>
          <w:tcPr>
            <w:tcW w:w="2817" w:type="dxa"/>
          </w:tcPr>
          <w:p w14:paraId="48E2D98E" w14:textId="2945CB3E" w:rsidR="005B413A" w:rsidRPr="002F5F19" w:rsidRDefault="005B413A" w:rsidP="00741F0F">
            <w:pPr>
              <w:jc w:val="center"/>
              <w:rPr>
                <w:rFonts w:cstheme="minorHAnsi"/>
                <w:sz w:val="18"/>
                <w:szCs w:val="18"/>
              </w:rPr>
            </w:pPr>
            <w:r w:rsidRPr="002F5F19">
              <w:rPr>
                <w:rFonts w:cstheme="minorHAnsi"/>
                <w:sz w:val="18"/>
                <w:szCs w:val="18"/>
              </w:rPr>
              <w:t>2175 Lexington Blvd. Bldg. #2, PO Box 902 Washington, IA 52353</w:t>
            </w:r>
          </w:p>
        </w:tc>
        <w:tc>
          <w:tcPr>
            <w:tcW w:w="4164" w:type="dxa"/>
          </w:tcPr>
          <w:p w14:paraId="41C0FBD2" w14:textId="0433BEDB" w:rsidR="005B413A" w:rsidRPr="002F5F19" w:rsidRDefault="005B413A" w:rsidP="00441385">
            <w:pPr>
              <w:jc w:val="center"/>
              <w:rPr>
                <w:rFonts w:cstheme="minorHAnsi"/>
                <w:sz w:val="18"/>
                <w:szCs w:val="18"/>
              </w:rPr>
            </w:pPr>
            <w:r w:rsidRPr="002F5F19">
              <w:rPr>
                <w:rFonts w:cstheme="minorHAnsi"/>
                <w:sz w:val="18"/>
                <w:szCs w:val="18"/>
              </w:rPr>
              <w:t>319-653-7751</w:t>
            </w:r>
          </w:p>
        </w:tc>
      </w:tr>
      <w:tr w:rsidR="00741F0F" w:rsidRPr="00A66EA6" w14:paraId="2C50106A" w14:textId="77777777" w:rsidTr="00EB0F1C">
        <w:tc>
          <w:tcPr>
            <w:tcW w:w="2389" w:type="dxa"/>
          </w:tcPr>
          <w:p w14:paraId="7099FE68" w14:textId="77777777" w:rsidR="00741F0F" w:rsidRPr="002F5F19" w:rsidRDefault="00741F0F" w:rsidP="00441385">
            <w:pPr>
              <w:rPr>
                <w:rFonts w:cstheme="minorHAnsi"/>
                <w:sz w:val="18"/>
                <w:szCs w:val="18"/>
              </w:rPr>
            </w:pPr>
            <w:r w:rsidRPr="002F5F19">
              <w:rPr>
                <w:rFonts w:cstheme="minorHAnsi"/>
                <w:sz w:val="18"/>
                <w:szCs w:val="18"/>
              </w:rPr>
              <w:t xml:space="preserve">Mahaska </w:t>
            </w:r>
          </w:p>
        </w:tc>
        <w:tc>
          <w:tcPr>
            <w:tcW w:w="1420" w:type="dxa"/>
          </w:tcPr>
          <w:p w14:paraId="5EC1D8FC" w14:textId="14FB4E97"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4DAE2977" w14:textId="565483CF" w:rsidR="00741F0F" w:rsidRPr="002F5F19" w:rsidRDefault="00741F0F" w:rsidP="00441385">
            <w:pPr>
              <w:jc w:val="center"/>
              <w:rPr>
                <w:rFonts w:cstheme="minorHAnsi"/>
                <w:sz w:val="18"/>
                <w:szCs w:val="18"/>
              </w:rPr>
            </w:pPr>
            <w:r w:rsidRPr="002F5F19">
              <w:rPr>
                <w:rFonts w:cstheme="minorHAnsi"/>
                <w:sz w:val="18"/>
                <w:szCs w:val="18"/>
              </w:rPr>
              <w:t>301 1</w:t>
            </w:r>
            <w:r w:rsidRPr="002F5F19">
              <w:rPr>
                <w:rFonts w:cstheme="minorHAnsi"/>
                <w:sz w:val="18"/>
                <w:szCs w:val="18"/>
                <w:vertAlign w:val="superscript"/>
              </w:rPr>
              <w:t>st</w:t>
            </w:r>
            <w:r w:rsidRPr="002F5F19">
              <w:rPr>
                <w:rFonts w:cstheme="minorHAnsi"/>
                <w:sz w:val="18"/>
                <w:szCs w:val="18"/>
              </w:rPr>
              <w:t xml:space="preserve"> Avenue E. </w:t>
            </w:r>
          </w:p>
          <w:p w14:paraId="2D79A5FB" w14:textId="77777777" w:rsidR="00741F0F" w:rsidRPr="002F5F19" w:rsidRDefault="00741F0F" w:rsidP="00441385">
            <w:pPr>
              <w:jc w:val="center"/>
              <w:rPr>
                <w:rFonts w:cstheme="minorHAnsi"/>
                <w:sz w:val="18"/>
                <w:szCs w:val="18"/>
              </w:rPr>
            </w:pPr>
            <w:r w:rsidRPr="002F5F19">
              <w:rPr>
                <w:rFonts w:cstheme="minorHAnsi"/>
                <w:sz w:val="18"/>
                <w:szCs w:val="18"/>
              </w:rPr>
              <w:t>Oskaloosa, IA 52577</w:t>
            </w:r>
          </w:p>
        </w:tc>
        <w:tc>
          <w:tcPr>
            <w:tcW w:w="4164" w:type="dxa"/>
          </w:tcPr>
          <w:p w14:paraId="2EE1494E" w14:textId="77777777" w:rsidR="00741F0F" w:rsidRPr="002F5F19" w:rsidRDefault="00741F0F" w:rsidP="00441385">
            <w:pPr>
              <w:jc w:val="center"/>
              <w:rPr>
                <w:rFonts w:cstheme="minorHAnsi"/>
                <w:sz w:val="18"/>
                <w:szCs w:val="18"/>
              </w:rPr>
            </w:pPr>
            <w:r w:rsidRPr="002F5F19">
              <w:rPr>
                <w:rFonts w:cstheme="minorHAnsi"/>
                <w:sz w:val="18"/>
                <w:szCs w:val="18"/>
              </w:rPr>
              <w:t>641-673-0410</w:t>
            </w:r>
          </w:p>
          <w:p w14:paraId="13C5F4E1" w14:textId="77777777" w:rsidR="00741F0F" w:rsidRPr="002F5F19" w:rsidRDefault="00741F0F" w:rsidP="00441385">
            <w:pPr>
              <w:jc w:val="center"/>
              <w:rPr>
                <w:rFonts w:cstheme="minorHAnsi"/>
                <w:sz w:val="18"/>
                <w:szCs w:val="18"/>
              </w:rPr>
            </w:pPr>
            <w:r w:rsidRPr="002F5F19">
              <w:rPr>
                <w:rFonts w:cstheme="minorHAnsi"/>
                <w:sz w:val="18"/>
                <w:szCs w:val="18"/>
              </w:rPr>
              <w:t>Website:</w:t>
            </w:r>
          </w:p>
        </w:tc>
      </w:tr>
      <w:tr w:rsidR="00741F0F" w:rsidRPr="00A66EA6" w14:paraId="78E03716" w14:textId="77777777" w:rsidTr="00EB0F1C">
        <w:tc>
          <w:tcPr>
            <w:tcW w:w="2389" w:type="dxa"/>
          </w:tcPr>
          <w:p w14:paraId="16928096" w14:textId="77777777" w:rsidR="00741F0F" w:rsidRPr="002F5F19" w:rsidRDefault="00741F0F" w:rsidP="00441385">
            <w:pPr>
              <w:rPr>
                <w:rFonts w:cstheme="minorHAnsi"/>
                <w:sz w:val="18"/>
                <w:szCs w:val="18"/>
              </w:rPr>
            </w:pPr>
            <w:r w:rsidRPr="002F5F19">
              <w:rPr>
                <w:rFonts w:cstheme="minorHAnsi"/>
                <w:sz w:val="18"/>
                <w:szCs w:val="18"/>
              </w:rPr>
              <w:t>Monroe</w:t>
            </w:r>
          </w:p>
        </w:tc>
        <w:tc>
          <w:tcPr>
            <w:tcW w:w="1420" w:type="dxa"/>
          </w:tcPr>
          <w:p w14:paraId="0D5BB850" w14:textId="3A7C000B"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12BA82EC" w14:textId="1B64C6E8" w:rsidR="00741F0F" w:rsidRPr="002F5F19" w:rsidRDefault="00741F0F" w:rsidP="00441385">
            <w:pPr>
              <w:jc w:val="center"/>
              <w:rPr>
                <w:rFonts w:cstheme="minorHAnsi"/>
                <w:color w:val="000000"/>
                <w:sz w:val="18"/>
                <w:szCs w:val="18"/>
              </w:rPr>
            </w:pPr>
            <w:r w:rsidRPr="002F5F19">
              <w:rPr>
                <w:rFonts w:cstheme="minorHAnsi"/>
                <w:color w:val="000000"/>
                <w:sz w:val="18"/>
                <w:szCs w:val="18"/>
              </w:rPr>
              <w:t xml:space="preserve">1801 South B Street </w:t>
            </w:r>
          </w:p>
          <w:p w14:paraId="183D5182" w14:textId="77777777" w:rsidR="00741F0F" w:rsidRPr="002F5F19" w:rsidRDefault="00741F0F" w:rsidP="00441385">
            <w:pPr>
              <w:jc w:val="center"/>
              <w:rPr>
                <w:rFonts w:cstheme="minorHAnsi"/>
                <w:sz w:val="18"/>
                <w:szCs w:val="18"/>
              </w:rPr>
            </w:pPr>
            <w:r w:rsidRPr="002F5F19">
              <w:rPr>
                <w:rFonts w:cstheme="minorHAnsi"/>
                <w:color w:val="000000"/>
                <w:sz w:val="18"/>
                <w:szCs w:val="18"/>
              </w:rPr>
              <w:t xml:space="preserve">Albia, IA. 52531 </w:t>
            </w:r>
          </w:p>
        </w:tc>
        <w:tc>
          <w:tcPr>
            <w:tcW w:w="4164" w:type="dxa"/>
          </w:tcPr>
          <w:p w14:paraId="036C9D6E" w14:textId="77777777" w:rsidR="00741F0F" w:rsidRPr="002F5F19" w:rsidRDefault="00741F0F" w:rsidP="00441385">
            <w:pPr>
              <w:jc w:val="center"/>
              <w:rPr>
                <w:rFonts w:cstheme="minorHAnsi"/>
                <w:sz w:val="18"/>
                <w:szCs w:val="18"/>
              </w:rPr>
            </w:pPr>
            <w:r w:rsidRPr="002F5F19">
              <w:rPr>
                <w:rFonts w:cstheme="minorHAnsi"/>
                <w:color w:val="000000"/>
                <w:sz w:val="18"/>
                <w:szCs w:val="18"/>
              </w:rPr>
              <w:t>641-932-2427</w:t>
            </w:r>
          </w:p>
        </w:tc>
      </w:tr>
      <w:tr w:rsidR="00741F0F" w:rsidRPr="00A66EA6" w14:paraId="56A535FA" w14:textId="77777777" w:rsidTr="00EB0F1C">
        <w:tc>
          <w:tcPr>
            <w:tcW w:w="2389" w:type="dxa"/>
          </w:tcPr>
          <w:p w14:paraId="4CAE34B0" w14:textId="77777777" w:rsidR="00741F0F" w:rsidRPr="002F5F19" w:rsidRDefault="00741F0F" w:rsidP="00441385">
            <w:pPr>
              <w:rPr>
                <w:rFonts w:cstheme="minorHAnsi"/>
                <w:sz w:val="18"/>
                <w:szCs w:val="18"/>
              </w:rPr>
            </w:pPr>
            <w:r w:rsidRPr="002F5F19">
              <w:rPr>
                <w:rFonts w:cstheme="minorHAnsi"/>
                <w:sz w:val="18"/>
                <w:szCs w:val="18"/>
              </w:rPr>
              <w:t>Southern Iowa Mental Health Center</w:t>
            </w:r>
          </w:p>
        </w:tc>
        <w:tc>
          <w:tcPr>
            <w:tcW w:w="1420" w:type="dxa"/>
          </w:tcPr>
          <w:p w14:paraId="52281AC7" w14:textId="77777777" w:rsidR="00741F0F" w:rsidRPr="002F5F19" w:rsidRDefault="00741F0F" w:rsidP="00441385">
            <w:pPr>
              <w:jc w:val="center"/>
              <w:rPr>
                <w:rFonts w:cstheme="minorHAnsi"/>
                <w:sz w:val="18"/>
                <w:szCs w:val="18"/>
              </w:rPr>
            </w:pPr>
            <w:r w:rsidRPr="002F5F19">
              <w:rPr>
                <w:rFonts w:cstheme="minorHAnsi"/>
                <w:sz w:val="18"/>
                <w:szCs w:val="18"/>
              </w:rPr>
              <w:t>Both</w:t>
            </w:r>
          </w:p>
        </w:tc>
        <w:tc>
          <w:tcPr>
            <w:tcW w:w="2817" w:type="dxa"/>
          </w:tcPr>
          <w:p w14:paraId="67983223" w14:textId="7CD99ABE" w:rsidR="00741F0F" w:rsidRPr="002F5F19" w:rsidRDefault="00741F0F" w:rsidP="00441385">
            <w:pPr>
              <w:jc w:val="center"/>
              <w:rPr>
                <w:rFonts w:cstheme="minorHAnsi"/>
                <w:sz w:val="18"/>
                <w:szCs w:val="18"/>
              </w:rPr>
            </w:pPr>
            <w:r w:rsidRPr="002F5F19">
              <w:rPr>
                <w:rFonts w:cstheme="minorHAnsi"/>
                <w:sz w:val="18"/>
                <w:szCs w:val="18"/>
              </w:rPr>
              <w:t>1527 Albia Rd</w:t>
            </w:r>
          </w:p>
          <w:p w14:paraId="54C84D7E" w14:textId="77777777" w:rsidR="00741F0F" w:rsidRPr="002F5F19" w:rsidRDefault="00741F0F" w:rsidP="00441385">
            <w:pPr>
              <w:jc w:val="center"/>
              <w:rPr>
                <w:rFonts w:cstheme="minorHAnsi"/>
                <w:sz w:val="18"/>
                <w:szCs w:val="18"/>
              </w:rPr>
            </w:pPr>
            <w:r w:rsidRPr="002F5F19">
              <w:rPr>
                <w:rFonts w:cstheme="minorHAnsi"/>
                <w:sz w:val="18"/>
                <w:szCs w:val="18"/>
              </w:rPr>
              <w:t>Ottumwa, IA 52501</w:t>
            </w:r>
          </w:p>
        </w:tc>
        <w:tc>
          <w:tcPr>
            <w:tcW w:w="4164" w:type="dxa"/>
          </w:tcPr>
          <w:p w14:paraId="2351C061" w14:textId="77777777" w:rsidR="00741F0F" w:rsidRPr="002F5F19" w:rsidRDefault="00741F0F" w:rsidP="00441385">
            <w:pPr>
              <w:jc w:val="center"/>
              <w:rPr>
                <w:rFonts w:cstheme="minorHAnsi"/>
                <w:sz w:val="18"/>
                <w:szCs w:val="18"/>
              </w:rPr>
            </w:pPr>
            <w:r w:rsidRPr="002F5F19">
              <w:rPr>
                <w:rFonts w:cstheme="minorHAnsi"/>
                <w:sz w:val="18"/>
                <w:szCs w:val="18"/>
              </w:rPr>
              <w:t>641-682-8772</w:t>
            </w:r>
          </w:p>
          <w:p w14:paraId="124E0868" w14:textId="77777777" w:rsidR="00741F0F" w:rsidRPr="002F5F19" w:rsidRDefault="00741F0F" w:rsidP="00441385">
            <w:pPr>
              <w:jc w:val="center"/>
              <w:rPr>
                <w:rFonts w:cstheme="minorHAnsi"/>
                <w:sz w:val="18"/>
                <w:szCs w:val="18"/>
              </w:rPr>
            </w:pPr>
            <w:r w:rsidRPr="002F5F19">
              <w:rPr>
                <w:rFonts w:cstheme="minorHAnsi"/>
                <w:sz w:val="18"/>
                <w:szCs w:val="18"/>
              </w:rPr>
              <w:t>Website: www.simhcottumwa.org</w:t>
            </w:r>
          </w:p>
        </w:tc>
      </w:tr>
      <w:tr w:rsidR="005B413A" w:rsidRPr="00A66EA6" w14:paraId="54537CE2" w14:textId="77777777" w:rsidTr="00EB0F1C">
        <w:tc>
          <w:tcPr>
            <w:tcW w:w="2389" w:type="dxa"/>
          </w:tcPr>
          <w:p w14:paraId="7244C262" w14:textId="66D385E2" w:rsidR="005B413A" w:rsidRPr="002F5F19" w:rsidRDefault="005B413A" w:rsidP="005B413A">
            <w:pPr>
              <w:rPr>
                <w:rFonts w:cstheme="minorHAnsi"/>
                <w:sz w:val="18"/>
                <w:szCs w:val="18"/>
              </w:rPr>
            </w:pPr>
            <w:r w:rsidRPr="002F5F19">
              <w:rPr>
                <w:rFonts w:cstheme="minorHAnsi"/>
                <w:sz w:val="18"/>
                <w:szCs w:val="18"/>
              </w:rPr>
              <w:t>Van Buren</w:t>
            </w:r>
          </w:p>
        </w:tc>
        <w:tc>
          <w:tcPr>
            <w:tcW w:w="1420" w:type="dxa"/>
          </w:tcPr>
          <w:p w14:paraId="52E210DA" w14:textId="1A205018" w:rsidR="005B413A" w:rsidRPr="002F5F19" w:rsidRDefault="005B413A" w:rsidP="005B413A">
            <w:pPr>
              <w:jc w:val="center"/>
              <w:rPr>
                <w:rFonts w:cstheme="minorHAnsi"/>
                <w:sz w:val="18"/>
                <w:szCs w:val="18"/>
              </w:rPr>
            </w:pPr>
            <w:r w:rsidRPr="002F5F19">
              <w:rPr>
                <w:rFonts w:cstheme="minorHAnsi"/>
                <w:sz w:val="18"/>
                <w:szCs w:val="18"/>
              </w:rPr>
              <w:t>Adult</w:t>
            </w:r>
          </w:p>
        </w:tc>
        <w:tc>
          <w:tcPr>
            <w:tcW w:w="2817" w:type="dxa"/>
          </w:tcPr>
          <w:p w14:paraId="1B68A5A9" w14:textId="77777777" w:rsidR="005B413A" w:rsidRPr="002F5F19" w:rsidRDefault="005B413A" w:rsidP="005B413A">
            <w:pPr>
              <w:jc w:val="center"/>
              <w:rPr>
                <w:rFonts w:cstheme="minorHAnsi"/>
                <w:sz w:val="18"/>
                <w:szCs w:val="18"/>
              </w:rPr>
            </w:pPr>
            <w:r w:rsidRPr="002F5F19">
              <w:rPr>
                <w:rFonts w:cstheme="minorHAnsi"/>
                <w:sz w:val="18"/>
                <w:szCs w:val="18"/>
              </w:rPr>
              <w:t xml:space="preserve">Courthouse, 51 E. Briggs </w:t>
            </w:r>
          </w:p>
          <w:p w14:paraId="45AD60B9" w14:textId="18A80895" w:rsidR="005B413A" w:rsidRPr="002F5F19" w:rsidRDefault="005B413A" w:rsidP="005B413A">
            <w:pPr>
              <w:jc w:val="center"/>
              <w:rPr>
                <w:rFonts w:cstheme="minorHAnsi"/>
                <w:sz w:val="18"/>
                <w:szCs w:val="18"/>
              </w:rPr>
            </w:pPr>
            <w:r w:rsidRPr="002F5F19">
              <w:rPr>
                <w:rFonts w:cstheme="minorHAnsi"/>
                <w:sz w:val="18"/>
                <w:szCs w:val="18"/>
              </w:rPr>
              <w:t>Fairfield, IA 52556</w:t>
            </w:r>
          </w:p>
        </w:tc>
        <w:tc>
          <w:tcPr>
            <w:tcW w:w="4164" w:type="dxa"/>
          </w:tcPr>
          <w:p w14:paraId="276477C5" w14:textId="015DFAD9" w:rsidR="005B413A" w:rsidRPr="002F5F19" w:rsidRDefault="005B413A" w:rsidP="005B413A">
            <w:pPr>
              <w:jc w:val="center"/>
              <w:rPr>
                <w:rFonts w:cstheme="minorHAnsi"/>
                <w:sz w:val="18"/>
                <w:szCs w:val="18"/>
              </w:rPr>
            </w:pPr>
            <w:r w:rsidRPr="002F5F19">
              <w:rPr>
                <w:rFonts w:cstheme="minorHAnsi"/>
                <w:sz w:val="18"/>
                <w:szCs w:val="18"/>
              </w:rPr>
              <w:t>641-472-8637</w:t>
            </w:r>
          </w:p>
        </w:tc>
      </w:tr>
      <w:tr w:rsidR="00741F0F" w:rsidRPr="00A66EA6" w14:paraId="3AC8F213" w14:textId="77777777" w:rsidTr="00EB0F1C">
        <w:tc>
          <w:tcPr>
            <w:tcW w:w="2389" w:type="dxa"/>
          </w:tcPr>
          <w:p w14:paraId="1B149A81" w14:textId="77777777" w:rsidR="00741F0F" w:rsidRPr="002F5F19" w:rsidRDefault="00741F0F" w:rsidP="00441385">
            <w:pPr>
              <w:rPr>
                <w:rFonts w:cstheme="minorHAnsi"/>
                <w:sz w:val="18"/>
                <w:szCs w:val="18"/>
              </w:rPr>
            </w:pPr>
            <w:r w:rsidRPr="002F5F19">
              <w:rPr>
                <w:rFonts w:cstheme="minorHAnsi"/>
                <w:sz w:val="18"/>
                <w:szCs w:val="18"/>
              </w:rPr>
              <w:t xml:space="preserve">Wapello </w:t>
            </w:r>
          </w:p>
        </w:tc>
        <w:tc>
          <w:tcPr>
            <w:tcW w:w="1420" w:type="dxa"/>
          </w:tcPr>
          <w:p w14:paraId="007802CF" w14:textId="13647121" w:rsidR="00741F0F" w:rsidRPr="002F5F19" w:rsidRDefault="00741F0F" w:rsidP="00441385">
            <w:pPr>
              <w:jc w:val="center"/>
              <w:rPr>
                <w:rFonts w:cstheme="minorHAnsi"/>
                <w:sz w:val="18"/>
                <w:szCs w:val="18"/>
              </w:rPr>
            </w:pPr>
            <w:r w:rsidRPr="002F5F19">
              <w:rPr>
                <w:rFonts w:cstheme="minorHAnsi"/>
                <w:sz w:val="18"/>
                <w:szCs w:val="18"/>
              </w:rPr>
              <w:t>Adult</w:t>
            </w:r>
          </w:p>
        </w:tc>
        <w:tc>
          <w:tcPr>
            <w:tcW w:w="2817" w:type="dxa"/>
          </w:tcPr>
          <w:p w14:paraId="17107EAB" w14:textId="33682124" w:rsidR="00741F0F" w:rsidRPr="002F5F19" w:rsidRDefault="00741F0F" w:rsidP="00441385">
            <w:pPr>
              <w:jc w:val="center"/>
              <w:rPr>
                <w:rFonts w:cstheme="minorHAnsi"/>
                <w:sz w:val="18"/>
                <w:szCs w:val="18"/>
              </w:rPr>
            </w:pPr>
            <w:r w:rsidRPr="002F5F19">
              <w:rPr>
                <w:rFonts w:cstheme="minorHAnsi"/>
                <w:sz w:val="18"/>
                <w:szCs w:val="18"/>
              </w:rPr>
              <w:t>110 E. Main</w:t>
            </w:r>
          </w:p>
          <w:p w14:paraId="6ED813D3" w14:textId="77777777" w:rsidR="00741F0F" w:rsidRPr="002F5F19" w:rsidRDefault="00741F0F" w:rsidP="00441385">
            <w:pPr>
              <w:jc w:val="center"/>
              <w:rPr>
                <w:rFonts w:cstheme="minorHAnsi"/>
                <w:sz w:val="18"/>
                <w:szCs w:val="18"/>
              </w:rPr>
            </w:pPr>
            <w:r w:rsidRPr="002F5F19">
              <w:rPr>
                <w:rFonts w:cstheme="minorHAnsi"/>
                <w:sz w:val="18"/>
                <w:szCs w:val="18"/>
              </w:rPr>
              <w:t>Ottumwa, IA 52501</w:t>
            </w:r>
          </w:p>
        </w:tc>
        <w:tc>
          <w:tcPr>
            <w:tcW w:w="4164" w:type="dxa"/>
          </w:tcPr>
          <w:p w14:paraId="727D89B6" w14:textId="77777777" w:rsidR="00741F0F" w:rsidRPr="002F5F19" w:rsidRDefault="00741F0F" w:rsidP="00441385">
            <w:pPr>
              <w:jc w:val="center"/>
              <w:rPr>
                <w:rFonts w:cstheme="minorHAnsi"/>
                <w:sz w:val="18"/>
                <w:szCs w:val="18"/>
              </w:rPr>
            </w:pPr>
            <w:r w:rsidRPr="002F5F19">
              <w:rPr>
                <w:rFonts w:cstheme="minorHAnsi"/>
                <w:sz w:val="18"/>
                <w:szCs w:val="18"/>
              </w:rPr>
              <w:t>641-683-4576</w:t>
            </w:r>
          </w:p>
          <w:p w14:paraId="5518FDAE" w14:textId="77777777" w:rsidR="00741F0F" w:rsidRPr="002F5F19" w:rsidRDefault="00741F0F" w:rsidP="00441385">
            <w:pPr>
              <w:jc w:val="center"/>
              <w:rPr>
                <w:rFonts w:cstheme="minorHAnsi"/>
                <w:sz w:val="18"/>
                <w:szCs w:val="18"/>
              </w:rPr>
            </w:pPr>
            <w:r w:rsidRPr="002F5F19">
              <w:rPr>
                <w:rFonts w:cstheme="minorHAnsi"/>
                <w:sz w:val="18"/>
                <w:szCs w:val="18"/>
              </w:rPr>
              <w:t>Website:</w:t>
            </w:r>
          </w:p>
        </w:tc>
      </w:tr>
      <w:tr w:rsidR="005B413A" w:rsidRPr="00A66EA6" w14:paraId="09A83DF7" w14:textId="77777777" w:rsidTr="00EB0F1C">
        <w:tc>
          <w:tcPr>
            <w:tcW w:w="2389" w:type="dxa"/>
          </w:tcPr>
          <w:p w14:paraId="6E7DF822" w14:textId="1F54D46B" w:rsidR="005B413A" w:rsidRPr="002F5F19" w:rsidRDefault="005B413A" w:rsidP="00441385">
            <w:pPr>
              <w:rPr>
                <w:rFonts w:cstheme="minorHAnsi"/>
                <w:sz w:val="18"/>
                <w:szCs w:val="18"/>
              </w:rPr>
            </w:pPr>
            <w:r w:rsidRPr="002F5F19">
              <w:rPr>
                <w:rFonts w:cstheme="minorHAnsi"/>
                <w:sz w:val="18"/>
                <w:szCs w:val="18"/>
              </w:rPr>
              <w:t>Washington</w:t>
            </w:r>
          </w:p>
        </w:tc>
        <w:tc>
          <w:tcPr>
            <w:tcW w:w="1420" w:type="dxa"/>
          </w:tcPr>
          <w:p w14:paraId="71A520F7" w14:textId="33824351" w:rsidR="005B413A" w:rsidRPr="002F5F19" w:rsidRDefault="005B413A" w:rsidP="00441385">
            <w:pPr>
              <w:jc w:val="center"/>
              <w:rPr>
                <w:rFonts w:cstheme="minorHAnsi"/>
                <w:sz w:val="18"/>
                <w:szCs w:val="18"/>
              </w:rPr>
            </w:pPr>
            <w:r w:rsidRPr="002F5F19">
              <w:rPr>
                <w:rFonts w:cstheme="minorHAnsi"/>
                <w:sz w:val="18"/>
                <w:szCs w:val="18"/>
              </w:rPr>
              <w:t>Adult</w:t>
            </w:r>
          </w:p>
        </w:tc>
        <w:tc>
          <w:tcPr>
            <w:tcW w:w="2817" w:type="dxa"/>
          </w:tcPr>
          <w:p w14:paraId="66EEA43B" w14:textId="448229DE" w:rsidR="005B413A" w:rsidRPr="002F5F19" w:rsidRDefault="005B413A" w:rsidP="00441385">
            <w:pPr>
              <w:jc w:val="center"/>
              <w:rPr>
                <w:rFonts w:cstheme="minorHAnsi"/>
                <w:sz w:val="18"/>
                <w:szCs w:val="18"/>
              </w:rPr>
            </w:pPr>
            <w:r w:rsidRPr="002F5F19">
              <w:rPr>
                <w:rFonts w:cstheme="minorHAnsi"/>
                <w:sz w:val="18"/>
                <w:szCs w:val="18"/>
              </w:rPr>
              <w:t>2175 Lexington Blvd. Bldg. #2, PO Box 902Washington, IA 52353</w:t>
            </w:r>
          </w:p>
        </w:tc>
        <w:tc>
          <w:tcPr>
            <w:tcW w:w="4164" w:type="dxa"/>
          </w:tcPr>
          <w:p w14:paraId="6C1F590D" w14:textId="502D9B98" w:rsidR="005B413A" w:rsidRPr="002F5F19" w:rsidRDefault="005B413A" w:rsidP="00441385">
            <w:pPr>
              <w:jc w:val="center"/>
              <w:rPr>
                <w:rFonts w:cstheme="minorHAnsi"/>
                <w:sz w:val="18"/>
                <w:szCs w:val="18"/>
              </w:rPr>
            </w:pPr>
            <w:r w:rsidRPr="002F5F19">
              <w:rPr>
                <w:rFonts w:cstheme="minorHAnsi"/>
                <w:sz w:val="18"/>
                <w:szCs w:val="18"/>
              </w:rPr>
              <w:t>319-653-7751</w:t>
            </w:r>
          </w:p>
        </w:tc>
      </w:tr>
      <w:tr w:rsidR="00741F0F" w:rsidRPr="00A66EA6" w14:paraId="6ADE60B6" w14:textId="77777777" w:rsidTr="00EB0F1C">
        <w:tc>
          <w:tcPr>
            <w:tcW w:w="2389" w:type="dxa"/>
          </w:tcPr>
          <w:p w14:paraId="49FB9207" w14:textId="77777777" w:rsidR="00741F0F" w:rsidRPr="002F5F19" w:rsidRDefault="00741F0F" w:rsidP="00441385">
            <w:pPr>
              <w:rPr>
                <w:rFonts w:cstheme="minorHAnsi"/>
                <w:sz w:val="18"/>
                <w:szCs w:val="18"/>
              </w:rPr>
            </w:pPr>
            <w:r w:rsidRPr="002F5F19">
              <w:rPr>
                <w:rFonts w:cstheme="minorHAnsi"/>
                <w:sz w:val="18"/>
                <w:szCs w:val="18"/>
              </w:rPr>
              <w:t>Young House Family Services</w:t>
            </w:r>
          </w:p>
        </w:tc>
        <w:tc>
          <w:tcPr>
            <w:tcW w:w="1420" w:type="dxa"/>
          </w:tcPr>
          <w:p w14:paraId="531DE930" w14:textId="77777777" w:rsidR="00741F0F" w:rsidRPr="002F5F19" w:rsidRDefault="00741F0F" w:rsidP="00441385">
            <w:pPr>
              <w:jc w:val="center"/>
              <w:rPr>
                <w:rFonts w:cstheme="minorHAnsi"/>
                <w:sz w:val="18"/>
                <w:szCs w:val="18"/>
              </w:rPr>
            </w:pPr>
            <w:r w:rsidRPr="002F5F19">
              <w:rPr>
                <w:rFonts w:cstheme="minorHAnsi"/>
                <w:sz w:val="18"/>
                <w:szCs w:val="18"/>
              </w:rPr>
              <w:t>Child</w:t>
            </w:r>
          </w:p>
        </w:tc>
        <w:tc>
          <w:tcPr>
            <w:tcW w:w="2817" w:type="dxa"/>
          </w:tcPr>
          <w:p w14:paraId="3D87BDB0" w14:textId="77777777" w:rsidR="00741F0F" w:rsidRPr="002F5F19" w:rsidRDefault="00741F0F" w:rsidP="00441385">
            <w:pPr>
              <w:jc w:val="center"/>
              <w:rPr>
                <w:rFonts w:cstheme="minorHAnsi"/>
                <w:sz w:val="18"/>
                <w:szCs w:val="18"/>
              </w:rPr>
            </w:pPr>
            <w:r w:rsidRPr="002F5F19">
              <w:rPr>
                <w:rFonts w:cstheme="minorHAnsi"/>
                <w:sz w:val="18"/>
                <w:szCs w:val="18"/>
              </w:rPr>
              <w:t>400 South Broadway St</w:t>
            </w:r>
          </w:p>
          <w:p w14:paraId="1B84EE51" w14:textId="77777777" w:rsidR="00741F0F" w:rsidRPr="002F5F19" w:rsidRDefault="00741F0F" w:rsidP="00441385">
            <w:pPr>
              <w:jc w:val="center"/>
              <w:rPr>
                <w:rFonts w:cstheme="minorHAnsi"/>
                <w:sz w:val="18"/>
                <w:szCs w:val="18"/>
              </w:rPr>
            </w:pPr>
            <w:r w:rsidRPr="002F5F19">
              <w:rPr>
                <w:rFonts w:cstheme="minorHAnsi"/>
                <w:sz w:val="18"/>
                <w:szCs w:val="18"/>
              </w:rPr>
              <w:t>Burlington, IA  52601</w:t>
            </w:r>
          </w:p>
        </w:tc>
        <w:tc>
          <w:tcPr>
            <w:tcW w:w="4164" w:type="dxa"/>
          </w:tcPr>
          <w:p w14:paraId="55B76A0C" w14:textId="77777777" w:rsidR="00741F0F" w:rsidRPr="002F5F19" w:rsidRDefault="00741F0F" w:rsidP="00441385">
            <w:pPr>
              <w:jc w:val="center"/>
              <w:rPr>
                <w:rFonts w:cstheme="minorHAnsi"/>
                <w:sz w:val="18"/>
                <w:szCs w:val="18"/>
              </w:rPr>
            </w:pPr>
            <w:r w:rsidRPr="002F5F19">
              <w:rPr>
                <w:rFonts w:cstheme="minorHAnsi"/>
                <w:sz w:val="18"/>
                <w:szCs w:val="18"/>
              </w:rPr>
              <w:t>319-752-4000</w:t>
            </w:r>
          </w:p>
          <w:p w14:paraId="786C3947" w14:textId="77777777" w:rsidR="00741F0F" w:rsidRPr="002F5F19" w:rsidRDefault="00741F0F" w:rsidP="00441385">
            <w:pPr>
              <w:jc w:val="center"/>
              <w:rPr>
                <w:rFonts w:cstheme="minorHAnsi"/>
                <w:sz w:val="18"/>
                <w:szCs w:val="18"/>
              </w:rPr>
            </w:pPr>
            <w:r w:rsidRPr="002F5F19">
              <w:rPr>
                <w:rFonts w:cstheme="minorHAnsi"/>
                <w:sz w:val="18"/>
                <w:szCs w:val="18"/>
              </w:rPr>
              <w:t>Fax:  319-758-6650</w:t>
            </w:r>
          </w:p>
        </w:tc>
      </w:tr>
      <w:tr w:rsidR="00741F0F" w:rsidRPr="00A66EA6" w14:paraId="25E300A4" w14:textId="77777777" w:rsidTr="005E50C8">
        <w:tc>
          <w:tcPr>
            <w:tcW w:w="2389" w:type="dxa"/>
          </w:tcPr>
          <w:p w14:paraId="70311323" w14:textId="38310A22" w:rsidR="00741F0F" w:rsidRPr="002F5F19" w:rsidRDefault="00196263" w:rsidP="00441385">
            <w:pPr>
              <w:rPr>
                <w:rFonts w:cstheme="minorHAnsi"/>
                <w:sz w:val="18"/>
                <w:szCs w:val="18"/>
              </w:rPr>
            </w:pPr>
            <w:r>
              <w:rPr>
                <w:rFonts w:cstheme="minorHAnsi"/>
                <w:sz w:val="18"/>
                <w:szCs w:val="18"/>
              </w:rPr>
              <w:t>Wellpoint</w:t>
            </w:r>
          </w:p>
        </w:tc>
        <w:tc>
          <w:tcPr>
            <w:tcW w:w="1420" w:type="dxa"/>
          </w:tcPr>
          <w:p w14:paraId="25B80AA5" w14:textId="77777777" w:rsidR="00741F0F" w:rsidRPr="002F5F19" w:rsidRDefault="00741F0F" w:rsidP="00441385">
            <w:pPr>
              <w:jc w:val="center"/>
              <w:rPr>
                <w:rFonts w:cstheme="minorHAnsi"/>
                <w:sz w:val="18"/>
                <w:szCs w:val="18"/>
              </w:rPr>
            </w:pPr>
            <w:r w:rsidRPr="002F5F19">
              <w:rPr>
                <w:rFonts w:cstheme="minorHAnsi"/>
                <w:sz w:val="18"/>
                <w:szCs w:val="18"/>
              </w:rPr>
              <w:t>Both</w:t>
            </w:r>
          </w:p>
        </w:tc>
        <w:tc>
          <w:tcPr>
            <w:tcW w:w="2817" w:type="dxa"/>
          </w:tcPr>
          <w:p w14:paraId="207D2932" w14:textId="77777777" w:rsidR="00741F0F" w:rsidRPr="002F5F19" w:rsidRDefault="00741F0F" w:rsidP="00441385">
            <w:pPr>
              <w:jc w:val="center"/>
              <w:rPr>
                <w:rFonts w:cstheme="minorHAnsi"/>
                <w:sz w:val="18"/>
                <w:szCs w:val="18"/>
              </w:rPr>
            </w:pPr>
            <w:r w:rsidRPr="002F5F19">
              <w:rPr>
                <w:rFonts w:cstheme="minorHAnsi"/>
                <w:sz w:val="18"/>
                <w:szCs w:val="18"/>
              </w:rPr>
              <w:t xml:space="preserve">4800 </w:t>
            </w:r>
            <w:proofErr w:type="spellStart"/>
            <w:r w:rsidRPr="002F5F19">
              <w:rPr>
                <w:rFonts w:cstheme="minorHAnsi"/>
                <w:sz w:val="18"/>
                <w:szCs w:val="18"/>
              </w:rPr>
              <w:t>Westown</w:t>
            </w:r>
            <w:proofErr w:type="spellEnd"/>
            <w:r w:rsidRPr="002F5F19">
              <w:rPr>
                <w:rFonts w:cstheme="minorHAnsi"/>
                <w:sz w:val="18"/>
                <w:szCs w:val="18"/>
              </w:rPr>
              <w:t xml:space="preserve"> Parkway Suite 200</w:t>
            </w:r>
          </w:p>
          <w:p w14:paraId="7CA2210D" w14:textId="77777777" w:rsidR="00741F0F" w:rsidRPr="002F5F19" w:rsidRDefault="00741F0F" w:rsidP="00441385">
            <w:pPr>
              <w:jc w:val="center"/>
              <w:rPr>
                <w:rFonts w:cstheme="minorHAnsi"/>
                <w:sz w:val="18"/>
                <w:szCs w:val="18"/>
              </w:rPr>
            </w:pPr>
            <w:r w:rsidRPr="002F5F19">
              <w:rPr>
                <w:rFonts w:cstheme="minorHAnsi"/>
                <w:sz w:val="18"/>
                <w:szCs w:val="18"/>
              </w:rPr>
              <w:t>West Des Moines, IA  50266</w:t>
            </w:r>
          </w:p>
        </w:tc>
        <w:tc>
          <w:tcPr>
            <w:tcW w:w="4164" w:type="dxa"/>
          </w:tcPr>
          <w:p w14:paraId="72DAF145" w14:textId="77777777" w:rsidR="00741F0F" w:rsidRPr="002F5F19" w:rsidRDefault="00741F0F" w:rsidP="00441385">
            <w:pPr>
              <w:jc w:val="center"/>
              <w:rPr>
                <w:rFonts w:cstheme="minorHAnsi"/>
                <w:sz w:val="18"/>
                <w:szCs w:val="18"/>
              </w:rPr>
            </w:pPr>
            <w:r w:rsidRPr="002F5F19">
              <w:rPr>
                <w:rFonts w:cstheme="minorHAnsi"/>
                <w:sz w:val="18"/>
                <w:szCs w:val="18"/>
              </w:rPr>
              <w:t>800-600-4441</w:t>
            </w:r>
          </w:p>
          <w:p w14:paraId="5466E684" w14:textId="77777777" w:rsidR="00741F0F" w:rsidRPr="002F5F19" w:rsidRDefault="00741F0F" w:rsidP="00441385">
            <w:pPr>
              <w:jc w:val="center"/>
              <w:rPr>
                <w:rFonts w:cstheme="minorHAnsi"/>
                <w:sz w:val="18"/>
                <w:szCs w:val="18"/>
              </w:rPr>
            </w:pPr>
            <w:r w:rsidRPr="002F5F19">
              <w:rPr>
                <w:rFonts w:cstheme="minorHAnsi"/>
                <w:sz w:val="18"/>
                <w:szCs w:val="18"/>
              </w:rPr>
              <w:t>Fax:  844-556-6121</w:t>
            </w:r>
          </w:p>
          <w:p w14:paraId="0AA638F0" w14:textId="39B16A4B" w:rsidR="00741F0F" w:rsidRPr="002F5F19" w:rsidRDefault="00741F0F" w:rsidP="00441385">
            <w:pPr>
              <w:jc w:val="center"/>
              <w:rPr>
                <w:rFonts w:cstheme="minorHAnsi"/>
                <w:sz w:val="18"/>
                <w:szCs w:val="18"/>
              </w:rPr>
            </w:pPr>
            <w:r w:rsidRPr="002F5F19">
              <w:rPr>
                <w:rFonts w:cstheme="minorHAnsi"/>
                <w:sz w:val="18"/>
                <w:szCs w:val="18"/>
              </w:rPr>
              <w:t xml:space="preserve">Website: </w:t>
            </w:r>
            <w:r w:rsidR="005E50C8" w:rsidRPr="005E50C8">
              <w:rPr>
                <w:rFonts w:cstheme="minorHAnsi"/>
                <w:sz w:val="18"/>
                <w:szCs w:val="18"/>
              </w:rPr>
              <w:t>www.wellpoint.com/ia/medicaid</w:t>
            </w:r>
          </w:p>
        </w:tc>
      </w:tr>
      <w:tr w:rsidR="00741F0F" w:rsidRPr="00A66EA6" w14:paraId="02B7D4A2" w14:textId="77777777" w:rsidTr="005E4A1A">
        <w:trPr>
          <w:trHeight w:val="665"/>
        </w:trPr>
        <w:tc>
          <w:tcPr>
            <w:tcW w:w="2389" w:type="dxa"/>
          </w:tcPr>
          <w:p w14:paraId="109C68ED" w14:textId="77777777" w:rsidR="00741F0F" w:rsidRPr="002F5F19" w:rsidRDefault="00741F0F" w:rsidP="00441385">
            <w:pPr>
              <w:rPr>
                <w:rFonts w:cstheme="minorHAnsi"/>
                <w:sz w:val="18"/>
                <w:szCs w:val="18"/>
              </w:rPr>
            </w:pPr>
            <w:r w:rsidRPr="002F5F19">
              <w:rPr>
                <w:rFonts w:cstheme="minorHAnsi"/>
                <w:sz w:val="18"/>
                <w:szCs w:val="18"/>
              </w:rPr>
              <w:t>Iowa Total Care</w:t>
            </w:r>
          </w:p>
        </w:tc>
        <w:tc>
          <w:tcPr>
            <w:tcW w:w="1420" w:type="dxa"/>
          </w:tcPr>
          <w:p w14:paraId="5B71FB4D" w14:textId="77777777" w:rsidR="00741F0F" w:rsidRPr="002F5F19" w:rsidRDefault="00741F0F" w:rsidP="00441385">
            <w:pPr>
              <w:jc w:val="center"/>
              <w:rPr>
                <w:rFonts w:cstheme="minorHAnsi"/>
                <w:sz w:val="18"/>
                <w:szCs w:val="18"/>
              </w:rPr>
            </w:pPr>
            <w:r w:rsidRPr="002F5F19">
              <w:rPr>
                <w:rFonts w:cstheme="minorHAnsi"/>
                <w:sz w:val="18"/>
                <w:szCs w:val="18"/>
              </w:rPr>
              <w:t>Both</w:t>
            </w:r>
          </w:p>
        </w:tc>
        <w:tc>
          <w:tcPr>
            <w:tcW w:w="2817" w:type="dxa"/>
          </w:tcPr>
          <w:p w14:paraId="3EC2A372" w14:textId="2AE93671" w:rsidR="00741F0F" w:rsidRPr="002F5F19" w:rsidRDefault="00741F0F" w:rsidP="00441385">
            <w:pPr>
              <w:jc w:val="center"/>
              <w:rPr>
                <w:rFonts w:cstheme="minorHAnsi"/>
                <w:sz w:val="18"/>
                <w:szCs w:val="18"/>
              </w:rPr>
            </w:pPr>
            <w:r w:rsidRPr="002F5F19">
              <w:rPr>
                <w:rFonts w:cstheme="minorHAnsi"/>
                <w:sz w:val="18"/>
                <w:szCs w:val="18"/>
              </w:rPr>
              <w:t>1080 Jordan Creek Parkway</w:t>
            </w:r>
          </w:p>
          <w:p w14:paraId="4C052A86" w14:textId="77777777" w:rsidR="00741F0F" w:rsidRPr="002F5F19" w:rsidRDefault="00741F0F" w:rsidP="00441385">
            <w:pPr>
              <w:jc w:val="center"/>
              <w:rPr>
                <w:rFonts w:cstheme="minorHAnsi"/>
                <w:sz w:val="18"/>
                <w:szCs w:val="18"/>
              </w:rPr>
            </w:pPr>
            <w:r w:rsidRPr="002F5F19">
              <w:rPr>
                <w:rFonts w:cstheme="minorHAnsi"/>
                <w:sz w:val="18"/>
                <w:szCs w:val="18"/>
              </w:rPr>
              <w:t>Suite 100 South</w:t>
            </w:r>
          </w:p>
          <w:p w14:paraId="7D3D35E9" w14:textId="77777777" w:rsidR="00741F0F" w:rsidRPr="002F5F19" w:rsidRDefault="00741F0F" w:rsidP="00441385">
            <w:pPr>
              <w:jc w:val="center"/>
              <w:rPr>
                <w:rFonts w:cstheme="minorHAnsi"/>
                <w:sz w:val="18"/>
                <w:szCs w:val="18"/>
              </w:rPr>
            </w:pPr>
            <w:r w:rsidRPr="002F5F19">
              <w:rPr>
                <w:rFonts w:cstheme="minorHAnsi"/>
                <w:sz w:val="18"/>
                <w:szCs w:val="18"/>
              </w:rPr>
              <w:t>West Des Moines, IA 50266</w:t>
            </w:r>
          </w:p>
        </w:tc>
        <w:tc>
          <w:tcPr>
            <w:tcW w:w="4164" w:type="dxa"/>
          </w:tcPr>
          <w:p w14:paraId="304A26AE" w14:textId="77777777" w:rsidR="00741F0F" w:rsidRPr="002F5F19" w:rsidRDefault="00741F0F" w:rsidP="00441385">
            <w:pPr>
              <w:jc w:val="center"/>
              <w:rPr>
                <w:rFonts w:cstheme="minorHAnsi"/>
                <w:sz w:val="18"/>
                <w:szCs w:val="18"/>
              </w:rPr>
            </w:pPr>
            <w:r w:rsidRPr="002F5F19">
              <w:rPr>
                <w:rFonts w:cstheme="minorHAnsi"/>
                <w:sz w:val="18"/>
                <w:szCs w:val="18"/>
              </w:rPr>
              <w:t>800-735-2942</w:t>
            </w:r>
          </w:p>
          <w:p w14:paraId="27BA9E94" w14:textId="77777777" w:rsidR="00741F0F" w:rsidRPr="002F5F19" w:rsidRDefault="00741F0F" w:rsidP="00441385">
            <w:pPr>
              <w:jc w:val="center"/>
              <w:rPr>
                <w:rFonts w:cstheme="minorHAnsi"/>
                <w:sz w:val="18"/>
                <w:szCs w:val="18"/>
              </w:rPr>
            </w:pPr>
            <w:r w:rsidRPr="002F5F19">
              <w:rPr>
                <w:rFonts w:cstheme="minorHAnsi"/>
                <w:sz w:val="18"/>
                <w:szCs w:val="18"/>
              </w:rPr>
              <w:t>Fax: 844-536-2997</w:t>
            </w:r>
          </w:p>
          <w:p w14:paraId="3D62648A" w14:textId="77777777" w:rsidR="00741F0F" w:rsidRPr="002F5F19" w:rsidRDefault="00741F0F" w:rsidP="00441385">
            <w:pPr>
              <w:jc w:val="center"/>
              <w:rPr>
                <w:rFonts w:cstheme="minorHAnsi"/>
                <w:sz w:val="18"/>
                <w:szCs w:val="18"/>
              </w:rPr>
            </w:pPr>
            <w:r w:rsidRPr="002F5F19">
              <w:rPr>
                <w:rFonts w:cstheme="minorHAnsi"/>
                <w:sz w:val="18"/>
                <w:szCs w:val="18"/>
              </w:rPr>
              <w:t>Website:  www.iowatotalcare.com</w:t>
            </w:r>
          </w:p>
        </w:tc>
      </w:tr>
      <w:tr w:rsidR="002F7593" w:rsidRPr="00A66EA6" w14:paraId="72F87E04" w14:textId="77777777" w:rsidTr="005E4A1A">
        <w:trPr>
          <w:trHeight w:val="665"/>
        </w:trPr>
        <w:tc>
          <w:tcPr>
            <w:tcW w:w="2389" w:type="dxa"/>
          </w:tcPr>
          <w:p w14:paraId="6F9FDEF1" w14:textId="283F8F4F" w:rsidR="002F7593" w:rsidRPr="002F5F19" w:rsidRDefault="002F7593" w:rsidP="00441385">
            <w:pPr>
              <w:rPr>
                <w:rFonts w:cstheme="minorHAnsi"/>
                <w:sz w:val="18"/>
                <w:szCs w:val="18"/>
              </w:rPr>
            </w:pPr>
            <w:r>
              <w:rPr>
                <w:rFonts w:cstheme="minorHAnsi"/>
                <w:sz w:val="18"/>
                <w:szCs w:val="18"/>
              </w:rPr>
              <w:t>Molina</w:t>
            </w:r>
          </w:p>
        </w:tc>
        <w:tc>
          <w:tcPr>
            <w:tcW w:w="1420" w:type="dxa"/>
          </w:tcPr>
          <w:p w14:paraId="6338B4D7" w14:textId="69F20D75" w:rsidR="002F7593" w:rsidRPr="002F5F19" w:rsidRDefault="002F7593" w:rsidP="00441385">
            <w:pPr>
              <w:jc w:val="center"/>
              <w:rPr>
                <w:rFonts w:cstheme="minorHAnsi"/>
                <w:sz w:val="18"/>
                <w:szCs w:val="18"/>
              </w:rPr>
            </w:pPr>
            <w:r>
              <w:rPr>
                <w:rFonts w:cstheme="minorHAnsi"/>
                <w:sz w:val="18"/>
                <w:szCs w:val="18"/>
              </w:rPr>
              <w:t>Both</w:t>
            </w:r>
          </w:p>
        </w:tc>
        <w:tc>
          <w:tcPr>
            <w:tcW w:w="2817" w:type="dxa"/>
          </w:tcPr>
          <w:p w14:paraId="7D3F6516" w14:textId="77777777" w:rsidR="002F7593" w:rsidRDefault="002F7593" w:rsidP="00441385">
            <w:pPr>
              <w:jc w:val="center"/>
              <w:rPr>
                <w:rFonts w:cstheme="minorHAnsi"/>
                <w:sz w:val="18"/>
                <w:szCs w:val="18"/>
              </w:rPr>
            </w:pPr>
            <w:r>
              <w:rPr>
                <w:rFonts w:cstheme="minorHAnsi"/>
                <w:sz w:val="18"/>
                <w:szCs w:val="18"/>
              </w:rPr>
              <w:t>500 SW 7</w:t>
            </w:r>
            <w:r w:rsidRPr="002F7593">
              <w:rPr>
                <w:rFonts w:cstheme="minorHAnsi"/>
                <w:sz w:val="18"/>
                <w:szCs w:val="18"/>
                <w:vertAlign w:val="superscript"/>
              </w:rPr>
              <w:t>th</w:t>
            </w:r>
            <w:r>
              <w:rPr>
                <w:rFonts w:cstheme="minorHAnsi"/>
                <w:sz w:val="18"/>
                <w:szCs w:val="18"/>
              </w:rPr>
              <w:t xml:space="preserve"> St. Suite 304</w:t>
            </w:r>
          </w:p>
          <w:p w14:paraId="117E8E86" w14:textId="1E1CE54D" w:rsidR="002F7593" w:rsidRPr="002F5F19" w:rsidRDefault="002F7593" w:rsidP="00441385">
            <w:pPr>
              <w:jc w:val="center"/>
              <w:rPr>
                <w:rFonts w:cstheme="minorHAnsi"/>
                <w:sz w:val="18"/>
                <w:szCs w:val="18"/>
              </w:rPr>
            </w:pPr>
            <w:r>
              <w:rPr>
                <w:rFonts w:cstheme="minorHAnsi"/>
                <w:sz w:val="18"/>
                <w:szCs w:val="18"/>
              </w:rPr>
              <w:t>Des Moines, IA 50315</w:t>
            </w:r>
          </w:p>
        </w:tc>
        <w:tc>
          <w:tcPr>
            <w:tcW w:w="4164" w:type="dxa"/>
          </w:tcPr>
          <w:p w14:paraId="33D0F482" w14:textId="77777777" w:rsidR="002F7593" w:rsidRDefault="002F7593" w:rsidP="00441385">
            <w:pPr>
              <w:jc w:val="center"/>
              <w:rPr>
                <w:rFonts w:cstheme="minorHAnsi"/>
                <w:sz w:val="18"/>
                <w:szCs w:val="18"/>
              </w:rPr>
            </w:pPr>
            <w:r>
              <w:rPr>
                <w:rFonts w:cstheme="minorHAnsi"/>
                <w:sz w:val="18"/>
                <w:szCs w:val="18"/>
              </w:rPr>
              <w:t>844-236-0894</w:t>
            </w:r>
          </w:p>
          <w:p w14:paraId="3F2E6C2B" w14:textId="7E20FB27" w:rsidR="002F7593" w:rsidRPr="002F5F19" w:rsidRDefault="002F7593" w:rsidP="00441385">
            <w:pPr>
              <w:jc w:val="center"/>
              <w:rPr>
                <w:rFonts w:cstheme="minorHAnsi"/>
                <w:sz w:val="18"/>
                <w:szCs w:val="18"/>
              </w:rPr>
            </w:pPr>
            <w:r>
              <w:rPr>
                <w:rFonts w:cstheme="minorHAnsi"/>
                <w:sz w:val="18"/>
                <w:szCs w:val="18"/>
              </w:rPr>
              <w:t>Website:  www.molinahealthcare.com</w:t>
            </w:r>
          </w:p>
        </w:tc>
      </w:tr>
      <w:tr w:rsidR="00741F0F" w:rsidRPr="00D15A36" w14:paraId="4BB7DC91" w14:textId="77777777" w:rsidTr="005E4A1A">
        <w:trPr>
          <w:trHeight w:val="665"/>
        </w:trPr>
        <w:tc>
          <w:tcPr>
            <w:tcW w:w="2389" w:type="dxa"/>
          </w:tcPr>
          <w:p w14:paraId="6164FDCD" w14:textId="77777777" w:rsidR="00741F0F" w:rsidRPr="002F5F19" w:rsidRDefault="00741F0F" w:rsidP="00441385">
            <w:pPr>
              <w:rPr>
                <w:rFonts w:cstheme="minorHAnsi"/>
                <w:sz w:val="18"/>
                <w:szCs w:val="18"/>
              </w:rPr>
            </w:pPr>
            <w:r w:rsidRPr="002F5F19">
              <w:rPr>
                <w:rFonts w:cstheme="minorHAnsi"/>
                <w:sz w:val="18"/>
                <w:szCs w:val="18"/>
              </w:rPr>
              <w:t>DHS Case Management</w:t>
            </w:r>
          </w:p>
        </w:tc>
        <w:tc>
          <w:tcPr>
            <w:tcW w:w="1420" w:type="dxa"/>
          </w:tcPr>
          <w:p w14:paraId="7A698F18" w14:textId="77777777" w:rsidR="00741F0F" w:rsidRPr="002F5F19" w:rsidRDefault="00741F0F" w:rsidP="00441385">
            <w:pPr>
              <w:jc w:val="center"/>
              <w:rPr>
                <w:rFonts w:cstheme="minorHAnsi"/>
                <w:sz w:val="18"/>
                <w:szCs w:val="18"/>
              </w:rPr>
            </w:pPr>
            <w:r w:rsidRPr="002F5F19">
              <w:rPr>
                <w:rFonts w:cstheme="minorHAnsi"/>
                <w:sz w:val="18"/>
                <w:szCs w:val="18"/>
              </w:rPr>
              <w:t>Both</w:t>
            </w:r>
          </w:p>
        </w:tc>
        <w:tc>
          <w:tcPr>
            <w:tcW w:w="2817" w:type="dxa"/>
          </w:tcPr>
          <w:p w14:paraId="3EA37299" w14:textId="6165D6AC" w:rsidR="00741F0F" w:rsidRPr="002F5F19" w:rsidRDefault="00741F0F" w:rsidP="00441385">
            <w:pPr>
              <w:jc w:val="center"/>
              <w:rPr>
                <w:rFonts w:cstheme="minorHAnsi"/>
                <w:sz w:val="18"/>
                <w:szCs w:val="18"/>
              </w:rPr>
            </w:pPr>
            <w:r w:rsidRPr="002F5F19">
              <w:rPr>
                <w:rFonts w:cstheme="minorHAnsi"/>
                <w:sz w:val="18"/>
                <w:szCs w:val="18"/>
              </w:rPr>
              <w:t>400 SW 8</w:t>
            </w:r>
            <w:r w:rsidRPr="002F5F19">
              <w:rPr>
                <w:rFonts w:cstheme="minorHAnsi"/>
                <w:sz w:val="18"/>
                <w:szCs w:val="18"/>
                <w:vertAlign w:val="superscript"/>
              </w:rPr>
              <w:t>th</w:t>
            </w:r>
            <w:r w:rsidRPr="002F5F19">
              <w:rPr>
                <w:rFonts w:cstheme="minorHAnsi"/>
                <w:sz w:val="18"/>
                <w:szCs w:val="18"/>
              </w:rPr>
              <w:t xml:space="preserve"> St.</w:t>
            </w:r>
          </w:p>
          <w:p w14:paraId="1F701A32" w14:textId="77777777" w:rsidR="00741F0F" w:rsidRPr="002F5F19" w:rsidRDefault="00741F0F" w:rsidP="00441385">
            <w:pPr>
              <w:jc w:val="center"/>
              <w:rPr>
                <w:rFonts w:cstheme="minorHAnsi"/>
                <w:sz w:val="18"/>
                <w:szCs w:val="18"/>
              </w:rPr>
            </w:pPr>
            <w:r w:rsidRPr="002F5F19">
              <w:rPr>
                <w:rFonts w:cstheme="minorHAnsi"/>
                <w:sz w:val="18"/>
                <w:szCs w:val="18"/>
              </w:rPr>
              <w:t>Des Moines, IA 50319</w:t>
            </w:r>
          </w:p>
        </w:tc>
        <w:tc>
          <w:tcPr>
            <w:tcW w:w="4164" w:type="dxa"/>
          </w:tcPr>
          <w:p w14:paraId="2AA9B600" w14:textId="77777777" w:rsidR="00741F0F" w:rsidRPr="002F5F19" w:rsidRDefault="00741F0F" w:rsidP="00441385">
            <w:pPr>
              <w:jc w:val="center"/>
              <w:rPr>
                <w:rFonts w:cstheme="minorHAnsi"/>
                <w:sz w:val="18"/>
                <w:szCs w:val="18"/>
              </w:rPr>
            </w:pPr>
            <w:r w:rsidRPr="002F5F19">
              <w:rPr>
                <w:rFonts w:cstheme="minorHAnsi"/>
                <w:sz w:val="18"/>
                <w:szCs w:val="18"/>
              </w:rPr>
              <w:t>515-242-6877</w:t>
            </w:r>
          </w:p>
        </w:tc>
      </w:tr>
    </w:tbl>
    <w:p w14:paraId="2B27C617" w14:textId="08F7F764" w:rsidR="005D1629" w:rsidRPr="00741F0F" w:rsidRDefault="00741F0F" w:rsidP="00E836BE">
      <w:pPr>
        <w:spacing w:after="0" w:line="240" w:lineRule="auto"/>
        <w:rPr>
          <w:rFonts w:cstheme="minorHAnsi"/>
          <w:iCs/>
        </w:rPr>
      </w:pPr>
      <w:r w:rsidRPr="00741F0F">
        <w:rPr>
          <w:rFonts w:cstheme="minorHAnsi"/>
        </w:rPr>
        <w:t>*</w:t>
      </w:r>
      <w:r w:rsidRPr="00741F0F">
        <w:rPr>
          <w:rFonts w:cstheme="minorHAnsi"/>
          <w:i/>
        </w:rPr>
        <w:t>This lists service coordination and targeted case management options regardless of whether funded by Region, Medicaid (including IHH and MCO), or third-party insurance.</w:t>
      </w:r>
    </w:p>
    <w:p w14:paraId="5D38D9D7" w14:textId="77777777" w:rsidR="00B6230B" w:rsidRDefault="00B6230B" w:rsidP="00B6230B">
      <w:pPr>
        <w:spacing w:after="0"/>
        <w:rPr>
          <w:rFonts w:cstheme="minorHAnsi"/>
          <w:sz w:val="18"/>
          <w:szCs w:val="18"/>
        </w:rPr>
      </w:pPr>
    </w:p>
    <w:p w14:paraId="7A9D6BDC" w14:textId="77777777" w:rsidR="00074330" w:rsidRPr="00B3093C" w:rsidRDefault="00074330" w:rsidP="00B3093C">
      <w:pPr>
        <w:pStyle w:val="Default"/>
        <w:rPr>
          <w:rFonts w:asciiTheme="minorHAnsi" w:hAnsiTheme="minorHAnsi" w:cstheme="minorHAnsi"/>
          <w:sz w:val="22"/>
          <w:szCs w:val="22"/>
        </w:rPr>
      </w:pPr>
    </w:p>
    <w:p w14:paraId="04564110" w14:textId="241D747B" w:rsidR="00074330" w:rsidRDefault="00074330" w:rsidP="00B3093C">
      <w:pPr>
        <w:pStyle w:val="Default"/>
        <w:rPr>
          <w:rFonts w:asciiTheme="minorHAnsi" w:hAnsiTheme="minorHAnsi" w:cstheme="minorHAnsi"/>
          <w:sz w:val="22"/>
          <w:szCs w:val="22"/>
        </w:rPr>
      </w:pPr>
    </w:p>
    <w:p w14:paraId="0C96B4B7" w14:textId="5C2BA8FD" w:rsidR="00B3093C" w:rsidRPr="00B3093C" w:rsidRDefault="0073141D" w:rsidP="0073141D">
      <w:pPr>
        <w:pStyle w:val="Heading1"/>
      </w:pPr>
      <w:bookmarkStart w:id="5" w:name="_Toc159916826"/>
      <w:r>
        <w:t>C.  Crisis Planning</w:t>
      </w:r>
      <w:bookmarkEnd w:id="5"/>
    </w:p>
    <w:p w14:paraId="19873175" w14:textId="18A75027" w:rsidR="0073141D" w:rsidRDefault="0073141D" w:rsidP="00B3093C">
      <w:pPr>
        <w:spacing w:after="0" w:line="240" w:lineRule="auto"/>
        <w:rPr>
          <w:rFonts w:cstheme="minorHAnsi"/>
        </w:rPr>
      </w:pPr>
    </w:p>
    <w:p w14:paraId="65BAAF46" w14:textId="65B34F63" w:rsidR="00074330" w:rsidRDefault="00074330" w:rsidP="00B3093C">
      <w:pPr>
        <w:spacing w:after="0" w:line="240" w:lineRule="auto"/>
        <w:rPr>
          <w:rFonts w:cstheme="minorHAnsi"/>
        </w:rPr>
      </w:pPr>
      <w:r>
        <w:rPr>
          <w:rFonts w:cstheme="minorHAnsi"/>
        </w:rPr>
        <w:t xml:space="preserve">The following accredited crisis services are available </w:t>
      </w:r>
      <w:r w:rsidR="007C69D2" w:rsidRPr="007C69D2">
        <w:rPr>
          <w:rFonts w:cstheme="minorHAnsi"/>
        </w:rPr>
        <w:t>to residents of the</w:t>
      </w:r>
      <w:r w:rsidRPr="007C69D2">
        <w:rPr>
          <w:rFonts w:cstheme="minorHAnsi"/>
          <w:color w:val="FF0000"/>
        </w:rPr>
        <w:t xml:space="preserve"> </w:t>
      </w:r>
      <w:r>
        <w:rPr>
          <w:rFonts w:cstheme="minorHAnsi"/>
        </w:rPr>
        <w:t xml:space="preserve">region for crisis prevention, </w:t>
      </w:r>
      <w:proofErr w:type="gramStart"/>
      <w:r>
        <w:rPr>
          <w:rFonts w:cstheme="minorHAnsi"/>
        </w:rPr>
        <w:t>response</w:t>
      </w:r>
      <w:proofErr w:type="gramEnd"/>
      <w:r>
        <w:rPr>
          <w:rFonts w:cstheme="minorHAnsi"/>
        </w:rPr>
        <w:t xml:space="preserve"> and resolution.</w:t>
      </w:r>
    </w:p>
    <w:p w14:paraId="3D4A489C" w14:textId="56E961FA" w:rsidR="0073141D" w:rsidRDefault="0073141D" w:rsidP="00B3093C">
      <w:pPr>
        <w:spacing w:after="0" w:line="240" w:lineRule="auto"/>
        <w:rPr>
          <w:rFonts w:cstheme="minorHAnsi"/>
        </w:rPr>
      </w:pPr>
    </w:p>
    <w:p w14:paraId="526090BB" w14:textId="63F92B0E" w:rsidR="005E5262" w:rsidRDefault="005E5262" w:rsidP="00B3093C">
      <w:pPr>
        <w:spacing w:after="0" w:line="240" w:lineRule="auto"/>
        <w:rPr>
          <w:rFonts w:cstheme="minorHAnsi"/>
          <w:b/>
        </w:rPr>
      </w:pPr>
      <w:r w:rsidRPr="005E5262">
        <w:rPr>
          <w:rFonts w:cstheme="minorHAnsi"/>
          <w:b/>
        </w:rPr>
        <w:t xml:space="preserve">24 Hour Crisis Response </w:t>
      </w:r>
    </w:p>
    <w:tbl>
      <w:tblPr>
        <w:tblStyle w:val="TableGrid"/>
        <w:tblW w:w="0" w:type="auto"/>
        <w:tblLook w:val="04A0" w:firstRow="1" w:lastRow="0" w:firstColumn="1" w:lastColumn="0" w:noHBand="0" w:noVBand="1"/>
      </w:tblPr>
      <w:tblGrid>
        <w:gridCol w:w="3325"/>
        <w:gridCol w:w="4230"/>
        <w:gridCol w:w="2595"/>
      </w:tblGrid>
      <w:tr w:rsidR="00DE7BD7" w:rsidRPr="00A66EA6" w14:paraId="1E37AE3F" w14:textId="77777777" w:rsidTr="005E4A1A">
        <w:tc>
          <w:tcPr>
            <w:tcW w:w="3325" w:type="dxa"/>
          </w:tcPr>
          <w:p w14:paraId="6792B3EC" w14:textId="77777777" w:rsidR="00DE7BD7" w:rsidRPr="00A66EA6" w:rsidRDefault="00DE7BD7" w:rsidP="00441385">
            <w:pPr>
              <w:jc w:val="center"/>
              <w:rPr>
                <w:rFonts w:cstheme="minorHAnsi"/>
                <w:b/>
                <w:sz w:val="18"/>
                <w:szCs w:val="18"/>
              </w:rPr>
            </w:pPr>
            <w:r w:rsidRPr="00A66EA6">
              <w:rPr>
                <w:rFonts w:cstheme="minorHAnsi"/>
                <w:b/>
                <w:sz w:val="18"/>
                <w:szCs w:val="18"/>
              </w:rPr>
              <w:t>Provider</w:t>
            </w:r>
          </w:p>
        </w:tc>
        <w:tc>
          <w:tcPr>
            <w:tcW w:w="4230" w:type="dxa"/>
          </w:tcPr>
          <w:p w14:paraId="020D53DB" w14:textId="77777777" w:rsidR="00DE7BD7" w:rsidRPr="00A66EA6" w:rsidRDefault="00DE7BD7" w:rsidP="00441385">
            <w:pPr>
              <w:jc w:val="center"/>
              <w:rPr>
                <w:rFonts w:cstheme="minorHAnsi"/>
                <w:b/>
                <w:sz w:val="18"/>
                <w:szCs w:val="18"/>
              </w:rPr>
            </w:pPr>
            <w:r w:rsidRPr="00A66EA6">
              <w:rPr>
                <w:rFonts w:cstheme="minorHAnsi"/>
                <w:b/>
                <w:sz w:val="18"/>
                <w:szCs w:val="18"/>
              </w:rPr>
              <w:t>Location</w:t>
            </w:r>
          </w:p>
        </w:tc>
        <w:tc>
          <w:tcPr>
            <w:tcW w:w="2595" w:type="dxa"/>
          </w:tcPr>
          <w:p w14:paraId="5456BA58" w14:textId="77777777" w:rsidR="00DE7BD7" w:rsidRPr="00A66EA6" w:rsidRDefault="00DE7BD7" w:rsidP="00441385">
            <w:pPr>
              <w:jc w:val="center"/>
              <w:rPr>
                <w:rFonts w:cstheme="minorHAnsi"/>
                <w:b/>
                <w:sz w:val="18"/>
                <w:szCs w:val="18"/>
              </w:rPr>
            </w:pPr>
            <w:r w:rsidRPr="00A66EA6">
              <w:rPr>
                <w:rFonts w:cstheme="minorHAnsi"/>
                <w:b/>
                <w:sz w:val="18"/>
                <w:szCs w:val="18"/>
              </w:rPr>
              <w:t>Contact Information</w:t>
            </w:r>
          </w:p>
        </w:tc>
      </w:tr>
      <w:tr w:rsidR="00DE7BD7" w:rsidRPr="00A66EA6" w14:paraId="470770E3" w14:textId="77777777" w:rsidTr="005E4A1A">
        <w:tc>
          <w:tcPr>
            <w:tcW w:w="3325" w:type="dxa"/>
          </w:tcPr>
          <w:p w14:paraId="59245D0F" w14:textId="77777777" w:rsidR="00DE7BD7" w:rsidRPr="002F5F19" w:rsidRDefault="00DE7BD7" w:rsidP="00441385">
            <w:pPr>
              <w:rPr>
                <w:rFonts w:cstheme="minorHAnsi"/>
                <w:sz w:val="18"/>
                <w:szCs w:val="18"/>
              </w:rPr>
            </w:pPr>
            <w:r w:rsidRPr="002F5F19">
              <w:rPr>
                <w:rFonts w:cstheme="minorHAnsi"/>
                <w:sz w:val="18"/>
                <w:szCs w:val="18"/>
              </w:rPr>
              <w:t>Counseling Associates</w:t>
            </w:r>
          </w:p>
        </w:tc>
        <w:tc>
          <w:tcPr>
            <w:tcW w:w="4230" w:type="dxa"/>
          </w:tcPr>
          <w:p w14:paraId="6312EECD" w14:textId="13D05E4F" w:rsidR="00DE7BD7" w:rsidRPr="005E4A1A" w:rsidRDefault="00B001AC" w:rsidP="005E4A1A">
            <w:pPr>
              <w:jc w:val="center"/>
              <w:rPr>
                <w:sz w:val="18"/>
                <w:szCs w:val="18"/>
                <w:lang w:val="fr-FR"/>
              </w:rPr>
            </w:pPr>
            <w:r>
              <w:rPr>
                <w:sz w:val="18"/>
                <w:szCs w:val="18"/>
                <w:lang w:val="fr-FR"/>
              </w:rPr>
              <w:t>1014 Ave H</w:t>
            </w:r>
            <w:r w:rsidR="00DE7BD7" w:rsidRPr="005E4A1A">
              <w:rPr>
                <w:sz w:val="18"/>
                <w:szCs w:val="18"/>
                <w:lang w:val="fr-FR"/>
              </w:rPr>
              <w:t>, Fort Madison, IA 52627</w:t>
            </w:r>
          </w:p>
          <w:p w14:paraId="68600CF5" w14:textId="619E2EC1" w:rsidR="00DE7BD7" w:rsidRPr="002F5F19" w:rsidRDefault="00DE7BD7" w:rsidP="005E4A1A">
            <w:pPr>
              <w:jc w:val="center"/>
              <w:rPr>
                <w:rFonts w:cstheme="minorHAnsi"/>
                <w:sz w:val="18"/>
                <w:szCs w:val="18"/>
              </w:rPr>
            </w:pPr>
            <w:r w:rsidRPr="005E4A1A">
              <w:rPr>
                <w:sz w:val="18"/>
                <w:szCs w:val="18"/>
              </w:rPr>
              <w:t>1522 Morgan St</w:t>
            </w:r>
            <w:r w:rsidR="002F5F19">
              <w:rPr>
                <w:sz w:val="18"/>
                <w:szCs w:val="18"/>
              </w:rPr>
              <w:t>,</w:t>
            </w:r>
            <w:r w:rsidRPr="005E4A1A">
              <w:rPr>
                <w:sz w:val="18"/>
                <w:szCs w:val="18"/>
              </w:rPr>
              <w:t xml:space="preserve"> Keokuk, IA  52632</w:t>
            </w:r>
          </w:p>
        </w:tc>
        <w:tc>
          <w:tcPr>
            <w:tcW w:w="2595" w:type="dxa"/>
          </w:tcPr>
          <w:p w14:paraId="47DDEEB7" w14:textId="77777777" w:rsidR="00DE7BD7" w:rsidRPr="005E4A1A" w:rsidRDefault="00DE7BD7" w:rsidP="005E4A1A">
            <w:pPr>
              <w:jc w:val="center"/>
              <w:rPr>
                <w:sz w:val="18"/>
                <w:szCs w:val="18"/>
              </w:rPr>
            </w:pPr>
            <w:r w:rsidRPr="005E4A1A">
              <w:rPr>
                <w:sz w:val="18"/>
                <w:szCs w:val="18"/>
              </w:rPr>
              <w:t>319-372-7689</w:t>
            </w:r>
          </w:p>
          <w:p w14:paraId="4CF751BC" w14:textId="77777777" w:rsidR="00DE7BD7" w:rsidRPr="002F5F19" w:rsidRDefault="00DE7BD7" w:rsidP="005E4A1A">
            <w:pPr>
              <w:jc w:val="center"/>
              <w:rPr>
                <w:rFonts w:cstheme="minorHAnsi"/>
                <w:sz w:val="18"/>
                <w:szCs w:val="18"/>
              </w:rPr>
            </w:pPr>
            <w:r w:rsidRPr="005E4A1A">
              <w:rPr>
                <w:sz w:val="18"/>
                <w:szCs w:val="18"/>
              </w:rPr>
              <w:t>319-524-0510</w:t>
            </w:r>
          </w:p>
        </w:tc>
      </w:tr>
      <w:tr w:rsidR="00DE7BD7" w:rsidRPr="00A66EA6" w14:paraId="2D231E3F" w14:textId="77777777" w:rsidTr="005E4A1A">
        <w:tc>
          <w:tcPr>
            <w:tcW w:w="3325" w:type="dxa"/>
          </w:tcPr>
          <w:p w14:paraId="03829B45" w14:textId="77777777" w:rsidR="00DE7BD7" w:rsidRPr="002F5F19" w:rsidRDefault="00DE7BD7" w:rsidP="00441385">
            <w:pPr>
              <w:rPr>
                <w:rFonts w:cstheme="minorHAnsi"/>
                <w:sz w:val="18"/>
                <w:szCs w:val="18"/>
              </w:rPr>
            </w:pPr>
            <w:r w:rsidRPr="002F5F19">
              <w:rPr>
                <w:rFonts w:cstheme="minorHAnsi"/>
                <w:sz w:val="18"/>
                <w:szCs w:val="18"/>
              </w:rPr>
              <w:t>Hillcrest</w:t>
            </w:r>
          </w:p>
        </w:tc>
        <w:tc>
          <w:tcPr>
            <w:tcW w:w="4230" w:type="dxa"/>
          </w:tcPr>
          <w:p w14:paraId="448B61A2" w14:textId="77777777" w:rsidR="00DE7BD7" w:rsidRPr="005E4A1A" w:rsidRDefault="00DE7BD7" w:rsidP="005E4A1A">
            <w:pPr>
              <w:jc w:val="center"/>
              <w:rPr>
                <w:sz w:val="18"/>
                <w:szCs w:val="18"/>
              </w:rPr>
            </w:pPr>
            <w:r w:rsidRPr="005E4A1A">
              <w:rPr>
                <w:sz w:val="18"/>
                <w:szCs w:val="18"/>
              </w:rPr>
              <w:t>106 N Jackson, Mount Pleasant, IA  52641</w:t>
            </w:r>
          </w:p>
          <w:p w14:paraId="322D6D34" w14:textId="31522038" w:rsidR="00DE7BD7" w:rsidRPr="002F5F19" w:rsidRDefault="00DE7BD7" w:rsidP="005E4A1A">
            <w:pPr>
              <w:jc w:val="center"/>
              <w:rPr>
                <w:rFonts w:cstheme="minorHAnsi"/>
                <w:sz w:val="18"/>
                <w:szCs w:val="18"/>
              </w:rPr>
            </w:pPr>
            <w:r w:rsidRPr="002F5F19">
              <w:rPr>
                <w:rFonts w:cstheme="minorHAnsi"/>
                <w:sz w:val="18"/>
                <w:szCs w:val="18"/>
              </w:rPr>
              <w:t>218 N 2</w:t>
            </w:r>
            <w:r w:rsidRPr="002F5F19">
              <w:rPr>
                <w:rFonts w:cstheme="minorHAnsi"/>
                <w:sz w:val="18"/>
                <w:szCs w:val="18"/>
                <w:vertAlign w:val="superscript"/>
              </w:rPr>
              <w:t>nd</w:t>
            </w:r>
            <w:r w:rsidRPr="002F5F19">
              <w:rPr>
                <w:rFonts w:cstheme="minorHAnsi"/>
                <w:sz w:val="18"/>
                <w:szCs w:val="18"/>
              </w:rPr>
              <w:t xml:space="preserve"> St</w:t>
            </w:r>
            <w:r w:rsidR="002F5F19">
              <w:rPr>
                <w:rFonts w:cstheme="minorHAnsi"/>
                <w:sz w:val="18"/>
                <w:szCs w:val="18"/>
              </w:rPr>
              <w:t>,</w:t>
            </w:r>
            <w:r w:rsidRPr="002F5F19">
              <w:rPr>
                <w:rFonts w:cstheme="minorHAnsi"/>
                <w:sz w:val="18"/>
                <w:szCs w:val="18"/>
              </w:rPr>
              <w:t xml:space="preserve"> Wapello, IA 52653</w:t>
            </w:r>
          </w:p>
          <w:p w14:paraId="13C32635" w14:textId="6002A7D5" w:rsidR="00DE7BD7" w:rsidRPr="002F5F19" w:rsidRDefault="00DE7BD7" w:rsidP="005E4A1A">
            <w:pPr>
              <w:jc w:val="center"/>
              <w:rPr>
                <w:rFonts w:cstheme="minorHAnsi"/>
                <w:sz w:val="18"/>
                <w:szCs w:val="18"/>
              </w:rPr>
            </w:pPr>
            <w:r w:rsidRPr="002F5F19">
              <w:rPr>
                <w:rFonts w:cstheme="minorHAnsi"/>
                <w:sz w:val="18"/>
                <w:szCs w:val="18"/>
              </w:rPr>
              <w:t>2175 Lexington Blvd Building 2</w:t>
            </w:r>
            <w:r w:rsidR="002F5F19">
              <w:rPr>
                <w:rFonts w:cstheme="minorHAnsi"/>
                <w:sz w:val="18"/>
                <w:szCs w:val="18"/>
              </w:rPr>
              <w:t>,</w:t>
            </w:r>
            <w:r w:rsidRPr="002F5F19">
              <w:rPr>
                <w:rFonts w:cstheme="minorHAnsi"/>
                <w:sz w:val="18"/>
                <w:szCs w:val="18"/>
              </w:rPr>
              <w:t xml:space="preserve"> Washington, IA  52353</w:t>
            </w:r>
          </w:p>
        </w:tc>
        <w:tc>
          <w:tcPr>
            <w:tcW w:w="2595" w:type="dxa"/>
          </w:tcPr>
          <w:p w14:paraId="409D6937" w14:textId="77777777" w:rsidR="00DE7BD7" w:rsidRPr="005E4A1A" w:rsidRDefault="00DE7BD7" w:rsidP="005E4A1A">
            <w:pPr>
              <w:jc w:val="center"/>
              <w:rPr>
                <w:sz w:val="18"/>
                <w:szCs w:val="18"/>
              </w:rPr>
            </w:pPr>
            <w:r w:rsidRPr="005E4A1A">
              <w:rPr>
                <w:sz w:val="18"/>
                <w:szCs w:val="18"/>
              </w:rPr>
              <w:t>319-385-7177</w:t>
            </w:r>
          </w:p>
          <w:p w14:paraId="5ABE2895" w14:textId="77777777" w:rsidR="00DE7BD7" w:rsidRPr="005E4A1A" w:rsidRDefault="00DE7BD7" w:rsidP="005E4A1A">
            <w:pPr>
              <w:jc w:val="center"/>
              <w:rPr>
                <w:sz w:val="18"/>
                <w:szCs w:val="18"/>
              </w:rPr>
            </w:pPr>
            <w:r w:rsidRPr="005E4A1A">
              <w:rPr>
                <w:sz w:val="18"/>
                <w:szCs w:val="18"/>
              </w:rPr>
              <w:t>319-527-5455</w:t>
            </w:r>
          </w:p>
          <w:p w14:paraId="4C27C7A7" w14:textId="77777777" w:rsidR="00DE7BD7" w:rsidRPr="002F5F19" w:rsidRDefault="00DE7BD7" w:rsidP="005E4A1A">
            <w:pPr>
              <w:jc w:val="center"/>
              <w:rPr>
                <w:rFonts w:cstheme="minorHAnsi"/>
                <w:sz w:val="18"/>
                <w:szCs w:val="18"/>
              </w:rPr>
            </w:pPr>
            <w:r w:rsidRPr="002F5F19">
              <w:rPr>
                <w:rFonts w:cstheme="minorHAnsi"/>
                <w:sz w:val="18"/>
                <w:szCs w:val="18"/>
              </w:rPr>
              <w:t>319-653-6161</w:t>
            </w:r>
          </w:p>
        </w:tc>
      </w:tr>
      <w:tr w:rsidR="00DE7BD7" w:rsidRPr="00A66EA6" w14:paraId="1F9F1BB3" w14:textId="77777777" w:rsidTr="005E4A1A">
        <w:tc>
          <w:tcPr>
            <w:tcW w:w="3325" w:type="dxa"/>
          </w:tcPr>
          <w:p w14:paraId="7EFF3155" w14:textId="77777777" w:rsidR="00DE7BD7" w:rsidRPr="002F5F19" w:rsidRDefault="00DE7BD7" w:rsidP="00441385">
            <w:pPr>
              <w:rPr>
                <w:rFonts w:cstheme="minorHAnsi"/>
                <w:sz w:val="18"/>
                <w:szCs w:val="18"/>
              </w:rPr>
            </w:pPr>
            <w:proofErr w:type="spellStart"/>
            <w:r w:rsidRPr="002F5F19">
              <w:rPr>
                <w:rFonts w:cstheme="minorHAnsi"/>
                <w:sz w:val="18"/>
                <w:szCs w:val="18"/>
              </w:rPr>
              <w:t>Optimae</w:t>
            </w:r>
            <w:proofErr w:type="spellEnd"/>
          </w:p>
        </w:tc>
        <w:tc>
          <w:tcPr>
            <w:tcW w:w="4230" w:type="dxa"/>
          </w:tcPr>
          <w:p w14:paraId="45583D8B" w14:textId="46EB9B1F" w:rsidR="00FA38FA" w:rsidRPr="002F5F19" w:rsidRDefault="00DE7BD7" w:rsidP="005E4A1A">
            <w:pPr>
              <w:jc w:val="center"/>
              <w:rPr>
                <w:rFonts w:cstheme="minorHAnsi"/>
                <w:sz w:val="18"/>
                <w:szCs w:val="18"/>
              </w:rPr>
            </w:pPr>
            <w:proofErr w:type="gramStart"/>
            <w:r w:rsidRPr="002F5F19">
              <w:rPr>
                <w:rFonts w:cstheme="minorHAnsi"/>
                <w:sz w:val="18"/>
                <w:szCs w:val="18"/>
              </w:rPr>
              <w:t>823  N.</w:t>
            </w:r>
            <w:proofErr w:type="gramEnd"/>
            <w:r w:rsidRPr="002F5F19">
              <w:rPr>
                <w:rFonts w:cstheme="minorHAnsi"/>
                <w:sz w:val="18"/>
                <w:szCs w:val="18"/>
              </w:rPr>
              <w:t xml:space="preserve"> 6</w:t>
            </w:r>
            <w:r w:rsidRPr="002F5F19">
              <w:rPr>
                <w:rFonts w:cstheme="minorHAnsi"/>
                <w:sz w:val="18"/>
                <w:szCs w:val="18"/>
                <w:vertAlign w:val="superscript"/>
              </w:rPr>
              <w:t>th</w:t>
            </w:r>
            <w:r w:rsidRPr="002F5F19">
              <w:rPr>
                <w:rFonts w:cstheme="minorHAnsi"/>
                <w:sz w:val="18"/>
                <w:szCs w:val="18"/>
              </w:rPr>
              <w:t xml:space="preserve"> </w:t>
            </w:r>
            <w:proofErr w:type="spellStart"/>
            <w:r w:rsidRPr="002F5F19">
              <w:rPr>
                <w:rFonts w:cstheme="minorHAnsi"/>
                <w:sz w:val="18"/>
                <w:szCs w:val="18"/>
              </w:rPr>
              <w:t>St.Suite</w:t>
            </w:r>
            <w:proofErr w:type="spellEnd"/>
            <w:r w:rsidRPr="002F5F19">
              <w:rPr>
                <w:rFonts w:cstheme="minorHAnsi"/>
                <w:sz w:val="18"/>
                <w:szCs w:val="18"/>
              </w:rPr>
              <w:t xml:space="preserve"> 2</w:t>
            </w:r>
            <w:r w:rsidR="002F5F19">
              <w:rPr>
                <w:rFonts w:cstheme="minorHAnsi"/>
                <w:sz w:val="18"/>
                <w:szCs w:val="18"/>
              </w:rPr>
              <w:t>,</w:t>
            </w:r>
            <w:r w:rsidRPr="002F5F19">
              <w:rPr>
                <w:rFonts w:cstheme="minorHAnsi"/>
                <w:sz w:val="18"/>
                <w:szCs w:val="18"/>
              </w:rPr>
              <w:t xml:space="preserve"> Burlington, IA 52601</w:t>
            </w:r>
          </w:p>
          <w:p w14:paraId="1F148BE2" w14:textId="0C81E605" w:rsidR="00DE7BD7" w:rsidRPr="002F5F19" w:rsidRDefault="00DE7BD7" w:rsidP="005E4A1A">
            <w:pPr>
              <w:jc w:val="center"/>
              <w:rPr>
                <w:rFonts w:cstheme="minorHAnsi"/>
                <w:sz w:val="18"/>
                <w:szCs w:val="18"/>
              </w:rPr>
            </w:pPr>
            <w:r w:rsidRPr="002F5F19">
              <w:rPr>
                <w:rFonts w:cstheme="minorHAnsi"/>
                <w:sz w:val="18"/>
                <w:szCs w:val="18"/>
              </w:rPr>
              <w:t>301 West Burlington Avenue</w:t>
            </w:r>
            <w:r w:rsidR="002F5F19">
              <w:rPr>
                <w:rFonts w:cstheme="minorHAnsi"/>
                <w:sz w:val="18"/>
                <w:szCs w:val="18"/>
              </w:rPr>
              <w:t>,</w:t>
            </w:r>
            <w:r w:rsidRPr="002F5F19">
              <w:rPr>
                <w:rFonts w:cstheme="minorHAnsi"/>
                <w:sz w:val="18"/>
                <w:szCs w:val="18"/>
              </w:rPr>
              <w:t xml:space="preserve"> Fairfield, IA  52556</w:t>
            </w:r>
          </w:p>
          <w:p w14:paraId="72471645" w14:textId="52D73769" w:rsidR="00DE7BD7" w:rsidRPr="002F5F19" w:rsidRDefault="00DE7BD7" w:rsidP="005E4A1A">
            <w:pPr>
              <w:jc w:val="center"/>
              <w:rPr>
                <w:rFonts w:cstheme="minorHAnsi"/>
                <w:sz w:val="18"/>
                <w:szCs w:val="18"/>
              </w:rPr>
            </w:pPr>
            <w:r w:rsidRPr="002F5F19">
              <w:rPr>
                <w:rFonts w:cstheme="minorHAnsi"/>
                <w:sz w:val="18"/>
                <w:szCs w:val="18"/>
              </w:rPr>
              <w:t xml:space="preserve">509 Avenue </w:t>
            </w:r>
            <w:proofErr w:type="spellStart"/>
            <w:r w:rsidRPr="002F5F19">
              <w:rPr>
                <w:rFonts w:cstheme="minorHAnsi"/>
                <w:sz w:val="18"/>
                <w:szCs w:val="18"/>
              </w:rPr>
              <w:t>F</w:t>
            </w:r>
            <w:proofErr w:type="spellEnd"/>
            <w:r w:rsidRPr="002F5F19">
              <w:rPr>
                <w:rFonts w:cstheme="minorHAnsi"/>
                <w:sz w:val="18"/>
                <w:szCs w:val="18"/>
              </w:rPr>
              <w:t xml:space="preserve"> Ft.</w:t>
            </w:r>
            <w:r w:rsidR="002F5F19">
              <w:rPr>
                <w:rFonts w:cstheme="minorHAnsi"/>
                <w:sz w:val="18"/>
                <w:szCs w:val="18"/>
              </w:rPr>
              <w:t>,</w:t>
            </w:r>
            <w:r w:rsidRPr="002F5F19">
              <w:rPr>
                <w:rFonts w:cstheme="minorHAnsi"/>
                <w:sz w:val="18"/>
                <w:szCs w:val="18"/>
              </w:rPr>
              <w:t xml:space="preserve"> Madison, IA  52627</w:t>
            </w:r>
          </w:p>
          <w:p w14:paraId="2C2E459C" w14:textId="5E6897F9" w:rsidR="00DE7BD7" w:rsidRPr="002F5F19" w:rsidRDefault="00DE7BD7" w:rsidP="005E4A1A">
            <w:pPr>
              <w:jc w:val="center"/>
              <w:rPr>
                <w:rFonts w:cstheme="minorHAnsi"/>
                <w:sz w:val="18"/>
                <w:szCs w:val="18"/>
              </w:rPr>
            </w:pPr>
            <w:r w:rsidRPr="002F5F19">
              <w:rPr>
                <w:rFonts w:cstheme="minorHAnsi"/>
                <w:sz w:val="18"/>
                <w:szCs w:val="18"/>
              </w:rPr>
              <w:t>605 East Winfield Avenue</w:t>
            </w:r>
            <w:r w:rsidR="002F5F19">
              <w:rPr>
                <w:rFonts w:cstheme="minorHAnsi"/>
                <w:sz w:val="18"/>
                <w:szCs w:val="18"/>
              </w:rPr>
              <w:t>,</w:t>
            </w:r>
            <w:r w:rsidRPr="002F5F19">
              <w:rPr>
                <w:rFonts w:cstheme="minorHAnsi"/>
                <w:sz w:val="18"/>
                <w:szCs w:val="18"/>
              </w:rPr>
              <w:t xml:space="preserve"> Mt. Pleasant, IA  52641</w:t>
            </w:r>
          </w:p>
          <w:p w14:paraId="063144EC" w14:textId="194FC1C0" w:rsidR="00DE7BD7" w:rsidRPr="002F5F19" w:rsidRDefault="00DE7BD7" w:rsidP="005E4A1A">
            <w:pPr>
              <w:jc w:val="center"/>
              <w:rPr>
                <w:rFonts w:cstheme="minorHAnsi"/>
                <w:sz w:val="18"/>
                <w:szCs w:val="18"/>
              </w:rPr>
            </w:pPr>
            <w:r w:rsidRPr="002F5F19">
              <w:rPr>
                <w:rFonts w:cstheme="minorHAnsi"/>
                <w:sz w:val="18"/>
                <w:szCs w:val="18"/>
              </w:rPr>
              <w:t>206 Bank St</w:t>
            </w:r>
            <w:r w:rsidR="002F5F19">
              <w:rPr>
                <w:rFonts w:cstheme="minorHAnsi"/>
                <w:sz w:val="18"/>
                <w:szCs w:val="18"/>
              </w:rPr>
              <w:t>,</w:t>
            </w:r>
            <w:r w:rsidRPr="002F5F19">
              <w:rPr>
                <w:rFonts w:cstheme="minorHAnsi"/>
                <w:sz w:val="18"/>
                <w:szCs w:val="18"/>
              </w:rPr>
              <w:t xml:space="preserve"> Keokuk, IA  52632</w:t>
            </w:r>
          </w:p>
          <w:p w14:paraId="2B2DBDA5" w14:textId="3DA67FAC" w:rsidR="00DE7BD7" w:rsidRPr="002F5F19" w:rsidRDefault="00DE7BD7" w:rsidP="005E4A1A">
            <w:pPr>
              <w:jc w:val="center"/>
              <w:rPr>
                <w:rFonts w:cstheme="minorHAnsi"/>
                <w:sz w:val="18"/>
                <w:szCs w:val="18"/>
              </w:rPr>
            </w:pPr>
            <w:r w:rsidRPr="002F5F19">
              <w:rPr>
                <w:rFonts w:cstheme="minorHAnsi"/>
                <w:sz w:val="18"/>
                <w:szCs w:val="18"/>
              </w:rPr>
              <w:t>401 Westview Ct.</w:t>
            </w:r>
            <w:r w:rsidR="002F5F19">
              <w:rPr>
                <w:rFonts w:cstheme="minorHAnsi"/>
                <w:sz w:val="18"/>
                <w:szCs w:val="18"/>
              </w:rPr>
              <w:t>,</w:t>
            </w:r>
            <w:r w:rsidRPr="002F5F19">
              <w:rPr>
                <w:rFonts w:cstheme="minorHAnsi"/>
                <w:sz w:val="18"/>
                <w:szCs w:val="18"/>
              </w:rPr>
              <w:t xml:space="preserve"> Suite 2</w:t>
            </w:r>
            <w:r w:rsidR="002F5F19">
              <w:rPr>
                <w:rFonts w:cstheme="minorHAnsi"/>
                <w:sz w:val="18"/>
                <w:szCs w:val="18"/>
              </w:rPr>
              <w:t>,</w:t>
            </w:r>
            <w:r w:rsidRPr="002F5F19">
              <w:rPr>
                <w:rFonts w:cstheme="minorHAnsi"/>
                <w:sz w:val="18"/>
                <w:szCs w:val="18"/>
              </w:rPr>
              <w:t xml:space="preserve"> Washington, IA 52353</w:t>
            </w:r>
          </w:p>
          <w:p w14:paraId="14D1275B" w14:textId="32463E67" w:rsidR="00DE7BD7" w:rsidRPr="005E4A1A" w:rsidRDefault="00DE7BD7" w:rsidP="005E4A1A">
            <w:pPr>
              <w:jc w:val="center"/>
              <w:rPr>
                <w:sz w:val="18"/>
                <w:szCs w:val="18"/>
              </w:rPr>
            </w:pPr>
            <w:r w:rsidRPr="002F5F19">
              <w:rPr>
                <w:rFonts w:cstheme="minorHAnsi"/>
                <w:sz w:val="18"/>
                <w:szCs w:val="18"/>
              </w:rPr>
              <w:t>226 W Main St</w:t>
            </w:r>
            <w:r w:rsidR="002F5F19">
              <w:rPr>
                <w:rFonts w:cstheme="minorHAnsi"/>
                <w:sz w:val="18"/>
                <w:szCs w:val="18"/>
              </w:rPr>
              <w:t>,</w:t>
            </w:r>
            <w:r w:rsidRPr="002F5F19">
              <w:rPr>
                <w:rFonts w:cstheme="minorHAnsi"/>
                <w:sz w:val="18"/>
                <w:szCs w:val="18"/>
              </w:rPr>
              <w:t xml:space="preserve"> Suite 405</w:t>
            </w:r>
            <w:r w:rsidR="002F5F19">
              <w:rPr>
                <w:rFonts w:cstheme="minorHAnsi"/>
                <w:sz w:val="18"/>
                <w:szCs w:val="18"/>
              </w:rPr>
              <w:t>,</w:t>
            </w:r>
            <w:r w:rsidRPr="002F5F19">
              <w:rPr>
                <w:rFonts w:cstheme="minorHAnsi"/>
                <w:sz w:val="18"/>
                <w:szCs w:val="18"/>
              </w:rPr>
              <w:t xml:space="preserve"> Ottumwa IA  52501</w:t>
            </w:r>
          </w:p>
        </w:tc>
        <w:tc>
          <w:tcPr>
            <w:tcW w:w="2595" w:type="dxa"/>
          </w:tcPr>
          <w:p w14:paraId="36DF7B51" w14:textId="61ACDE67" w:rsidR="00DE7BD7" w:rsidRPr="002F5F19" w:rsidRDefault="00FA38FA" w:rsidP="005E4A1A">
            <w:pPr>
              <w:jc w:val="center"/>
              <w:rPr>
                <w:rFonts w:cstheme="minorHAnsi"/>
                <w:sz w:val="18"/>
                <w:szCs w:val="18"/>
              </w:rPr>
            </w:pPr>
            <w:r w:rsidRPr="002F5F19">
              <w:rPr>
                <w:rFonts w:cstheme="minorHAnsi"/>
                <w:sz w:val="18"/>
                <w:szCs w:val="18"/>
              </w:rPr>
              <w:t>319</w:t>
            </w:r>
            <w:r w:rsidR="00DE7BD7" w:rsidRPr="002F5F19">
              <w:rPr>
                <w:rFonts w:cstheme="minorHAnsi"/>
                <w:sz w:val="18"/>
                <w:szCs w:val="18"/>
              </w:rPr>
              <w:t>-</w:t>
            </w:r>
            <w:r w:rsidRPr="002F5F19">
              <w:rPr>
                <w:rFonts w:cstheme="minorHAnsi"/>
                <w:sz w:val="18"/>
                <w:szCs w:val="18"/>
              </w:rPr>
              <w:t>237</w:t>
            </w:r>
            <w:r w:rsidR="00DE7BD7" w:rsidRPr="002F5F19">
              <w:rPr>
                <w:rFonts w:cstheme="minorHAnsi"/>
                <w:sz w:val="18"/>
                <w:szCs w:val="18"/>
              </w:rPr>
              <w:t>-</w:t>
            </w:r>
            <w:r w:rsidRPr="002F5F19">
              <w:rPr>
                <w:rFonts w:cstheme="minorHAnsi"/>
                <w:sz w:val="18"/>
                <w:szCs w:val="18"/>
              </w:rPr>
              <w:t>1732</w:t>
            </w:r>
          </w:p>
          <w:p w14:paraId="368AA12D" w14:textId="42483416" w:rsidR="00DE7BD7" w:rsidRPr="002F5F19" w:rsidRDefault="00FA38FA" w:rsidP="005E4A1A">
            <w:pPr>
              <w:jc w:val="center"/>
              <w:rPr>
                <w:rFonts w:cstheme="minorHAnsi"/>
                <w:sz w:val="18"/>
                <w:szCs w:val="18"/>
              </w:rPr>
            </w:pPr>
            <w:r w:rsidRPr="002F5F19">
              <w:rPr>
                <w:rFonts w:cstheme="minorHAnsi"/>
                <w:sz w:val="18"/>
                <w:szCs w:val="18"/>
              </w:rPr>
              <w:t>641-472-5771</w:t>
            </w:r>
          </w:p>
          <w:p w14:paraId="7F561183" w14:textId="77777777" w:rsidR="00DE7BD7" w:rsidRPr="002F5F19" w:rsidRDefault="00DE7BD7" w:rsidP="005E4A1A">
            <w:pPr>
              <w:jc w:val="center"/>
              <w:rPr>
                <w:rFonts w:cstheme="minorHAnsi"/>
                <w:sz w:val="18"/>
                <w:szCs w:val="18"/>
              </w:rPr>
            </w:pPr>
            <w:r w:rsidRPr="002F5F19">
              <w:rPr>
                <w:rFonts w:cstheme="minorHAnsi"/>
                <w:sz w:val="18"/>
                <w:szCs w:val="18"/>
              </w:rPr>
              <w:t>319-372-3566</w:t>
            </w:r>
          </w:p>
          <w:p w14:paraId="01655AFF" w14:textId="516B5195" w:rsidR="00DE7BD7" w:rsidRPr="002F5F19" w:rsidRDefault="00DE7BD7" w:rsidP="005E4A1A">
            <w:pPr>
              <w:jc w:val="center"/>
              <w:rPr>
                <w:rFonts w:cstheme="minorHAnsi"/>
                <w:sz w:val="18"/>
                <w:szCs w:val="18"/>
              </w:rPr>
            </w:pPr>
            <w:r w:rsidRPr="002F5F19">
              <w:rPr>
                <w:rFonts w:cstheme="minorHAnsi"/>
                <w:sz w:val="18"/>
                <w:szCs w:val="18"/>
              </w:rPr>
              <w:t>319-385-2830</w:t>
            </w:r>
          </w:p>
          <w:p w14:paraId="19DC2843" w14:textId="77777777" w:rsidR="00DE7BD7" w:rsidRPr="002F5F19" w:rsidRDefault="00DE7BD7" w:rsidP="005E4A1A">
            <w:pPr>
              <w:jc w:val="center"/>
              <w:rPr>
                <w:rFonts w:cstheme="minorHAnsi"/>
                <w:sz w:val="18"/>
                <w:szCs w:val="18"/>
              </w:rPr>
            </w:pPr>
            <w:r w:rsidRPr="002F5F19">
              <w:rPr>
                <w:rFonts w:cstheme="minorHAnsi"/>
                <w:sz w:val="18"/>
                <w:szCs w:val="18"/>
              </w:rPr>
              <w:t>319-524-5106</w:t>
            </w:r>
          </w:p>
          <w:p w14:paraId="620EE253" w14:textId="77777777" w:rsidR="00FA38FA" w:rsidRPr="002F5F19" w:rsidRDefault="00FA38FA" w:rsidP="005E4A1A">
            <w:pPr>
              <w:jc w:val="center"/>
              <w:rPr>
                <w:sz w:val="18"/>
                <w:szCs w:val="18"/>
              </w:rPr>
            </w:pPr>
            <w:r w:rsidRPr="002F5F19">
              <w:rPr>
                <w:sz w:val="18"/>
                <w:szCs w:val="18"/>
              </w:rPr>
              <w:t>319-653-6571</w:t>
            </w:r>
          </w:p>
          <w:p w14:paraId="2860AB79" w14:textId="5B28BB79" w:rsidR="00FA38FA" w:rsidRPr="002F5F19" w:rsidRDefault="00FA38FA" w:rsidP="005E4A1A">
            <w:pPr>
              <w:jc w:val="center"/>
              <w:rPr>
                <w:sz w:val="18"/>
                <w:szCs w:val="18"/>
              </w:rPr>
            </w:pPr>
            <w:r w:rsidRPr="002F5F19">
              <w:rPr>
                <w:sz w:val="18"/>
                <w:szCs w:val="18"/>
              </w:rPr>
              <w:t>641-684-6441</w:t>
            </w:r>
          </w:p>
        </w:tc>
      </w:tr>
      <w:tr w:rsidR="00DE7BD7" w:rsidRPr="00A66EA6" w14:paraId="5E4EE2BB" w14:textId="77777777" w:rsidTr="005E4A1A">
        <w:tc>
          <w:tcPr>
            <w:tcW w:w="3325" w:type="dxa"/>
          </w:tcPr>
          <w:p w14:paraId="35F65FBB" w14:textId="77777777" w:rsidR="00DE7BD7" w:rsidRPr="002F5F19" w:rsidRDefault="00DE7BD7" w:rsidP="00441385">
            <w:pPr>
              <w:rPr>
                <w:rFonts w:cstheme="minorHAnsi"/>
                <w:sz w:val="18"/>
                <w:szCs w:val="18"/>
              </w:rPr>
            </w:pPr>
            <w:r w:rsidRPr="002F5F19">
              <w:rPr>
                <w:rFonts w:cstheme="minorHAnsi"/>
                <w:sz w:val="18"/>
                <w:szCs w:val="18"/>
              </w:rPr>
              <w:t>River Hills Community Health Center</w:t>
            </w:r>
          </w:p>
        </w:tc>
        <w:tc>
          <w:tcPr>
            <w:tcW w:w="4230" w:type="dxa"/>
          </w:tcPr>
          <w:p w14:paraId="47C365E2" w14:textId="36421514" w:rsidR="00DE7BD7" w:rsidRPr="002F5F19" w:rsidRDefault="00DE7BD7" w:rsidP="005E4A1A">
            <w:pPr>
              <w:jc w:val="center"/>
              <w:rPr>
                <w:rFonts w:cstheme="minorHAnsi"/>
                <w:sz w:val="18"/>
                <w:szCs w:val="18"/>
              </w:rPr>
            </w:pPr>
            <w:r w:rsidRPr="002F5F19">
              <w:rPr>
                <w:rFonts w:cstheme="minorHAnsi"/>
                <w:sz w:val="18"/>
                <w:szCs w:val="18"/>
              </w:rPr>
              <w:t>300 West Kelly St</w:t>
            </w:r>
            <w:r w:rsidR="00F324B4">
              <w:rPr>
                <w:rFonts w:cstheme="minorHAnsi"/>
                <w:sz w:val="18"/>
                <w:szCs w:val="18"/>
              </w:rPr>
              <w:t>,</w:t>
            </w:r>
            <w:r w:rsidRPr="002F5F19">
              <w:rPr>
                <w:rFonts w:cstheme="minorHAnsi"/>
                <w:sz w:val="18"/>
                <w:szCs w:val="18"/>
              </w:rPr>
              <w:t xml:space="preserve"> Sigourney, IA  52591</w:t>
            </w:r>
          </w:p>
        </w:tc>
        <w:tc>
          <w:tcPr>
            <w:tcW w:w="2595" w:type="dxa"/>
          </w:tcPr>
          <w:p w14:paraId="2E286246" w14:textId="77777777" w:rsidR="00DE7BD7" w:rsidRPr="002F5F19" w:rsidRDefault="00DE7BD7" w:rsidP="005E4A1A">
            <w:pPr>
              <w:jc w:val="center"/>
              <w:rPr>
                <w:rFonts w:cstheme="minorHAnsi"/>
                <w:sz w:val="18"/>
                <w:szCs w:val="18"/>
              </w:rPr>
            </w:pPr>
            <w:r w:rsidRPr="002F5F19">
              <w:rPr>
                <w:rFonts w:cstheme="minorHAnsi"/>
                <w:sz w:val="18"/>
                <w:szCs w:val="18"/>
              </w:rPr>
              <w:t>641-224-8061</w:t>
            </w:r>
          </w:p>
        </w:tc>
      </w:tr>
      <w:tr w:rsidR="00DE7BD7" w14:paraId="1F16D599" w14:textId="77777777" w:rsidTr="005E4A1A">
        <w:tc>
          <w:tcPr>
            <w:tcW w:w="3325" w:type="dxa"/>
          </w:tcPr>
          <w:p w14:paraId="135D0ED5" w14:textId="77777777" w:rsidR="00DE7BD7" w:rsidRPr="002F5F19" w:rsidRDefault="00DE7BD7" w:rsidP="00441385">
            <w:pPr>
              <w:rPr>
                <w:rFonts w:cstheme="minorHAnsi"/>
                <w:sz w:val="18"/>
                <w:szCs w:val="18"/>
              </w:rPr>
            </w:pPr>
            <w:r w:rsidRPr="002F5F19">
              <w:rPr>
                <w:rFonts w:cstheme="minorHAnsi"/>
                <w:sz w:val="18"/>
                <w:szCs w:val="18"/>
              </w:rPr>
              <w:t>Southern Iowa Mental Health Center</w:t>
            </w:r>
          </w:p>
        </w:tc>
        <w:tc>
          <w:tcPr>
            <w:tcW w:w="4230" w:type="dxa"/>
          </w:tcPr>
          <w:p w14:paraId="740EAE42" w14:textId="56C38F02" w:rsidR="00DE7BD7" w:rsidRPr="002F5F19" w:rsidRDefault="00DE7BD7" w:rsidP="005E4A1A">
            <w:pPr>
              <w:jc w:val="center"/>
              <w:rPr>
                <w:rFonts w:cstheme="minorHAnsi"/>
                <w:sz w:val="18"/>
                <w:szCs w:val="18"/>
              </w:rPr>
            </w:pPr>
            <w:r w:rsidRPr="002F5F19">
              <w:rPr>
                <w:rFonts w:cstheme="minorHAnsi"/>
                <w:sz w:val="18"/>
                <w:szCs w:val="18"/>
              </w:rPr>
              <w:t>1527 Albia Rd</w:t>
            </w:r>
            <w:r w:rsidR="00F324B4">
              <w:rPr>
                <w:rFonts w:cstheme="minorHAnsi"/>
                <w:sz w:val="18"/>
                <w:szCs w:val="18"/>
              </w:rPr>
              <w:t>,</w:t>
            </w:r>
            <w:r w:rsidRPr="002F5F19">
              <w:rPr>
                <w:rFonts w:cstheme="minorHAnsi"/>
                <w:sz w:val="18"/>
                <w:szCs w:val="18"/>
              </w:rPr>
              <w:t xml:space="preserve"> Ottumwa, IA  52501</w:t>
            </w:r>
          </w:p>
        </w:tc>
        <w:tc>
          <w:tcPr>
            <w:tcW w:w="2595" w:type="dxa"/>
          </w:tcPr>
          <w:p w14:paraId="7240129C" w14:textId="77777777" w:rsidR="00DE7BD7" w:rsidRPr="002F5F19" w:rsidRDefault="00DE7BD7" w:rsidP="005E4A1A">
            <w:pPr>
              <w:jc w:val="center"/>
              <w:rPr>
                <w:rFonts w:cstheme="minorHAnsi"/>
                <w:sz w:val="18"/>
                <w:szCs w:val="18"/>
              </w:rPr>
            </w:pPr>
            <w:r w:rsidRPr="002F5F19">
              <w:rPr>
                <w:rFonts w:cstheme="minorHAnsi"/>
                <w:sz w:val="18"/>
                <w:szCs w:val="18"/>
              </w:rPr>
              <w:t>641-682-8772</w:t>
            </w:r>
          </w:p>
        </w:tc>
      </w:tr>
    </w:tbl>
    <w:p w14:paraId="56628152" w14:textId="77777777" w:rsidR="00DE7BD7" w:rsidRDefault="00DE7BD7" w:rsidP="00B3093C">
      <w:pPr>
        <w:spacing w:after="0" w:line="240" w:lineRule="auto"/>
        <w:rPr>
          <w:rFonts w:cstheme="minorHAnsi"/>
          <w:b/>
        </w:rPr>
      </w:pPr>
    </w:p>
    <w:p w14:paraId="1F6A59EA" w14:textId="53E5D32A" w:rsidR="0073141D" w:rsidRDefault="0073141D" w:rsidP="00B3093C">
      <w:pPr>
        <w:spacing w:after="0" w:line="240" w:lineRule="auto"/>
        <w:rPr>
          <w:rFonts w:cstheme="minorHAnsi"/>
        </w:rPr>
      </w:pPr>
    </w:p>
    <w:p w14:paraId="6C2DC445" w14:textId="77777777" w:rsidR="00FA7C8B" w:rsidRDefault="00FA7C8B" w:rsidP="00B3093C">
      <w:pPr>
        <w:spacing w:after="0" w:line="240" w:lineRule="auto"/>
        <w:rPr>
          <w:rFonts w:cstheme="minorHAnsi"/>
        </w:rPr>
      </w:pPr>
    </w:p>
    <w:p w14:paraId="426F3F75" w14:textId="4EBB937E" w:rsidR="00375A5D" w:rsidRPr="005E5262" w:rsidRDefault="00375A5D" w:rsidP="00375A5D">
      <w:pPr>
        <w:spacing w:after="0" w:line="240" w:lineRule="auto"/>
        <w:rPr>
          <w:rFonts w:cstheme="minorHAnsi"/>
          <w:b/>
        </w:rPr>
      </w:pPr>
      <w:r w:rsidRPr="005E5262">
        <w:rPr>
          <w:rFonts w:cstheme="minorHAnsi"/>
          <w:b/>
        </w:rPr>
        <w:lastRenderedPageBreak/>
        <w:t xml:space="preserve">24 Hour Crisis </w:t>
      </w:r>
      <w:r>
        <w:rPr>
          <w:rFonts w:cstheme="minorHAnsi"/>
          <w:b/>
        </w:rPr>
        <w:t>Hotline</w:t>
      </w:r>
      <w:r w:rsidRPr="005E5262">
        <w:rPr>
          <w:rFonts w:cstheme="minorHAnsi"/>
          <w:b/>
        </w:rPr>
        <w:t xml:space="preserve"> </w:t>
      </w:r>
    </w:p>
    <w:tbl>
      <w:tblPr>
        <w:tblStyle w:val="TableGrid"/>
        <w:tblW w:w="0" w:type="auto"/>
        <w:tblLook w:val="04A0" w:firstRow="1" w:lastRow="0" w:firstColumn="1" w:lastColumn="0" w:noHBand="0" w:noVBand="1"/>
      </w:tblPr>
      <w:tblGrid>
        <w:gridCol w:w="3325"/>
        <w:gridCol w:w="3060"/>
        <w:gridCol w:w="3510"/>
      </w:tblGrid>
      <w:tr w:rsidR="002D0C39" w14:paraId="5E4A3477" w14:textId="77777777" w:rsidTr="00FA38FA">
        <w:tc>
          <w:tcPr>
            <w:tcW w:w="3325" w:type="dxa"/>
          </w:tcPr>
          <w:p w14:paraId="0F56AB81" w14:textId="77777777" w:rsidR="002D0C39" w:rsidRPr="0073141D" w:rsidRDefault="002D0C39" w:rsidP="000B2D4C">
            <w:pPr>
              <w:jc w:val="center"/>
              <w:rPr>
                <w:rFonts w:cstheme="minorHAnsi"/>
                <w:b/>
                <w:sz w:val="18"/>
                <w:szCs w:val="18"/>
              </w:rPr>
            </w:pPr>
            <w:r>
              <w:rPr>
                <w:rFonts w:cstheme="minorHAnsi"/>
                <w:b/>
                <w:sz w:val="18"/>
                <w:szCs w:val="18"/>
              </w:rPr>
              <w:t>Provider</w:t>
            </w:r>
          </w:p>
        </w:tc>
        <w:tc>
          <w:tcPr>
            <w:tcW w:w="3060" w:type="dxa"/>
          </w:tcPr>
          <w:p w14:paraId="0AFE2EB0"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3510" w:type="dxa"/>
          </w:tcPr>
          <w:p w14:paraId="5451B99A"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DE7BD7" w14:paraId="7C5F8519" w14:textId="77777777" w:rsidTr="00FA38FA">
        <w:trPr>
          <w:trHeight w:val="827"/>
        </w:trPr>
        <w:tc>
          <w:tcPr>
            <w:tcW w:w="3325" w:type="dxa"/>
          </w:tcPr>
          <w:p w14:paraId="3BE71D45" w14:textId="1F57C6F7" w:rsidR="00DE7BD7" w:rsidRPr="002F5F19" w:rsidRDefault="00DE7BD7" w:rsidP="00FA38FA">
            <w:pPr>
              <w:rPr>
                <w:rFonts w:cstheme="minorHAnsi"/>
                <w:b/>
                <w:sz w:val="18"/>
                <w:szCs w:val="18"/>
              </w:rPr>
            </w:pPr>
            <w:r w:rsidRPr="005E4A1A">
              <w:rPr>
                <w:sz w:val="18"/>
                <w:szCs w:val="18"/>
              </w:rPr>
              <w:t>Southern Iowa Mental Health</w:t>
            </w:r>
          </w:p>
        </w:tc>
        <w:tc>
          <w:tcPr>
            <w:tcW w:w="3060" w:type="dxa"/>
          </w:tcPr>
          <w:p w14:paraId="4207738E" w14:textId="1850CEE2" w:rsidR="00DE7BD7" w:rsidRPr="005E4A1A" w:rsidRDefault="00DE7BD7" w:rsidP="005E4A1A">
            <w:pPr>
              <w:jc w:val="center"/>
              <w:rPr>
                <w:sz w:val="18"/>
                <w:szCs w:val="18"/>
              </w:rPr>
            </w:pPr>
            <w:r w:rsidRPr="005E4A1A">
              <w:rPr>
                <w:sz w:val="18"/>
                <w:szCs w:val="18"/>
              </w:rPr>
              <w:t>1527 Albia Rd</w:t>
            </w:r>
          </w:p>
          <w:p w14:paraId="60247FE8" w14:textId="77777777" w:rsidR="00DE7BD7" w:rsidRPr="005E4A1A" w:rsidRDefault="00DE7BD7" w:rsidP="005E4A1A">
            <w:pPr>
              <w:jc w:val="center"/>
              <w:rPr>
                <w:sz w:val="18"/>
                <w:szCs w:val="18"/>
              </w:rPr>
            </w:pPr>
            <w:r w:rsidRPr="005E4A1A">
              <w:rPr>
                <w:sz w:val="18"/>
                <w:szCs w:val="18"/>
              </w:rPr>
              <w:t>Ottumwa, IA 52501</w:t>
            </w:r>
          </w:p>
          <w:p w14:paraId="2C5AAA19" w14:textId="10600DDA" w:rsidR="00DE7BD7" w:rsidRPr="002F5F19" w:rsidRDefault="00DE7BD7" w:rsidP="005E4A1A">
            <w:pPr>
              <w:jc w:val="center"/>
              <w:rPr>
                <w:rFonts w:cstheme="minorHAnsi"/>
                <w:b/>
                <w:sz w:val="18"/>
                <w:szCs w:val="18"/>
              </w:rPr>
            </w:pPr>
            <w:r w:rsidRPr="002F5F19">
              <w:rPr>
                <w:rFonts w:cstheme="minorHAnsi"/>
                <w:sz w:val="18"/>
                <w:szCs w:val="18"/>
              </w:rPr>
              <w:t xml:space="preserve">Online: </w:t>
            </w:r>
            <w:hyperlink r:id="rId9" w:history="1">
              <w:r w:rsidRPr="002F5F19">
                <w:rPr>
                  <w:rStyle w:val="Hyperlink"/>
                  <w:rFonts w:cstheme="minorHAnsi"/>
                  <w:sz w:val="18"/>
                  <w:szCs w:val="18"/>
                </w:rPr>
                <w:t>www.simhcottumwa.org</w:t>
              </w:r>
            </w:hyperlink>
          </w:p>
        </w:tc>
        <w:tc>
          <w:tcPr>
            <w:tcW w:w="3510" w:type="dxa"/>
          </w:tcPr>
          <w:p w14:paraId="13B02534" w14:textId="77777777" w:rsidR="00DE7BD7" w:rsidRPr="002F5F19" w:rsidRDefault="00DE7BD7" w:rsidP="00F324B4">
            <w:pPr>
              <w:jc w:val="center"/>
              <w:rPr>
                <w:rFonts w:cstheme="minorHAnsi"/>
                <w:sz w:val="18"/>
                <w:szCs w:val="18"/>
              </w:rPr>
            </w:pPr>
            <w:r w:rsidRPr="002F5F19">
              <w:rPr>
                <w:rFonts w:cstheme="minorHAnsi"/>
                <w:sz w:val="18"/>
                <w:szCs w:val="18"/>
              </w:rPr>
              <w:t>641-682-8772</w:t>
            </w:r>
          </w:p>
          <w:p w14:paraId="2D3C463E" w14:textId="3EEF9262" w:rsidR="00DE7BD7" w:rsidRPr="002F5F19" w:rsidRDefault="00DE7BD7" w:rsidP="00F324B4">
            <w:pPr>
              <w:jc w:val="center"/>
              <w:rPr>
                <w:rFonts w:cstheme="minorHAnsi"/>
                <w:b/>
                <w:sz w:val="18"/>
                <w:szCs w:val="18"/>
              </w:rPr>
            </w:pPr>
          </w:p>
        </w:tc>
      </w:tr>
      <w:tr w:rsidR="002D0C39" w14:paraId="20C01EE1" w14:textId="77777777" w:rsidTr="00FA38FA">
        <w:tc>
          <w:tcPr>
            <w:tcW w:w="3325" w:type="dxa"/>
          </w:tcPr>
          <w:p w14:paraId="5FCBAC2B" w14:textId="64246BA7" w:rsidR="002D0C39" w:rsidRPr="002F5F19" w:rsidRDefault="002D0C39" w:rsidP="000B2D4C">
            <w:pPr>
              <w:rPr>
                <w:rFonts w:cstheme="minorHAnsi"/>
                <w:sz w:val="18"/>
                <w:szCs w:val="18"/>
              </w:rPr>
            </w:pPr>
            <w:r w:rsidRPr="002F5F19">
              <w:rPr>
                <w:rFonts w:cstheme="minorHAnsi"/>
                <w:sz w:val="18"/>
                <w:szCs w:val="18"/>
              </w:rPr>
              <w:t>Your</w:t>
            </w:r>
            <w:r w:rsidR="004174E3" w:rsidRPr="002F5F19">
              <w:rPr>
                <w:rFonts w:cstheme="minorHAnsi"/>
                <w:sz w:val="18"/>
                <w:szCs w:val="18"/>
              </w:rPr>
              <w:t xml:space="preserve"> </w:t>
            </w:r>
            <w:r w:rsidRPr="002F5F19">
              <w:rPr>
                <w:rFonts w:cstheme="minorHAnsi"/>
                <w:sz w:val="18"/>
                <w:szCs w:val="18"/>
              </w:rPr>
              <w:t>life Iowa</w:t>
            </w:r>
          </w:p>
        </w:tc>
        <w:tc>
          <w:tcPr>
            <w:tcW w:w="3060" w:type="dxa"/>
          </w:tcPr>
          <w:p w14:paraId="2398DFE4" w14:textId="03109445" w:rsidR="002D0C39" w:rsidRPr="002F5F19" w:rsidRDefault="00B578E6" w:rsidP="005E4A1A">
            <w:pPr>
              <w:jc w:val="center"/>
              <w:rPr>
                <w:rFonts w:cstheme="minorHAnsi"/>
                <w:sz w:val="18"/>
                <w:szCs w:val="18"/>
              </w:rPr>
            </w:pPr>
            <w:r w:rsidRPr="002F5F19">
              <w:rPr>
                <w:rFonts w:cstheme="minorHAnsi"/>
                <w:sz w:val="18"/>
                <w:szCs w:val="18"/>
              </w:rPr>
              <w:t xml:space="preserve">Online: </w:t>
            </w:r>
            <w:hyperlink r:id="rId10" w:history="1">
              <w:r w:rsidRPr="002F5F19">
                <w:rPr>
                  <w:rStyle w:val="Hyperlink"/>
                  <w:rFonts w:cstheme="minorHAnsi"/>
                  <w:sz w:val="18"/>
                  <w:szCs w:val="18"/>
                </w:rPr>
                <w:t>https://yourlifeiowa.org/</w:t>
              </w:r>
            </w:hyperlink>
          </w:p>
        </w:tc>
        <w:tc>
          <w:tcPr>
            <w:tcW w:w="3510" w:type="dxa"/>
          </w:tcPr>
          <w:p w14:paraId="38163D8F" w14:textId="77777777" w:rsidR="00DE7BD7" w:rsidRPr="002F5F19" w:rsidRDefault="00DE7BD7" w:rsidP="00F324B4">
            <w:pPr>
              <w:jc w:val="center"/>
              <w:rPr>
                <w:rFonts w:cstheme="minorHAnsi"/>
                <w:sz w:val="18"/>
                <w:szCs w:val="18"/>
              </w:rPr>
            </w:pPr>
            <w:r w:rsidRPr="002F5F19">
              <w:rPr>
                <w:rFonts w:cstheme="minorHAnsi"/>
                <w:sz w:val="18"/>
                <w:szCs w:val="18"/>
              </w:rPr>
              <w:t>Call:    855-581-8111</w:t>
            </w:r>
          </w:p>
          <w:p w14:paraId="3AD1E161" w14:textId="48447B5A" w:rsidR="002D0C39" w:rsidRPr="002F5F19" w:rsidRDefault="00DE7BD7" w:rsidP="00F324B4">
            <w:pPr>
              <w:jc w:val="center"/>
              <w:rPr>
                <w:rFonts w:cstheme="minorHAnsi"/>
                <w:sz w:val="18"/>
                <w:szCs w:val="18"/>
              </w:rPr>
            </w:pPr>
            <w:r w:rsidRPr="002F5F19">
              <w:rPr>
                <w:rFonts w:cstheme="minorHAnsi"/>
                <w:sz w:val="18"/>
                <w:szCs w:val="18"/>
              </w:rPr>
              <w:t>Text:  855-895-8398</w:t>
            </w:r>
          </w:p>
        </w:tc>
      </w:tr>
      <w:tr w:rsidR="002D0C39" w14:paraId="2C891520" w14:textId="77777777" w:rsidTr="00FA38FA">
        <w:tc>
          <w:tcPr>
            <w:tcW w:w="3325" w:type="dxa"/>
          </w:tcPr>
          <w:p w14:paraId="056D7303" w14:textId="4862C7A4" w:rsidR="002D0C39" w:rsidRPr="002F5F19" w:rsidRDefault="000C5F3B" w:rsidP="000B2D4C">
            <w:pPr>
              <w:rPr>
                <w:rFonts w:cstheme="minorHAnsi"/>
                <w:sz w:val="18"/>
                <w:szCs w:val="18"/>
              </w:rPr>
            </w:pPr>
            <w:r w:rsidRPr="002F5F19">
              <w:rPr>
                <w:rFonts w:cstheme="minorHAnsi"/>
                <w:sz w:val="18"/>
                <w:szCs w:val="18"/>
              </w:rPr>
              <w:t>Foundation 2</w:t>
            </w:r>
          </w:p>
        </w:tc>
        <w:tc>
          <w:tcPr>
            <w:tcW w:w="3060" w:type="dxa"/>
          </w:tcPr>
          <w:p w14:paraId="50D94FA3" w14:textId="77777777" w:rsidR="002D0C39" w:rsidRPr="005E4A1A" w:rsidRDefault="000C5F3B" w:rsidP="005E4A1A">
            <w:pPr>
              <w:jc w:val="center"/>
              <w:rPr>
                <w:rFonts w:cstheme="minorHAnsi"/>
                <w:sz w:val="18"/>
                <w:szCs w:val="18"/>
              </w:rPr>
            </w:pPr>
            <w:r w:rsidRPr="005E4A1A">
              <w:rPr>
                <w:rFonts w:cstheme="minorHAnsi"/>
                <w:sz w:val="18"/>
                <w:szCs w:val="18"/>
              </w:rPr>
              <w:t>305 2</w:t>
            </w:r>
            <w:r w:rsidRPr="005E4A1A">
              <w:rPr>
                <w:rFonts w:cstheme="minorHAnsi"/>
                <w:sz w:val="18"/>
                <w:szCs w:val="18"/>
                <w:vertAlign w:val="superscript"/>
              </w:rPr>
              <w:t>nd</w:t>
            </w:r>
            <w:r w:rsidRPr="005E4A1A">
              <w:rPr>
                <w:rFonts w:cstheme="minorHAnsi"/>
                <w:sz w:val="18"/>
                <w:szCs w:val="18"/>
              </w:rPr>
              <w:t xml:space="preserve"> Ave SE</w:t>
            </w:r>
          </w:p>
          <w:p w14:paraId="52E1E253" w14:textId="7E7C7739" w:rsidR="000C5F3B" w:rsidRPr="005E4A1A" w:rsidRDefault="000C5F3B" w:rsidP="005E4A1A">
            <w:pPr>
              <w:jc w:val="center"/>
              <w:rPr>
                <w:rFonts w:cstheme="minorHAnsi"/>
                <w:sz w:val="18"/>
                <w:szCs w:val="18"/>
              </w:rPr>
            </w:pPr>
            <w:r w:rsidRPr="005E4A1A">
              <w:rPr>
                <w:rFonts w:cstheme="minorHAnsi"/>
                <w:sz w:val="18"/>
                <w:szCs w:val="18"/>
              </w:rPr>
              <w:t>Cedar Rapids, IA  52401</w:t>
            </w:r>
          </w:p>
        </w:tc>
        <w:tc>
          <w:tcPr>
            <w:tcW w:w="3510" w:type="dxa"/>
          </w:tcPr>
          <w:p w14:paraId="3EB478BF" w14:textId="60DC74F0" w:rsidR="002D0C39" w:rsidRPr="002F5F19" w:rsidRDefault="000C5F3B" w:rsidP="00F324B4">
            <w:pPr>
              <w:jc w:val="center"/>
              <w:rPr>
                <w:rFonts w:cstheme="minorHAnsi"/>
                <w:sz w:val="18"/>
                <w:szCs w:val="18"/>
              </w:rPr>
            </w:pPr>
            <w:r w:rsidRPr="002F5F19">
              <w:rPr>
                <w:rFonts w:cstheme="minorHAnsi"/>
                <w:sz w:val="18"/>
                <w:szCs w:val="18"/>
              </w:rPr>
              <w:t>988</w:t>
            </w:r>
          </w:p>
        </w:tc>
      </w:tr>
    </w:tbl>
    <w:p w14:paraId="32E2DF6E" w14:textId="77777777" w:rsidR="00375A5D" w:rsidRDefault="00375A5D" w:rsidP="00B3093C">
      <w:pPr>
        <w:spacing w:after="0" w:line="240" w:lineRule="auto"/>
        <w:rPr>
          <w:rFonts w:cstheme="minorHAnsi"/>
        </w:rPr>
      </w:pPr>
    </w:p>
    <w:p w14:paraId="7C8D2D30" w14:textId="111D4F40" w:rsidR="005E5262" w:rsidRDefault="005E5262" w:rsidP="00B3093C">
      <w:pPr>
        <w:spacing w:after="0" w:line="240" w:lineRule="auto"/>
        <w:rPr>
          <w:rFonts w:cstheme="minorHAnsi"/>
          <w:b/>
        </w:rPr>
      </w:pPr>
      <w:r>
        <w:rPr>
          <w:rFonts w:cstheme="minorHAnsi"/>
          <w:b/>
        </w:rPr>
        <w:t>Crisis Evaluation</w:t>
      </w:r>
    </w:p>
    <w:tbl>
      <w:tblPr>
        <w:tblStyle w:val="TableGrid"/>
        <w:tblW w:w="0" w:type="auto"/>
        <w:tblLook w:val="04A0" w:firstRow="1" w:lastRow="0" w:firstColumn="1" w:lastColumn="0" w:noHBand="0" w:noVBand="1"/>
      </w:tblPr>
      <w:tblGrid>
        <w:gridCol w:w="3282"/>
        <w:gridCol w:w="1800"/>
        <w:gridCol w:w="2520"/>
        <w:gridCol w:w="2293"/>
      </w:tblGrid>
      <w:tr w:rsidR="000C5F3B" w:rsidRPr="00A66EA6" w14:paraId="135ABF0A" w14:textId="77777777" w:rsidTr="00441385">
        <w:tc>
          <w:tcPr>
            <w:tcW w:w="3282" w:type="dxa"/>
          </w:tcPr>
          <w:p w14:paraId="7C1A5A37" w14:textId="77777777" w:rsidR="000C5F3B" w:rsidRPr="00A66EA6" w:rsidRDefault="000C5F3B" w:rsidP="00441385">
            <w:pPr>
              <w:jc w:val="center"/>
              <w:rPr>
                <w:rFonts w:cstheme="minorHAnsi"/>
                <w:b/>
                <w:sz w:val="18"/>
                <w:szCs w:val="18"/>
              </w:rPr>
            </w:pPr>
            <w:r w:rsidRPr="00A66EA6">
              <w:rPr>
                <w:rFonts w:cstheme="minorHAnsi"/>
                <w:b/>
                <w:sz w:val="18"/>
                <w:szCs w:val="18"/>
              </w:rPr>
              <w:t>Provider</w:t>
            </w:r>
          </w:p>
        </w:tc>
        <w:tc>
          <w:tcPr>
            <w:tcW w:w="1800" w:type="dxa"/>
          </w:tcPr>
          <w:p w14:paraId="1A03F654" w14:textId="77777777" w:rsidR="000C5F3B" w:rsidRPr="00A66EA6" w:rsidRDefault="000C5F3B" w:rsidP="00441385">
            <w:pPr>
              <w:jc w:val="center"/>
              <w:rPr>
                <w:rFonts w:cstheme="minorHAnsi"/>
                <w:b/>
                <w:sz w:val="18"/>
                <w:szCs w:val="18"/>
              </w:rPr>
            </w:pPr>
            <w:r w:rsidRPr="00A66EA6">
              <w:rPr>
                <w:rFonts w:cstheme="minorHAnsi"/>
                <w:b/>
                <w:sz w:val="18"/>
                <w:szCs w:val="18"/>
              </w:rPr>
              <w:t>Adult/Child/Both</w:t>
            </w:r>
          </w:p>
        </w:tc>
        <w:tc>
          <w:tcPr>
            <w:tcW w:w="2520" w:type="dxa"/>
          </w:tcPr>
          <w:p w14:paraId="250DC238" w14:textId="77777777" w:rsidR="000C5F3B" w:rsidRPr="00A66EA6" w:rsidRDefault="000C5F3B" w:rsidP="00441385">
            <w:pPr>
              <w:jc w:val="center"/>
              <w:rPr>
                <w:rFonts w:cstheme="minorHAnsi"/>
                <w:b/>
                <w:sz w:val="18"/>
                <w:szCs w:val="18"/>
              </w:rPr>
            </w:pPr>
            <w:r w:rsidRPr="00A66EA6">
              <w:rPr>
                <w:rFonts w:cstheme="minorHAnsi"/>
                <w:b/>
                <w:sz w:val="18"/>
                <w:szCs w:val="18"/>
              </w:rPr>
              <w:t>Location</w:t>
            </w:r>
          </w:p>
        </w:tc>
        <w:tc>
          <w:tcPr>
            <w:tcW w:w="2293" w:type="dxa"/>
          </w:tcPr>
          <w:p w14:paraId="1BE09FAF" w14:textId="77777777" w:rsidR="000C5F3B" w:rsidRPr="00A66EA6" w:rsidRDefault="000C5F3B" w:rsidP="00441385">
            <w:pPr>
              <w:jc w:val="center"/>
              <w:rPr>
                <w:rFonts w:cstheme="minorHAnsi"/>
                <w:b/>
                <w:sz w:val="18"/>
                <w:szCs w:val="18"/>
              </w:rPr>
            </w:pPr>
            <w:r w:rsidRPr="00A66EA6">
              <w:rPr>
                <w:rFonts w:cstheme="minorHAnsi"/>
                <w:b/>
                <w:sz w:val="18"/>
                <w:szCs w:val="18"/>
              </w:rPr>
              <w:t>Contact Information</w:t>
            </w:r>
          </w:p>
        </w:tc>
      </w:tr>
      <w:tr w:rsidR="000C5F3B" w:rsidRPr="00A66EA6" w14:paraId="7477F650" w14:textId="77777777" w:rsidTr="00441385">
        <w:tc>
          <w:tcPr>
            <w:tcW w:w="3282" w:type="dxa"/>
          </w:tcPr>
          <w:p w14:paraId="39AFE868" w14:textId="77777777" w:rsidR="000C5F3B" w:rsidRPr="002F5F19" w:rsidRDefault="000C5F3B" w:rsidP="00441385">
            <w:pPr>
              <w:rPr>
                <w:rFonts w:cstheme="minorHAnsi"/>
                <w:sz w:val="18"/>
                <w:szCs w:val="18"/>
              </w:rPr>
            </w:pPr>
            <w:r w:rsidRPr="002F5F19">
              <w:rPr>
                <w:rFonts w:cstheme="minorHAnsi"/>
                <w:sz w:val="18"/>
                <w:szCs w:val="18"/>
              </w:rPr>
              <w:t>Counseling Associates</w:t>
            </w:r>
          </w:p>
        </w:tc>
        <w:tc>
          <w:tcPr>
            <w:tcW w:w="1800" w:type="dxa"/>
          </w:tcPr>
          <w:p w14:paraId="2C73BA18" w14:textId="77777777" w:rsidR="000C5F3B" w:rsidRPr="002F5F19" w:rsidRDefault="000C5F3B" w:rsidP="005E4A1A">
            <w:pPr>
              <w:jc w:val="center"/>
              <w:rPr>
                <w:rFonts w:cstheme="minorHAnsi"/>
                <w:sz w:val="18"/>
                <w:szCs w:val="18"/>
              </w:rPr>
            </w:pPr>
            <w:r w:rsidRPr="002F5F19">
              <w:rPr>
                <w:rFonts w:cstheme="minorHAnsi"/>
                <w:sz w:val="18"/>
                <w:szCs w:val="18"/>
              </w:rPr>
              <w:t>Both</w:t>
            </w:r>
          </w:p>
        </w:tc>
        <w:tc>
          <w:tcPr>
            <w:tcW w:w="2520" w:type="dxa"/>
          </w:tcPr>
          <w:p w14:paraId="45FB866D" w14:textId="415D1491" w:rsidR="00FA38FA" w:rsidRPr="005E4A1A" w:rsidRDefault="00B001AC" w:rsidP="005E4A1A">
            <w:pPr>
              <w:jc w:val="center"/>
              <w:rPr>
                <w:sz w:val="18"/>
                <w:szCs w:val="18"/>
                <w:lang w:val="fr-FR"/>
              </w:rPr>
            </w:pPr>
            <w:r>
              <w:rPr>
                <w:sz w:val="18"/>
                <w:szCs w:val="18"/>
                <w:lang w:val="fr-FR"/>
              </w:rPr>
              <w:t>1014 Ave H</w:t>
            </w:r>
          </w:p>
          <w:p w14:paraId="6EB6FC2A" w14:textId="430F88AF" w:rsidR="000C5F3B" w:rsidRPr="005E4A1A" w:rsidRDefault="000C5F3B" w:rsidP="005E4A1A">
            <w:pPr>
              <w:jc w:val="center"/>
              <w:rPr>
                <w:sz w:val="18"/>
                <w:szCs w:val="18"/>
                <w:lang w:val="fr-FR"/>
              </w:rPr>
            </w:pPr>
            <w:r w:rsidRPr="005E4A1A">
              <w:rPr>
                <w:sz w:val="18"/>
                <w:szCs w:val="18"/>
                <w:lang w:val="fr-FR"/>
              </w:rPr>
              <w:t>Fort Madison, IA 52627</w:t>
            </w:r>
          </w:p>
          <w:p w14:paraId="6AEA8307" w14:textId="35301766" w:rsidR="00FA38FA" w:rsidRPr="005E4A1A" w:rsidRDefault="000C5F3B" w:rsidP="005E4A1A">
            <w:pPr>
              <w:jc w:val="center"/>
              <w:rPr>
                <w:sz w:val="18"/>
                <w:szCs w:val="18"/>
              </w:rPr>
            </w:pPr>
            <w:r w:rsidRPr="005E4A1A">
              <w:rPr>
                <w:sz w:val="18"/>
                <w:szCs w:val="18"/>
              </w:rPr>
              <w:t>1522 Morgan St</w:t>
            </w:r>
          </w:p>
          <w:p w14:paraId="7CF4C21A" w14:textId="5D60F02B" w:rsidR="000C5F3B" w:rsidRPr="002F5F19" w:rsidRDefault="000C5F3B" w:rsidP="005E4A1A">
            <w:pPr>
              <w:jc w:val="center"/>
              <w:rPr>
                <w:rFonts w:cstheme="minorHAnsi"/>
                <w:sz w:val="18"/>
                <w:szCs w:val="18"/>
              </w:rPr>
            </w:pPr>
            <w:r w:rsidRPr="005E4A1A">
              <w:rPr>
                <w:sz w:val="18"/>
                <w:szCs w:val="18"/>
              </w:rPr>
              <w:t>Keokuk, IA  52632</w:t>
            </w:r>
          </w:p>
        </w:tc>
        <w:tc>
          <w:tcPr>
            <w:tcW w:w="2293" w:type="dxa"/>
          </w:tcPr>
          <w:p w14:paraId="54C7608C" w14:textId="77777777" w:rsidR="000C5F3B" w:rsidRPr="005E4A1A" w:rsidRDefault="000C5F3B" w:rsidP="005E4A1A">
            <w:pPr>
              <w:jc w:val="center"/>
              <w:rPr>
                <w:sz w:val="18"/>
                <w:szCs w:val="18"/>
              </w:rPr>
            </w:pPr>
            <w:r w:rsidRPr="005E4A1A">
              <w:rPr>
                <w:sz w:val="18"/>
                <w:szCs w:val="18"/>
              </w:rPr>
              <w:t>319-372-7689</w:t>
            </w:r>
          </w:p>
          <w:p w14:paraId="7FCFB37F" w14:textId="77777777" w:rsidR="000C5F3B" w:rsidRPr="005E4A1A" w:rsidRDefault="000C5F3B" w:rsidP="005E4A1A">
            <w:pPr>
              <w:jc w:val="center"/>
              <w:rPr>
                <w:sz w:val="18"/>
                <w:szCs w:val="18"/>
              </w:rPr>
            </w:pPr>
          </w:p>
          <w:p w14:paraId="5E260AC4" w14:textId="77777777" w:rsidR="000C5F3B" w:rsidRPr="002F5F19" w:rsidRDefault="000C5F3B" w:rsidP="005E4A1A">
            <w:pPr>
              <w:jc w:val="center"/>
              <w:rPr>
                <w:rFonts w:cstheme="minorHAnsi"/>
                <w:sz w:val="18"/>
                <w:szCs w:val="18"/>
              </w:rPr>
            </w:pPr>
            <w:r w:rsidRPr="005E4A1A">
              <w:rPr>
                <w:sz w:val="18"/>
                <w:szCs w:val="18"/>
              </w:rPr>
              <w:t>319-524-0510</w:t>
            </w:r>
          </w:p>
        </w:tc>
      </w:tr>
      <w:tr w:rsidR="006320CE" w:rsidRPr="00A66EA6" w14:paraId="4E87261B" w14:textId="77777777" w:rsidTr="00441385">
        <w:tc>
          <w:tcPr>
            <w:tcW w:w="3282" w:type="dxa"/>
          </w:tcPr>
          <w:p w14:paraId="03CF4DBE" w14:textId="3030BCBE" w:rsidR="006320CE" w:rsidRPr="002F5F19" w:rsidRDefault="00EC5513" w:rsidP="00441385">
            <w:pPr>
              <w:rPr>
                <w:rFonts w:cstheme="minorHAnsi"/>
                <w:sz w:val="18"/>
                <w:szCs w:val="18"/>
              </w:rPr>
            </w:pPr>
            <w:proofErr w:type="spellStart"/>
            <w:r>
              <w:rPr>
                <w:rFonts w:cstheme="minorHAnsi"/>
                <w:sz w:val="18"/>
                <w:szCs w:val="18"/>
              </w:rPr>
              <w:t>GuideLink</w:t>
            </w:r>
            <w:proofErr w:type="spellEnd"/>
            <w:r>
              <w:rPr>
                <w:rFonts w:cstheme="minorHAnsi"/>
                <w:sz w:val="18"/>
                <w:szCs w:val="18"/>
              </w:rPr>
              <w:t xml:space="preserve"> Center</w:t>
            </w:r>
          </w:p>
        </w:tc>
        <w:tc>
          <w:tcPr>
            <w:tcW w:w="1800" w:type="dxa"/>
          </w:tcPr>
          <w:p w14:paraId="42E62B0B" w14:textId="6A94AA32" w:rsidR="006320CE" w:rsidRPr="002F5F19" w:rsidRDefault="006320CE" w:rsidP="005E4A1A">
            <w:pPr>
              <w:jc w:val="center"/>
              <w:rPr>
                <w:rFonts w:cstheme="minorHAnsi"/>
                <w:sz w:val="18"/>
                <w:szCs w:val="18"/>
              </w:rPr>
            </w:pPr>
            <w:r>
              <w:rPr>
                <w:rFonts w:cstheme="minorHAnsi"/>
                <w:sz w:val="18"/>
                <w:szCs w:val="18"/>
              </w:rPr>
              <w:t>Adult</w:t>
            </w:r>
          </w:p>
        </w:tc>
        <w:tc>
          <w:tcPr>
            <w:tcW w:w="2520" w:type="dxa"/>
          </w:tcPr>
          <w:p w14:paraId="05828570" w14:textId="77777777" w:rsidR="006320CE" w:rsidRDefault="006320CE" w:rsidP="006320CE">
            <w:pPr>
              <w:jc w:val="center"/>
              <w:rPr>
                <w:rFonts w:cstheme="minorHAnsi"/>
                <w:sz w:val="18"/>
                <w:szCs w:val="18"/>
              </w:rPr>
            </w:pPr>
            <w:r>
              <w:rPr>
                <w:rFonts w:cstheme="minorHAnsi"/>
                <w:sz w:val="18"/>
                <w:szCs w:val="18"/>
              </w:rPr>
              <w:t>300 Southgate Ave.</w:t>
            </w:r>
          </w:p>
          <w:p w14:paraId="130E279B" w14:textId="7B45C0CC" w:rsidR="006320CE" w:rsidRPr="004E78DE" w:rsidRDefault="006320CE" w:rsidP="006320CE">
            <w:pPr>
              <w:jc w:val="center"/>
              <w:rPr>
                <w:sz w:val="18"/>
                <w:szCs w:val="18"/>
              </w:rPr>
            </w:pPr>
            <w:r>
              <w:rPr>
                <w:rFonts w:cstheme="minorHAnsi"/>
                <w:sz w:val="18"/>
                <w:szCs w:val="18"/>
              </w:rPr>
              <w:t>Iowa City, IA 52240</w:t>
            </w:r>
          </w:p>
        </w:tc>
        <w:tc>
          <w:tcPr>
            <w:tcW w:w="2293" w:type="dxa"/>
          </w:tcPr>
          <w:p w14:paraId="21121A49" w14:textId="5937D6D9" w:rsidR="006320CE" w:rsidRPr="004E78DE" w:rsidRDefault="006320CE" w:rsidP="003220AE">
            <w:pPr>
              <w:jc w:val="center"/>
              <w:rPr>
                <w:sz w:val="18"/>
                <w:szCs w:val="18"/>
              </w:rPr>
            </w:pPr>
            <w:r>
              <w:rPr>
                <w:rFonts w:cstheme="minorHAnsi"/>
                <w:sz w:val="18"/>
                <w:szCs w:val="18"/>
              </w:rPr>
              <w:t>319-688-8000</w:t>
            </w:r>
          </w:p>
        </w:tc>
      </w:tr>
      <w:tr w:rsidR="000C5F3B" w:rsidRPr="00A66EA6" w14:paraId="59A7949D" w14:textId="77777777" w:rsidTr="00441385">
        <w:tc>
          <w:tcPr>
            <w:tcW w:w="3282" w:type="dxa"/>
          </w:tcPr>
          <w:p w14:paraId="39315798" w14:textId="77777777" w:rsidR="000C5F3B" w:rsidRPr="002F5F19" w:rsidRDefault="000C5F3B" w:rsidP="00441385">
            <w:pPr>
              <w:rPr>
                <w:rFonts w:cstheme="minorHAnsi"/>
                <w:sz w:val="18"/>
                <w:szCs w:val="18"/>
              </w:rPr>
            </w:pPr>
            <w:r w:rsidRPr="002F5F19">
              <w:rPr>
                <w:rFonts w:cstheme="minorHAnsi"/>
                <w:sz w:val="18"/>
                <w:szCs w:val="18"/>
              </w:rPr>
              <w:t>Hillcrest</w:t>
            </w:r>
          </w:p>
        </w:tc>
        <w:tc>
          <w:tcPr>
            <w:tcW w:w="1800" w:type="dxa"/>
          </w:tcPr>
          <w:p w14:paraId="34FA37DD" w14:textId="77777777" w:rsidR="000C5F3B" w:rsidRPr="002F5F19" w:rsidRDefault="000C5F3B" w:rsidP="005E4A1A">
            <w:pPr>
              <w:jc w:val="center"/>
              <w:rPr>
                <w:rFonts w:cstheme="minorHAnsi"/>
                <w:sz w:val="18"/>
                <w:szCs w:val="18"/>
              </w:rPr>
            </w:pPr>
            <w:r w:rsidRPr="002F5F19">
              <w:rPr>
                <w:rFonts w:cstheme="minorHAnsi"/>
                <w:sz w:val="18"/>
                <w:szCs w:val="18"/>
              </w:rPr>
              <w:t>Both</w:t>
            </w:r>
          </w:p>
        </w:tc>
        <w:tc>
          <w:tcPr>
            <w:tcW w:w="2520" w:type="dxa"/>
          </w:tcPr>
          <w:p w14:paraId="3052AE21" w14:textId="5EFA9935" w:rsidR="003220AE" w:rsidRPr="004E78DE" w:rsidRDefault="003220AE" w:rsidP="003220AE">
            <w:pPr>
              <w:jc w:val="center"/>
              <w:rPr>
                <w:sz w:val="18"/>
                <w:szCs w:val="18"/>
              </w:rPr>
            </w:pPr>
            <w:r w:rsidRPr="004E78DE">
              <w:rPr>
                <w:sz w:val="18"/>
                <w:szCs w:val="18"/>
              </w:rPr>
              <w:t>106 N Jackson, Mount Pleasant, IA  52641</w:t>
            </w:r>
          </w:p>
          <w:p w14:paraId="6EEEE74D" w14:textId="77777777" w:rsidR="003220AE" w:rsidRPr="002F5F19" w:rsidRDefault="003220AE" w:rsidP="003220AE">
            <w:pPr>
              <w:jc w:val="center"/>
              <w:rPr>
                <w:rFonts w:cstheme="minorHAnsi"/>
                <w:sz w:val="18"/>
                <w:szCs w:val="18"/>
              </w:rPr>
            </w:pPr>
            <w:r w:rsidRPr="002F5F19">
              <w:rPr>
                <w:rFonts w:cstheme="minorHAnsi"/>
                <w:sz w:val="18"/>
                <w:szCs w:val="18"/>
              </w:rPr>
              <w:t>218 N 2</w:t>
            </w:r>
            <w:r w:rsidRPr="002F5F19">
              <w:rPr>
                <w:rFonts w:cstheme="minorHAnsi"/>
                <w:sz w:val="18"/>
                <w:szCs w:val="18"/>
                <w:vertAlign w:val="superscript"/>
              </w:rPr>
              <w:t>nd</w:t>
            </w:r>
            <w:r w:rsidRPr="002F5F19">
              <w:rPr>
                <w:rFonts w:cstheme="minorHAnsi"/>
                <w:sz w:val="18"/>
                <w:szCs w:val="18"/>
              </w:rPr>
              <w:t xml:space="preserve"> St</w:t>
            </w:r>
            <w:r>
              <w:rPr>
                <w:rFonts w:cstheme="minorHAnsi"/>
                <w:sz w:val="18"/>
                <w:szCs w:val="18"/>
              </w:rPr>
              <w:t>,</w:t>
            </w:r>
            <w:r w:rsidRPr="002F5F19">
              <w:rPr>
                <w:rFonts w:cstheme="minorHAnsi"/>
                <w:sz w:val="18"/>
                <w:szCs w:val="18"/>
              </w:rPr>
              <w:t xml:space="preserve"> Wapello, IA 52653</w:t>
            </w:r>
          </w:p>
          <w:p w14:paraId="7E3DE45C" w14:textId="5E2C6178" w:rsidR="000C5F3B" w:rsidRPr="002F5F19" w:rsidRDefault="003220AE" w:rsidP="005E4A1A">
            <w:pPr>
              <w:jc w:val="center"/>
              <w:rPr>
                <w:rFonts w:cstheme="minorHAnsi"/>
                <w:sz w:val="18"/>
                <w:szCs w:val="18"/>
              </w:rPr>
            </w:pPr>
            <w:r w:rsidRPr="002F5F19">
              <w:rPr>
                <w:rFonts w:cstheme="minorHAnsi"/>
                <w:sz w:val="18"/>
                <w:szCs w:val="18"/>
              </w:rPr>
              <w:t>2175 Lexington Blvd Building 2</w:t>
            </w:r>
            <w:r>
              <w:rPr>
                <w:rFonts w:cstheme="minorHAnsi"/>
                <w:sz w:val="18"/>
                <w:szCs w:val="18"/>
              </w:rPr>
              <w:t>,</w:t>
            </w:r>
            <w:r w:rsidRPr="002F5F19">
              <w:rPr>
                <w:rFonts w:cstheme="minorHAnsi"/>
                <w:sz w:val="18"/>
                <w:szCs w:val="18"/>
              </w:rPr>
              <w:t xml:space="preserve"> Washington, IA  52353</w:t>
            </w:r>
          </w:p>
        </w:tc>
        <w:tc>
          <w:tcPr>
            <w:tcW w:w="2293" w:type="dxa"/>
          </w:tcPr>
          <w:p w14:paraId="119B2757" w14:textId="77777777" w:rsidR="003220AE" w:rsidRPr="004E78DE" w:rsidRDefault="003220AE" w:rsidP="003220AE">
            <w:pPr>
              <w:jc w:val="center"/>
              <w:rPr>
                <w:sz w:val="18"/>
                <w:szCs w:val="18"/>
              </w:rPr>
            </w:pPr>
            <w:r w:rsidRPr="004E78DE">
              <w:rPr>
                <w:sz w:val="18"/>
                <w:szCs w:val="18"/>
              </w:rPr>
              <w:t>319-385-7177</w:t>
            </w:r>
          </w:p>
          <w:p w14:paraId="0840ECE1" w14:textId="77777777" w:rsidR="003220AE" w:rsidRPr="004E78DE" w:rsidRDefault="003220AE" w:rsidP="003220AE">
            <w:pPr>
              <w:jc w:val="center"/>
              <w:rPr>
                <w:sz w:val="18"/>
                <w:szCs w:val="18"/>
              </w:rPr>
            </w:pPr>
            <w:r w:rsidRPr="004E78DE">
              <w:rPr>
                <w:sz w:val="18"/>
                <w:szCs w:val="18"/>
              </w:rPr>
              <w:t>319-527-5455</w:t>
            </w:r>
          </w:p>
          <w:p w14:paraId="276E9DC7" w14:textId="3DCC3706" w:rsidR="000C5F3B" w:rsidRPr="002F5F19" w:rsidRDefault="003220AE" w:rsidP="005E4A1A">
            <w:pPr>
              <w:jc w:val="center"/>
              <w:rPr>
                <w:rFonts w:cstheme="minorHAnsi"/>
                <w:sz w:val="18"/>
                <w:szCs w:val="18"/>
              </w:rPr>
            </w:pPr>
            <w:r w:rsidRPr="002F5F19">
              <w:rPr>
                <w:rFonts w:cstheme="minorHAnsi"/>
                <w:sz w:val="18"/>
                <w:szCs w:val="18"/>
              </w:rPr>
              <w:t>319-653-6161</w:t>
            </w:r>
          </w:p>
        </w:tc>
      </w:tr>
      <w:tr w:rsidR="003220AE" w:rsidRPr="00A66EA6" w14:paraId="3CBA2984" w14:textId="77777777" w:rsidTr="00441385">
        <w:tc>
          <w:tcPr>
            <w:tcW w:w="3282" w:type="dxa"/>
          </w:tcPr>
          <w:p w14:paraId="60BFBD0D" w14:textId="0E7A5B0F" w:rsidR="003220AE" w:rsidRPr="002F5F19" w:rsidRDefault="003220AE" w:rsidP="00441385">
            <w:pPr>
              <w:rPr>
                <w:rFonts w:cstheme="minorHAnsi"/>
                <w:sz w:val="18"/>
                <w:szCs w:val="18"/>
              </w:rPr>
            </w:pPr>
            <w:r>
              <w:rPr>
                <w:rFonts w:cstheme="minorHAnsi"/>
                <w:sz w:val="18"/>
                <w:szCs w:val="18"/>
              </w:rPr>
              <w:t>I</w:t>
            </w:r>
            <w:r w:rsidR="003074E0">
              <w:rPr>
                <w:rFonts w:cstheme="minorHAnsi"/>
                <w:sz w:val="18"/>
                <w:szCs w:val="18"/>
              </w:rPr>
              <w:t xml:space="preserve">ntegrated </w:t>
            </w:r>
            <w:r>
              <w:rPr>
                <w:rFonts w:cstheme="minorHAnsi"/>
                <w:sz w:val="18"/>
                <w:szCs w:val="18"/>
              </w:rPr>
              <w:t>T</w:t>
            </w:r>
            <w:r w:rsidR="003074E0">
              <w:rPr>
                <w:rFonts w:cstheme="minorHAnsi"/>
                <w:sz w:val="18"/>
                <w:szCs w:val="18"/>
              </w:rPr>
              <w:t xml:space="preserve">elehealth </w:t>
            </w:r>
            <w:r>
              <w:rPr>
                <w:rFonts w:cstheme="minorHAnsi"/>
                <w:sz w:val="18"/>
                <w:szCs w:val="18"/>
              </w:rPr>
              <w:t>P</w:t>
            </w:r>
            <w:r w:rsidR="003074E0">
              <w:rPr>
                <w:rFonts w:cstheme="minorHAnsi"/>
                <w:sz w:val="18"/>
                <w:szCs w:val="18"/>
              </w:rPr>
              <w:t>artners</w:t>
            </w:r>
            <w:r w:rsidR="00FA7C8B">
              <w:rPr>
                <w:rFonts w:cstheme="minorHAnsi"/>
                <w:sz w:val="18"/>
                <w:szCs w:val="18"/>
              </w:rPr>
              <w:t xml:space="preserve"> (ITP)</w:t>
            </w:r>
          </w:p>
        </w:tc>
        <w:tc>
          <w:tcPr>
            <w:tcW w:w="1800" w:type="dxa"/>
          </w:tcPr>
          <w:p w14:paraId="36C48DFD" w14:textId="040560EA" w:rsidR="003220AE" w:rsidRPr="002F5F19" w:rsidRDefault="003220AE">
            <w:pPr>
              <w:jc w:val="center"/>
              <w:rPr>
                <w:rFonts w:cstheme="minorHAnsi"/>
                <w:sz w:val="18"/>
                <w:szCs w:val="18"/>
              </w:rPr>
            </w:pPr>
            <w:r>
              <w:rPr>
                <w:rFonts w:cstheme="minorHAnsi"/>
                <w:sz w:val="18"/>
                <w:szCs w:val="18"/>
              </w:rPr>
              <w:t>Both</w:t>
            </w:r>
          </w:p>
        </w:tc>
        <w:tc>
          <w:tcPr>
            <w:tcW w:w="2520" w:type="dxa"/>
          </w:tcPr>
          <w:p w14:paraId="2D87FCD3" w14:textId="33CC9C00" w:rsidR="003220AE" w:rsidRPr="004E78DE" w:rsidRDefault="003220AE" w:rsidP="003220AE">
            <w:pPr>
              <w:jc w:val="center"/>
              <w:rPr>
                <w:sz w:val="18"/>
                <w:szCs w:val="18"/>
              </w:rPr>
            </w:pPr>
            <w:r>
              <w:rPr>
                <w:sz w:val="18"/>
                <w:szCs w:val="18"/>
              </w:rPr>
              <w:t>EDs-Mercy Medical Centerville, Mahaska</w:t>
            </w:r>
            <w:r w:rsidR="00CF1AEE">
              <w:rPr>
                <w:sz w:val="18"/>
                <w:szCs w:val="18"/>
              </w:rPr>
              <w:t xml:space="preserve"> Health</w:t>
            </w:r>
            <w:r>
              <w:rPr>
                <w:sz w:val="18"/>
                <w:szCs w:val="18"/>
              </w:rPr>
              <w:t>, Monroe</w:t>
            </w:r>
            <w:r w:rsidR="00CF1AEE">
              <w:rPr>
                <w:sz w:val="18"/>
                <w:szCs w:val="18"/>
              </w:rPr>
              <w:t xml:space="preserve"> County Hospital</w:t>
            </w:r>
            <w:r>
              <w:rPr>
                <w:sz w:val="18"/>
                <w:szCs w:val="18"/>
              </w:rPr>
              <w:t xml:space="preserve">, </w:t>
            </w:r>
            <w:r w:rsidR="00CF1AEE">
              <w:rPr>
                <w:sz w:val="18"/>
                <w:szCs w:val="18"/>
              </w:rPr>
              <w:t>Ottumwa Regional Hospital</w:t>
            </w:r>
          </w:p>
        </w:tc>
        <w:tc>
          <w:tcPr>
            <w:tcW w:w="2293" w:type="dxa"/>
          </w:tcPr>
          <w:p w14:paraId="557CB072" w14:textId="1D2FCAB9" w:rsidR="00CF1AEE" w:rsidRDefault="00CF1AEE" w:rsidP="003220AE">
            <w:pPr>
              <w:jc w:val="center"/>
              <w:rPr>
                <w:sz w:val="18"/>
                <w:szCs w:val="18"/>
              </w:rPr>
            </w:pPr>
            <w:r>
              <w:rPr>
                <w:sz w:val="18"/>
                <w:szCs w:val="18"/>
              </w:rPr>
              <w:t>641-437-4111</w:t>
            </w:r>
          </w:p>
          <w:p w14:paraId="23467E45" w14:textId="13155582" w:rsidR="00CF1AEE" w:rsidRDefault="00CF1AEE" w:rsidP="003220AE">
            <w:pPr>
              <w:jc w:val="center"/>
              <w:rPr>
                <w:sz w:val="18"/>
                <w:szCs w:val="18"/>
              </w:rPr>
            </w:pPr>
            <w:r>
              <w:rPr>
                <w:sz w:val="18"/>
                <w:szCs w:val="18"/>
              </w:rPr>
              <w:t>641-672-3100</w:t>
            </w:r>
          </w:p>
          <w:p w14:paraId="55BB2DB3" w14:textId="77777777" w:rsidR="003220AE" w:rsidRDefault="00CF1AEE" w:rsidP="003220AE">
            <w:pPr>
              <w:jc w:val="center"/>
              <w:rPr>
                <w:sz w:val="18"/>
                <w:szCs w:val="18"/>
              </w:rPr>
            </w:pPr>
            <w:r>
              <w:rPr>
                <w:sz w:val="18"/>
                <w:szCs w:val="18"/>
              </w:rPr>
              <w:t>641-932-2134</w:t>
            </w:r>
          </w:p>
          <w:p w14:paraId="54FB034B" w14:textId="346E57B1" w:rsidR="00CF1AEE" w:rsidRPr="004E78DE" w:rsidRDefault="00CF1AEE" w:rsidP="003220AE">
            <w:pPr>
              <w:jc w:val="center"/>
              <w:rPr>
                <w:sz w:val="18"/>
                <w:szCs w:val="18"/>
              </w:rPr>
            </w:pPr>
            <w:r>
              <w:rPr>
                <w:sz w:val="18"/>
                <w:szCs w:val="18"/>
              </w:rPr>
              <w:t>641-684-2300</w:t>
            </w:r>
          </w:p>
        </w:tc>
      </w:tr>
      <w:tr w:rsidR="000C5F3B" w:rsidRPr="00A66EA6" w14:paraId="570C5A2F" w14:textId="77777777" w:rsidTr="00441385">
        <w:tc>
          <w:tcPr>
            <w:tcW w:w="3282" w:type="dxa"/>
          </w:tcPr>
          <w:p w14:paraId="582A144D" w14:textId="77777777" w:rsidR="000C5F3B" w:rsidRPr="002F5F19" w:rsidRDefault="000C5F3B" w:rsidP="00441385">
            <w:pPr>
              <w:rPr>
                <w:rFonts w:cstheme="minorHAnsi"/>
                <w:sz w:val="18"/>
                <w:szCs w:val="18"/>
              </w:rPr>
            </w:pPr>
            <w:proofErr w:type="spellStart"/>
            <w:r w:rsidRPr="002F5F19">
              <w:rPr>
                <w:rFonts w:cstheme="minorHAnsi"/>
                <w:sz w:val="18"/>
                <w:szCs w:val="18"/>
              </w:rPr>
              <w:t>Optimae</w:t>
            </w:r>
            <w:proofErr w:type="spellEnd"/>
          </w:p>
        </w:tc>
        <w:tc>
          <w:tcPr>
            <w:tcW w:w="1800" w:type="dxa"/>
          </w:tcPr>
          <w:p w14:paraId="6159B080" w14:textId="77777777" w:rsidR="000C5F3B" w:rsidRPr="002F5F19" w:rsidRDefault="000C5F3B" w:rsidP="005E4A1A">
            <w:pPr>
              <w:jc w:val="center"/>
              <w:rPr>
                <w:rFonts w:cstheme="minorHAnsi"/>
                <w:sz w:val="18"/>
                <w:szCs w:val="18"/>
              </w:rPr>
            </w:pPr>
            <w:r w:rsidRPr="002F5F19">
              <w:rPr>
                <w:rFonts w:cstheme="minorHAnsi"/>
                <w:sz w:val="18"/>
                <w:szCs w:val="18"/>
              </w:rPr>
              <w:t>Both</w:t>
            </w:r>
          </w:p>
        </w:tc>
        <w:tc>
          <w:tcPr>
            <w:tcW w:w="2520" w:type="dxa"/>
          </w:tcPr>
          <w:p w14:paraId="48D5193B" w14:textId="3C54BDCE" w:rsidR="000C5F3B" w:rsidRPr="002F5F19" w:rsidRDefault="000C5F3B" w:rsidP="005E4A1A">
            <w:pPr>
              <w:jc w:val="center"/>
              <w:rPr>
                <w:rFonts w:cstheme="minorHAnsi"/>
                <w:sz w:val="18"/>
                <w:szCs w:val="18"/>
              </w:rPr>
            </w:pPr>
            <w:r w:rsidRPr="002F5F19">
              <w:rPr>
                <w:rFonts w:cstheme="minorHAnsi"/>
                <w:sz w:val="18"/>
                <w:szCs w:val="18"/>
              </w:rPr>
              <w:t xml:space="preserve">Offices and EDs-Ft. Madison Community Hospital, Jefferson County Health Center, Southeast Iowa Medical Center, Van Buren County Hospital, </w:t>
            </w:r>
            <w:r w:rsidR="00F324B4">
              <w:rPr>
                <w:rFonts w:cstheme="minorHAnsi"/>
                <w:sz w:val="18"/>
                <w:szCs w:val="18"/>
              </w:rPr>
              <w:t>Keokuk County Health Center</w:t>
            </w:r>
          </w:p>
        </w:tc>
        <w:tc>
          <w:tcPr>
            <w:tcW w:w="2293" w:type="dxa"/>
          </w:tcPr>
          <w:p w14:paraId="3235DA81" w14:textId="77777777" w:rsidR="000C5F3B" w:rsidRPr="002F5F19" w:rsidRDefault="000C5F3B" w:rsidP="005E4A1A">
            <w:pPr>
              <w:jc w:val="center"/>
              <w:rPr>
                <w:rFonts w:cstheme="minorHAnsi"/>
                <w:sz w:val="18"/>
                <w:szCs w:val="18"/>
              </w:rPr>
            </w:pPr>
            <w:r w:rsidRPr="002F5F19">
              <w:rPr>
                <w:rFonts w:cstheme="minorHAnsi"/>
                <w:sz w:val="18"/>
                <w:szCs w:val="18"/>
              </w:rPr>
              <w:t>641-472-5771</w:t>
            </w:r>
          </w:p>
        </w:tc>
      </w:tr>
      <w:tr w:rsidR="000C5F3B" w:rsidRPr="00A66EA6" w14:paraId="5E6D05C9" w14:textId="77777777" w:rsidTr="00441385">
        <w:tc>
          <w:tcPr>
            <w:tcW w:w="3282" w:type="dxa"/>
          </w:tcPr>
          <w:p w14:paraId="0FEC9651" w14:textId="77777777" w:rsidR="000C5F3B" w:rsidRPr="002F5F19" w:rsidRDefault="000C5F3B" w:rsidP="00441385">
            <w:pPr>
              <w:rPr>
                <w:rFonts w:cstheme="minorHAnsi"/>
                <w:sz w:val="18"/>
                <w:szCs w:val="18"/>
              </w:rPr>
            </w:pPr>
            <w:r w:rsidRPr="002F5F19">
              <w:rPr>
                <w:rFonts w:cstheme="minorHAnsi"/>
                <w:sz w:val="18"/>
                <w:szCs w:val="18"/>
              </w:rPr>
              <w:t>River Hills Community Health Center</w:t>
            </w:r>
          </w:p>
        </w:tc>
        <w:tc>
          <w:tcPr>
            <w:tcW w:w="1800" w:type="dxa"/>
          </w:tcPr>
          <w:p w14:paraId="024F61B8" w14:textId="77777777" w:rsidR="000C5F3B" w:rsidRPr="002F5F19" w:rsidRDefault="000C5F3B" w:rsidP="005E4A1A">
            <w:pPr>
              <w:jc w:val="center"/>
              <w:rPr>
                <w:rFonts w:cstheme="minorHAnsi"/>
                <w:sz w:val="18"/>
                <w:szCs w:val="18"/>
              </w:rPr>
            </w:pPr>
            <w:r w:rsidRPr="002F5F19">
              <w:rPr>
                <w:rFonts w:cstheme="minorHAnsi"/>
                <w:sz w:val="18"/>
                <w:szCs w:val="18"/>
              </w:rPr>
              <w:t>Both</w:t>
            </w:r>
          </w:p>
        </w:tc>
        <w:tc>
          <w:tcPr>
            <w:tcW w:w="2520" w:type="dxa"/>
          </w:tcPr>
          <w:p w14:paraId="06EAF632" w14:textId="4876D4F7" w:rsidR="00FA38FA" w:rsidRPr="002F5F19" w:rsidRDefault="000C5F3B" w:rsidP="005E4A1A">
            <w:pPr>
              <w:jc w:val="center"/>
              <w:rPr>
                <w:rFonts w:cstheme="minorHAnsi"/>
                <w:sz w:val="18"/>
                <w:szCs w:val="18"/>
              </w:rPr>
            </w:pPr>
            <w:r w:rsidRPr="002F5F19">
              <w:rPr>
                <w:rFonts w:cstheme="minorHAnsi"/>
                <w:sz w:val="18"/>
                <w:szCs w:val="18"/>
              </w:rPr>
              <w:t>300 West Kelly St</w:t>
            </w:r>
          </w:p>
          <w:p w14:paraId="3A647D7A" w14:textId="34965942" w:rsidR="000C5F3B" w:rsidRPr="002F5F19" w:rsidRDefault="000C5F3B" w:rsidP="005E4A1A">
            <w:pPr>
              <w:jc w:val="center"/>
              <w:rPr>
                <w:rFonts w:cstheme="minorHAnsi"/>
                <w:sz w:val="18"/>
                <w:szCs w:val="18"/>
              </w:rPr>
            </w:pPr>
            <w:r w:rsidRPr="002F5F19">
              <w:rPr>
                <w:rFonts w:cstheme="minorHAnsi"/>
                <w:sz w:val="18"/>
                <w:szCs w:val="18"/>
              </w:rPr>
              <w:t>Sigourney, IA  52591</w:t>
            </w:r>
          </w:p>
        </w:tc>
        <w:tc>
          <w:tcPr>
            <w:tcW w:w="2293" w:type="dxa"/>
          </w:tcPr>
          <w:p w14:paraId="3C2E7C8D" w14:textId="77777777" w:rsidR="000C5F3B" w:rsidRPr="002F5F19" w:rsidRDefault="000C5F3B" w:rsidP="005E4A1A">
            <w:pPr>
              <w:jc w:val="center"/>
              <w:rPr>
                <w:rFonts w:cstheme="minorHAnsi"/>
                <w:sz w:val="18"/>
                <w:szCs w:val="18"/>
              </w:rPr>
            </w:pPr>
            <w:r w:rsidRPr="002F5F19">
              <w:rPr>
                <w:rFonts w:cstheme="minorHAnsi"/>
                <w:sz w:val="18"/>
                <w:szCs w:val="18"/>
              </w:rPr>
              <w:t>641-224-8061</w:t>
            </w:r>
          </w:p>
        </w:tc>
      </w:tr>
      <w:tr w:rsidR="000C5F3B" w14:paraId="3924F62F" w14:textId="77777777" w:rsidTr="00441385">
        <w:tc>
          <w:tcPr>
            <w:tcW w:w="3282" w:type="dxa"/>
          </w:tcPr>
          <w:p w14:paraId="1783E4B0" w14:textId="77777777" w:rsidR="000C5F3B" w:rsidRPr="002F5F19" w:rsidRDefault="000C5F3B" w:rsidP="00441385">
            <w:pPr>
              <w:rPr>
                <w:rFonts w:cstheme="minorHAnsi"/>
                <w:sz w:val="18"/>
                <w:szCs w:val="18"/>
              </w:rPr>
            </w:pPr>
            <w:r w:rsidRPr="002F5F19">
              <w:rPr>
                <w:rFonts w:cstheme="minorHAnsi"/>
                <w:sz w:val="18"/>
                <w:szCs w:val="18"/>
              </w:rPr>
              <w:t>Southern Iowa Mental Health</w:t>
            </w:r>
          </w:p>
        </w:tc>
        <w:tc>
          <w:tcPr>
            <w:tcW w:w="1800" w:type="dxa"/>
          </w:tcPr>
          <w:p w14:paraId="39E8E04C" w14:textId="77777777" w:rsidR="000C5F3B" w:rsidRPr="002F5F19" w:rsidRDefault="000C5F3B" w:rsidP="005E4A1A">
            <w:pPr>
              <w:jc w:val="center"/>
              <w:rPr>
                <w:rFonts w:cstheme="minorHAnsi"/>
                <w:sz w:val="18"/>
                <w:szCs w:val="18"/>
              </w:rPr>
            </w:pPr>
            <w:r w:rsidRPr="002F5F19">
              <w:rPr>
                <w:rFonts w:cstheme="minorHAnsi"/>
                <w:sz w:val="18"/>
                <w:szCs w:val="18"/>
              </w:rPr>
              <w:t>Both</w:t>
            </w:r>
          </w:p>
        </w:tc>
        <w:tc>
          <w:tcPr>
            <w:tcW w:w="2520" w:type="dxa"/>
          </w:tcPr>
          <w:p w14:paraId="63279DBD" w14:textId="1A235153" w:rsidR="00FA38FA" w:rsidRPr="002F5F19" w:rsidRDefault="000C5F3B" w:rsidP="005E4A1A">
            <w:pPr>
              <w:jc w:val="center"/>
              <w:rPr>
                <w:rFonts w:cstheme="minorHAnsi"/>
                <w:sz w:val="18"/>
                <w:szCs w:val="18"/>
              </w:rPr>
            </w:pPr>
            <w:r w:rsidRPr="002F5F19">
              <w:rPr>
                <w:rFonts w:cstheme="minorHAnsi"/>
                <w:sz w:val="18"/>
                <w:szCs w:val="18"/>
              </w:rPr>
              <w:t>1527 Albia Rd.</w:t>
            </w:r>
          </w:p>
          <w:p w14:paraId="35F18B77" w14:textId="7EF39EFF" w:rsidR="000C5F3B" w:rsidRPr="002F5F19" w:rsidRDefault="000C5F3B" w:rsidP="005E4A1A">
            <w:pPr>
              <w:jc w:val="center"/>
              <w:rPr>
                <w:rFonts w:cstheme="minorHAnsi"/>
                <w:sz w:val="18"/>
                <w:szCs w:val="18"/>
              </w:rPr>
            </w:pPr>
            <w:r w:rsidRPr="002F5F19">
              <w:rPr>
                <w:rFonts w:cstheme="minorHAnsi"/>
                <w:sz w:val="18"/>
                <w:szCs w:val="18"/>
              </w:rPr>
              <w:t>Ottumwa, IA 52501</w:t>
            </w:r>
          </w:p>
        </w:tc>
        <w:tc>
          <w:tcPr>
            <w:tcW w:w="2293" w:type="dxa"/>
          </w:tcPr>
          <w:p w14:paraId="0E80357E" w14:textId="77777777" w:rsidR="000C5F3B" w:rsidRPr="002F5F19" w:rsidRDefault="000C5F3B" w:rsidP="005E4A1A">
            <w:pPr>
              <w:jc w:val="center"/>
              <w:rPr>
                <w:rFonts w:cstheme="minorHAnsi"/>
                <w:sz w:val="18"/>
                <w:szCs w:val="18"/>
              </w:rPr>
            </w:pPr>
            <w:r w:rsidRPr="002F5F19">
              <w:rPr>
                <w:rFonts w:cstheme="minorHAnsi"/>
                <w:sz w:val="18"/>
                <w:szCs w:val="18"/>
              </w:rPr>
              <w:t>641-682-8772</w:t>
            </w:r>
          </w:p>
          <w:p w14:paraId="6790CD68" w14:textId="77777777" w:rsidR="000C5F3B" w:rsidRPr="002F5F19" w:rsidRDefault="000C5F3B" w:rsidP="005E4A1A">
            <w:pPr>
              <w:jc w:val="center"/>
              <w:rPr>
                <w:rFonts w:cstheme="minorHAnsi"/>
                <w:sz w:val="18"/>
                <w:szCs w:val="18"/>
              </w:rPr>
            </w:pPr>
            <w:r w:rsidRPr="002F5F19">
              <w:rPr>
                <w:rFonts w:cstheme="minorHAnsi"/>
                <w:sz w:val="18"/>
                <w:szCs w:val="18"/>
              </w:rPr>
              <w:t>Website:  www.simhcottumwa.org</w:t>
            </w:r>
          </w:p>
        </w:tc>
      </w:tr>
    </w:tbl>
    <w:p w14:paraId="2C7605E5" w14:textId="6C3F52CB" w:rsidR="005E5262" w:rsidRDefault="005E5262" w:rsidP="00B3093C">
      <w:pPr>
        <w:spacing w:after="0" w:line="240" w:lineRule="auto"/>
        <w:rPr>
          <w:rFonts w:cstheme="minorHAnsi"/>
          <w:b/>
        </w:rPr>
      </w:pPr>
    </w:p>
    <w:p w14:paraId="5172433E" w14:textId="77777777" w:rsidR="00FA38FA" w:rsidRDefault="00FA38FA" w:rsidP="00B3093C">
      <w:pPr>
        <w:spacing w:after="0" w:line="240" w:lineRule="auto"/>
        <w:rPr>
          <w:rFonts w:cstheme="minorHAnsi"/>
          <w:b/>
        </w:rPr>
      </w:pPr>
    </w:p>
    <w:p w14:paraId="545821DE" w14:textId="01DB344E" w:rsidR="005E5262" w:rsidRDefault="005E5262" w:rsidP="00B3093C">
      <w:pPr>
        <w:spacing w:after="0" w:line="240" w:lineRule="auto"/>
        <w:rPr>
          <w:rFonts w:cstheme="minorHAnsi"/>
          <w:b/>
        </w:rPr>
      </w:pPr>
      <w:r w:rsidRPr="005E5262">
        <w:rPr>
          <w:rFonts w:cstheme="minorHAnsi"/>
          <w:b/>
        </w:rPr>
        <w:t>Mobile Response</w:t>
      </w:r>
    </w:p>
    <w:tbl>
      <w:tblPr>
        <w:tblStyle w:val="TableGrid"/>
        <w:tblW w:w="0" w:type="auto"/>
        <w:tblLayout w:type="fixed"/>
        <w:tblLook w:val="04A0" w:firstRow="1" w:lastRow="0" w:firstColumn="1" w:lastColumn="0" w:noHBand="0" w:noVBand="1"/>
      </w:tblPr>
      <w:tblGrid>
        <w:gridCol w:w="3235"/>
        <w:gridCol w:w="1800"/>
        <w:gridCol w:w="2250"/>
        <w:gridCol w:w="2610"/>
      </w:tblGrid>
      <w:tr w:rsidR="00397136" w:rsidRPr="00A66EA6" w14:paraId="5EF08A6D" w14:textId="77777777" w:rsidTr="005E4A1A">
        <w:tc>
          <w:tcPr>
            <w:tcW w:w="3235" w:type="dxa"/>
          </w:tcPr>
          <w:p w14:paraId="3C80FE77" w14:textId="77777777" w:rsidR="00397136" w:rsidRPr="00A66EA6" w:rsidRDefault="00397136" w:rsidP="00441385">
            <w:pPr>
              <w:jc w:val="center"/>
              <w:rPr>
                <w:rFonts w:cstheme="minorHAnsi"/>
                <w:b/>
                <w:sz w:val="18"/>
                <w:szCs w:val="18"/>
              </w:rPr>
            </w:pPr>
            <w:r w:rsidRPr="00A66EA6">
              <w:rPr>
                <w:rFonts w:cstheme="minorHAnsi"/>
                <w:b/>
                <w:sz w:val="18"/>
                <w:szCs w:val="18"/>
              </w:rPr>
              <w:t>Provider</w:t>
            </w:r>
          </w:p>
        </w:tc>
        <w:tc>
          <w:tcPr>
            <w:tcW w:w="1800" w:type="dxa"/>
          </w:tcPr>
          <w:p w14:paraId="3BAEF718" w14:textId="77777777" w:rsidR="00397136" w:rsidRPr="00A66EA6" w:rsidRDefault="00397136" w:rsidP="00441385">
            <w:pPr>
              <w:jc w:val="center"/>
              <w:rPr>
                <w:rFonts w:cstheme="minorHAnsi"/>
                <w:b/>
                <w:sz w:val="18"/>
                <w:szCs w:val="18"/>
              </w:rPr>
            </w:pPr>
            <w:r w:rsidRPr="00A66EA6">
              <w:rPr>
                <w:rFonts w:cstheme="minorHAnsi"/>
                <w:b/>
                <w:sz w:val="18"/>
                <w:szCs w:val="18"/>
              </w:rPr>
              <w:t>Adult/Child/Both</w:t>
            </w:r>
          </w:p>
        </w:tc>
        <w:tc>
          <w:tcPr>
            <w:tcW w:w="2250" w:type="dxa"/>
          </w:tcPr>
          <w:p w14:paraId="424A21B8" w14:textId="77777777" w:rsidR="00397136" w:rsidRPr="00A66EA6" w:rsidRDefault="00397136" w:rsidP="00441385">
            <w:pPr>
              <w:jc w:val="center"/>
              <w:rPr>
                <w:rFonts w:cstheme="minorHAnsi"/>
                <w:b/>
                <w:sz w:val="18"/>
                <w:szCs w:val="18"/>
              </w:rPr>
            </w:pPr>
            <w:r w:rsidRPr="00A66EA6">
              <w:rPr>
                <w:rFonts w:cstheme="minorHAnsi"/>
                <w:b/>
                <w:sz w:val="18"/>
                <w:szCs w:val="18"/>
              </w:rPr>
              <w:t>Location</w:t>
            </w:r>
          </w:p>
        </w:tc>
        <w:tc>
          <w:tcPr>
            <w:tcW w:w="2610" w:type="dxa"/>
          </w:tcPr>
          <w:p w14:paraId="30FC6D0E" w14:textId="77777777" w:rsidR="00397136" w:rsidRPr="00A66EA6" w:rsidRDefault="00397136" w:rsidP="00441385">
            <w:pPr>
              <w:jc w:val="center"/>
              <w:rPr>
                <w:rFonts w:cstheme="minorHAnsi"/>
                <w:b/>
                <w:sz w:val="18"/>
                <w:szCs w:val="18"/>
              </w:rPr>
            </w:pPr>
            <w:r w:rsidRPr="00A66EA6">
              <w:rPr>
                <w:rFonts w:cstheme="minorHAnsi"/>
                <w:b/>
                <w:sz w:val="18"/>
                <w:szCs w:val="18"/>
              </w:rPr>
              <w:t>Contact Information</w:t>
            </w:r>
          </w:p>
        </w:tc>
      </w:tr>
      <w:tr w:rsidR="00397136" w:rsidRPr="00A66EA6" w14:paraId="496A65F7" w14:textId="77777777" w:rsidTr="005E4A1A">
        <w:tc>
          <w:tcPr>
            <w:tcW w:w="3235" w:type="dxa"/>
          </w:tcPr>
          <w:p w14:paraId="4CFB575B" w14:textId="77777777" w:rsidR="00397136" w:rsidRPr="005E4A1A" w:rsidRDefault="00397136" w:rsidP="00441385">
            <w:pPr>
              <w:rPr>
                <w:rFonts w:cstheme="minorHAnsi"/>
                <w:sz w:val="18"/>
                <w:szCs w:val="18"/>
              </w:rPr>
            </w:pPr>
            <w:r w:rsidRPr="002F5F19">
              <w:rPr>
                <w:rFonts w:cstheme="minorHAnsi"/>
                <w:sz w:val="18"/>
                <w:szCs w:val="18"/>
              </w:rPr>
              <w:t>Elevate</w:t>
            </w:r>
          </w:p>
        </w:tc>
        <w:tc>
          <w:tcPr>
            <w:tcW w:w="1800" w:type="dxa"/>
          </w:tcPr>
          <w:p w14:paraId="61531D24" w14:textId="77777777" w:rsidR="00397136" w:rsidRPr="005E4A1A" w:rsidRDefault="00397136" w:rsidP="00441385">
            <w:pPr>
              <w:autoSpaceDE w:val="0"/>
              <w:autoSpaceDN w:val="0"/>
              <w:adjustRightInd w:val="0"/>
              <w:jc w:val="center"/>
              <w:rPr>
                <w:rFonts w:cstheme="minorHAnsi"/>
                <w:sz w:val="18"/>
                <w:szCs w:val="18"/>
              </w:rPr>
            </w:pPr>
            <w:r w:rsidRPr="005E4A1A">
              <w:rPr>
                <w:rFonts w:cstheme="minorHAnsi"/>
                <w:sz w:val="18"/>
                <w:szCs w:val="18"/>
              </w:rPr>
              <w:t>Both</w:t>
            </w:r>
          </w:p>
        </w:tc>
        <w:tc>
          <w:tcPr>
            <w:tcW w:w="2250" w:type="dxa"/>
          </w:tcPr>
          <w:p w14:paraId="4C91DB2C" w14:textId="5EC791B3" w:rsidR="00397136" w:rsidRPr="002F5F19" w:rsidRDefault="00397136" w:rsidP="005E4A1A">
            <w:pPr>
              <w:jc w:val="center"/>
              <w:rPr>
                <w:rFonts w:cstheme="minorHAnsi"/>
                <w:sz w:val="18"/>
                <w:szCs w:val="18"/>
              </w:rPr>
            </w:pPr>
            <w:r w:rsidRPr="002F5F19">
              <w:rPr>
                <w:rFonts w:cstheme="minorHAnsi"/>
                <w:sz w:val="18"/>
                <w:szCs w:val="18"/>
              </w:rPr>
              <w:t>405 E. 5</w:t>
            </w:r>
            <w:r w:rsidRPr="002F5F19">
              <w:rPr>
                <w:rFonts w:cstheme="minorHAnsi"/>
                <w:sz w:val="18"/>
                <w:szCs w:val="18"/>
                <w:vertAlign w:val="superscript"/>
              </w:rPr>
              <w:t>th</w:t>
            </w:r>
            <w:r w:rsidRPr="002F5F19">
              <w:rPr>
                <w:rFonts w:cstheme="minorHAnsi"/>
                <w:sz w:val="18"/>
                <w:szCs w:val="18"/>
              </w:rPr>
              <w:t xml:space="preserve"> St.</w:t>
            </w:r>
          </w:p>
          <w:p w14:paraId="129212CF" w14:textId="77777777" w:rsidR="00397136" w:rsidRPr="005E4A1A" w:rsidRDefault="00397136" w:rsidP="005E4A1A">
            <w:pPr>
              <w:autoSpaceDE w:val="0"/>
              <w:autoSpaceDN w:val="0"/>
              <w:adjustRightInd w:val="0"/>
              <w:jc w:val="center"/>
              <w:rPr>
                <w:rStyle w:val="lrzxr"/>
                <w:rFonts w:cstheme="minorHAnsi"/>
                <w:sz w:val="18"/>
                <w:szCs w:val="18"/>
              </w:rPr>
            </w:pPr>
            <w:r w:rsidRPr="002F5F19">
              <w:rPr>
                <w:rFonts w:cstheme="minorHAnsi"/>
                <w:sz w:val="18"/>
                <w:szCs w:val="18"/>
              </w:rPr>
              <w:t>Waterloo, IA 50703</w:t>
            </w:r>
          </w:p>
        </w:tc>
        <w:tc>
          <w:tcPr>
            <w:tcW w:w="2610" w:type="dxa"/>
          </w:tcPr>
          <w:p w14:paraId="3EED5CBA" w14:textId="5EB53246" w:rsidR="00FA7C8B" w:rsidRDefault="00FA7C8B" w:rsidP="005E4A1A">
            <w:pPr>
              <w:jc w:val="center"/>
              <w:rPr>
                <w:rFonts w:cstheme="minorHAnsi"/>
                <w:sz w:val="18"/>
                <w:szCs w:val="18"/>
              </w:rPr>
            </w:pPr>
            <w:r w:rsidRPr="002F5F19">
              <w:rPr>
                <w:rFonts w:cstheme="minorHAnsi"/>
                <w:sz w:val="18"/>
                <w:szCs w:val="18"/>
              </w:rPr>
              <w:t>855-581-8111</w:t>
            </w:r>
          </w:p>
          <w:p w14:paraId="3810A4DA" w14:textId="1EA54086" w:rsidR="00FA7C8B" w:rsidRDefault="00FA7C8B" w:rsidP="005E4A1A">
            <w:pPr>
              <w:jc w:val="center"/>
              <w:rPr>
                <w:rFonts w:cstheme="minorHAnsi"/>
                <w:sz w:val="18"/>
                <w:szCs w:val="18"/>
              </w:rPr>
            </w:pPr>
            <w:r>
              <w:rPr>
                <w:rFonts w:cstheme="minorHAnsi"/>
                <w:sz w:val="18"/>
                <w:szCs w:val="18"/>
              </w:rPr>
              <w:t>988</w:t>
            </w:r>
          </w:p>
          <w:p w14:paraId="08E8514A" w14:textId="0703FC29" w:rsidR="00397136" w:rsidRPr="002F5F19" w:rsidRDefault="00397136" w:rsidP="005E4A1A">
            <w:pPr>
              <w:jc w:val="center"/>
              <w:rPr>
                <w:rFonts w:cstheme="minorHAnsi"/>
                <w:sz w:val="18"/>
                <w:szCs w:val="18"/>
              </w:rPr>
            </w:pPr>
            <w:r w:rsidRPr="002F5F19">
              <w:rPr>
                <w:rFonts w:cstheme="minorHAnsi"/>
                <w:sz w:val="18"/>
                <w:szCs w:val="18"/>
              </w:rPr>
              <w:t>833-370-0719</w:t>
            </w:r>
          </w:p>
          <w:p w14:paraId="53833F4D" w14:textId="1E053531" w:rsidR="00397136" w:rsidRPr="002F5F19" w:rsidRDefault="00397136" w:rsidP="005E4A1A">
            <w:pPr>
              <w:jc w:val="center"/>
              <w:rPr>
                <w:rFonts w:cstheme="minorHAnsi"/>
                <w:sz w:val="18"/>
                <w:szCs w:val="18"/>
              </w:rPr>
            </w:pPr>
            <w:r w:rsidRPr="002F5F19">
              <w:rPr>
                <w:rFonts w:cstheme="minorHAnsi"/>
                <w:sz w:val="18"/>
                <w:szCs w:val="18"/>
              </w:rPr>
              <w:t>Website:</w:t>
            </w:r>
          </w:p>
          <w:p w14:paraId="0A85C886" w14:textId="278A7021" w:rsidR="00397136" w:rsidRPr="002F5F19" w:rsidRDefault="0039305B" w:rsidP="005E4A1A">
            <w:pPr>
              <w:jc w:val="center"/>
              <w:rPr>
                <w:rFonts w:cstheme="minorHAnsi"/>
                <w:sz w:val="18"/>
                <w:szCs w:val="18"/>
              </w:rPr>
            </w:pPr>
            <w:hyperlink r:id="rId11" w:history="1">
              <w:r w:rsidR="00397136" w:rsidRPr="002F5F19">
                <w:rPr>
                  <w:rStyle w:val="Hyperlink"/>
                  <w:rFonts w:cstheme="minorHAnsi"/>
                  <w:sz w:val="18"/>
                  <w:szCs w:val="18"/>
                </w:rPr>
                <w:t>www.elevateccbhc.org</w:t>
              </w:r>
            </w:hyperlink>
          </w:p>
        </w:tc>
      </w:tr>
      <w:tr w:rsidR="00397136" w:rsidRPr="00596264" w14:paraId="63337431" w14:textId="77777777" w:rsidTr="005E4A1A">
        <w:tc>
          <w:tcPr>
            <w:tcW w:w="3235" w:type="dxa"/>
          </w:tcPr>
          <w:p w14:paraId="2D38DDB9" w14:textId="77777777" w:rsidR="00397136" w:rsidRPr="002F5F19" w:rsidRDefault="00397136" w:rsidP="00441385">
            <w:pPr>
              <w:rPr>
                <w:rFonts w:cstheme="minorHAnsi"/>
                <w:sz w:val="18"/>
                <w:szCs w:val="18"/>
              </w:rPr>
            </w:pPr>
            <w:bookmarkStart w:id="6" w:name="_Hlk159595467"/>
            <w:r w:rsidRPr="005E4A1A">
              <w:rPr>
                <w:rFonts w:cstheme="minorHAnsi"/>
                <w:sz w:val="18"/>
                <w:szCs w:val="18"/>
              </w:rPr>
              <w:t xml:space="preserve">Southern Iowa Mental Health </w:t>
            </w:r>
          </w:p>
        </w:tc>
        <w:tc>
          <w:tcPr>
            <w:tcW w:w="1800" w:type="dxa"/>
          </w:tcPr>
          <w:p w14:paraId="799EBCDF" w14:textId="77777777" w:rsidR="00397136" w:rsidRPr="005E4A1A" w:rsidRDefault="00397136" w:rsidP="00441385">
            <w:pPr>
              <w:autoSpaceDE w:val="0"/>
              <w:autoSpaceDN w:val="0"/>
              <w:adjustRightInd w:val="0"/>
              <w:jc w:val="center"/>
              <w:rPr>
                <w:rStyle w:val="lrzxr"/>
                <w:rFonts w:cstheme="minorHAnsi"/>
                <w:sz w:val="18"/>
                <w:szCs w:val="18"/>
              </w:rPr>
            </w:pPr>
            <w:r w:rsidRPr="002F5F19">
              <w:rPr>
                <w:rFonts w:cstheme="minorHAnsi"/>
                <w:sz w:val="18"/>
                <w:szCs w:val="18"/>
              </w:rPr>
              <w:t>Both</w:t>
            </w:r>
          </w:p>
        </w:tc>
        <w:tc>
          <w:tcPr>
            <w:tcW w:w="2250" w:type="dxa"/>
          </w:tcPr>
          <w:p w14:paraId="60367E97" w14:textId="28A5B794" w:rsidR="00FA38FA" w:rsidRPr="005E4A1A" w:rsidRDefault="00397136" w:rsidP="005E4A1A">
            <w:pPr>
              <w:autoSpaceDE w:val="0"/>
              <w:autoSpaceDN w:val="0"/>
              <w:adjustRightInd w:val="0"/>
              <w:jc w:val="center"/>
              <w:rPr>
                <w:rStyle w:val="lrzxr"/>
                <w:rFonts w:cstheme="minorHAnsi"/>
                <w:sz w:val="18"/>
                <w:szCs w:val="18"/>
              </w:rPr>
            </w:pPr>
            <w:r w:rsidRPr="005E4A1A">
              <w:rPr>
                <w:rStyle w:val="lrzxr"/>
                <w:rFonts w:cstheme="minorHAnsi"/>
                <w:sz w:val="18"/>
                <w:szCs w:val="18"/>
              </w:rPr>
              <w:t>1527 Albia Rd</w:t>
            </w:r>
          </w:p>
          <w:p w14:paraId="59C0BFD4" w14:textId="04FC5ADD" w:rsidR="00397136" w:rsidRPr="005E4A1A" w:rsidRDefault="00397136" w:rsidP="005E4A1A">
            <w:pPr>
              <w:autoSpaceDE w:val="0"/>
              <w:autoSpaceDN w:val="0"/>
              <w:adjustRightInd w:val="0"/>
              <w:jc w:val="center"/>
              <w:rPr>
                <w:rStyle w:val="lrzxr"/>
                <w:rFonts w:cstheme="minorHAnsi"/>
                <w:sz w:val="18"/>
                <w:szCs w:val="18"/>
              </w:rPr>
            </w:pPr>
            <w:r w:rsidRPr="005E4A1A">
              <w:rPr>
                <w:rStyle w:val="lrzxr"/>
                <w:rFonts w:cstheme="minorHAnsi"/>
                <w:sz w:val="18"/>
                <w:szCs w:val="18"/>
              </w:rPr>
              <w:t>Ottumwa, IA 52501</w:t>
            </w:r>
          </w:p>
          <w:p w14:paraId="528C1BEE" w14:textId="77777777" w:rsidR="00397136" w:rsidRPr="002F5F19" w:rsidRDefault="00397136" w:rsidP="005E4A1A">
            <w:pPr>
              <w:jc w:val="center"/>
              <w:rPr>
                <w:rFonts w:cstheme="minorHAnsi"/>
                <w:sz w:val="18"/>
                <w:szCs w:val="18"/>
              </w:rPr>
            </w:pPr>
          </w:p>
          <w:p w14:paraId="64185339" w14:textId="480DF116" w:rsidR="00397136" w:rsidRPr="002F5F19" w:rsidRDefault="00397136" w:rsidP="005E4A1A">
            <w:pPr>
              <w:jc w:val="center"/>
              <w:rPr>
                <w:rFonts w:cstheme="minorHAnsi"/>
                <w:sz w:val="18"/>
                <w:szCs w:val="18"/>
              </w:rPr>
            </w:pPr>
          </w:p>
        </w:tc>
        <w:tc>
          <w:tcPr>
            <w:tcW w:w="2610" w:type="dxa"/>
          </w:tcPr>
          <w:p w14:paraId="4F254D9E" w14:textId="268032DA" w:rsidR="00FA7C8B" w:rsidRDefault="00FA7C8B" w:rsidP="005E4A1A">
            <w:pPr>
              <w:jc w:val="center"/>
              <w:rPr>
                <w:rFonts w:cstheme="minorHAnsi"/>
                <w:sz w:val="18"/>
                <w:szCs w:val="18"/>
              </w:rPr>
            </w:pPr>
            <w:r w:rsidRPr="002F5F19">
              <w:rPr>
                <w:rFonts w:cstheme="minorHAnsi"/>
                <w:sz w:val="18"/>
                <w:szCs w:val="18"/>
              </w:rPr>
              <w:t>855-581-8111</w:t>
            </w:r>
          </w:p>
          <w:p w14:paraId="6914E761" w14:textId="002D6A1D" w:rsidR="00FA7C8B" w:rsidRDefault="00FA7C8B" w:rsidP="005E4A1A">
            <w:pPr>
              <w:jc w:val="center"/>
              <w:rPr>
                <w:rFonts w:cstheme="minorHAnsi"/>
                <w:sz w:val="18"/>
                <w:szCs w:val="18"/>
              </w:rPr>
            </w:pPr>
            <w:r>
              <w:rPr>
                <w:rFonts w:cstheme="minorHAnsi"/>
                <w:sz w:val="18"/>
                <w:szCs w:val="18"/>
              </w:rPr>
              <w:t>988</w:t>
            </w:r>
          </w:p>
          <w:p w14:paraId="143DA2C7" w14:textId="330B2F60" w:rsidR="00397136" w:rsidRPr="005E4A1A" w:rsidRDefault="00397136" w:rsidP="005E4A1A">
            <w:pPr>
              <w:jc w:val="center"/>
              <w:rPr>
                <w:rFonts w:cstheme="minorHAnsi"/>
                <w:sz w:val="18"/>
                <w:szCs w:val="18"/>
              </w:rPr>
            </w:pPr>
            <w:r w:rsidRPr="005E4A1A">
              <w:rPr>
                <w:rFonts w:cstheme="minorHAnsi"/>
                <w:sz w:val="18"/>
                <w:szCs w:val="18"/>
              </w:rPr>
              <w:t>1-844-430-8520</w:t>
            </w:r>
          </w:p>
          <w:p w14:paraId="1B9A6371" w14:textId="77777777" w:rsidR="00397136" w:rsidRPr="005E4A1A" w:rsidRDefault="00397136" w:rsidP="005E4A1A">
            <w:pPr>
              <w:jc w:val="center"/>
              <w:rPr>
                <w:rFonts w:cstheme="minorHAnsi"/>
                <w:sz w:val="18"/>
                <w:szCs w:val="18"/>
              </w:rPr>
            </w:pPr>
            <w:r w:rsidRPr="005E4A1A">
              <w:rPr>
                <w:rFonts w:cstheme="minorHAnsi"/>
                <w:sz w:val="18"/>
                <w:szCs w:val="18"/>
              </w:rPr>
              <w:t>Website:</w:t>
            </w:r>
          </w:p>
          <w:p w14:paraId="16AA0FD0" w14:textId="624E953E" w:rsidR="00397136" w:rsidRDefault="0039305B">
            <w:pPr>
              <w:jc w:val="center"/>
              <w:rPr>
                <w:rFonts w:cstheme="minorHAnsi"/>
                <w:sz w:val="18"/>
                <w:szCs w:val="18"/>
              </w:rPr>
            </w:pPr>
            <w:hyperlink r:id="rId12" w:history="1">
              <w:r w:rsidR="0052166E" w:rsidRPr="005E4A1A">
                <w:rPr>
                  <w:rStyle w:val="Hyperlink"/>
                  <w:rFonts w:cstheme="minorHAnsi"/>
                  <w:sz w:val="18"/>
                  <w:szCs w:val="18"/>
                </w:rPr>
                <w:t>www.simhcottumwa.org</w:t>
              </w:r>
            </w:hyperlink>
          </w:p>
          <w:p w14:paraId="0CE5B3E8" w14:textId="77C25D52" w:rsidR="0052166E" w:rsidRPr="005E4A1A" w:rsidRDefault="0052166E" w:rsidP="005E4A1A">
            <w:pPr>
              <w:jc w:val="center"/>
              <w:rPr>
                <w:rFonts w:cstheme="minorHAnsi"/>
                <w:sz w:val="18"/>
                <w:szCs w:val="18"/>
              </w:rPr>
            </w:pPr>
          </w:p>
        </w:tc>
      </w:tr>
      <w:bookmarkEnd w:id="6"/>
    </w:tbl>
    <w:p w14:paraId="47A3BDCA" w14:textId="2EADA629" w:rsidR="0073141D" w:rsidRDefault="0073141D" w:rsidP="00B3093C">
      <w:pPr>
        <w:spacing w:after="0" w:line="240" w:lineRule="auto"/>
        <w:rPr>
          <w:rFonts w:cstheme="minorHAnsi"/>
        </w:rPr>
      </w:pPr>
    </w:p>
    <w:p w14:paraId="6E9706E4" w14:textId="77777777" w:rsidR="00EC5513" w:rsidRDefault="00EC5513" w:rsidP="00B3093C">
      <w:pPr>
        <w:spacing w:after="0" w:line="240" w:lineRule="auto"/>
        <w:rPr>
          <w:rFonts w:cstheme="minorHAnsi"/>
        </w:rPr>
      </w:pPr>
    </w:p>
    <w:p w14:paraId="47D3EDD4" w14:textId="77777777" w:rsidR="00EC5513" w:rsidRDefault="00EC5513" w:rsidP="00B3093C">
      <w:pPr>
        <w:spacing w:after="0" w:line="240" w:lineRule="auto"/>
        <w:rPr>
          <w:rFonts w:cstheme="minorHAnsi"/>
        </w:rPr>
      </w:pPr>
    </w:p>
    <w:p w14:paraId="47CAC304" w14:textId="77777777" w:rsidR="00EC5513" w:rsidRDefault="00EC5513" w:rsidP="00B3093C">
      <w:pPr>
        <w:spacing w:after="0" w:line="240" w:lineRule="auto"/>
        <w:rPr>
          <w:rFonts w:cstheme="minorHAnsi"/>
        </w:rPr>
      </w:pPr>
    </w:p>
    <w:p w14:paraId="4B42B708" w14:textId="2B86BAE7" w:rsidR="00375A5D" w:rsidRDefault="00375A5D" w:rsidP="00375A5D">
      <w:pPr>
        <w:spacing w:after="0" w:line="240" w:lineRule="auto"/>
        <w:rPr>
          <w:rFonts w:cstheme="minorHAnsi"/>
          <w:b/>
        </w:rPr>
      </w:pPr>
      <w:r>
        <w:rPr>
          <w:rFonts w:cstheme="minorHAnsi"/>
          <w:b/>
        </w:rPr>
        <w:lastRenderedPageBreak/>
        <w:t>Crisis Stabilization Community-</w:t>
      </w:r>
      <w:r w:rsidR="00EC5513">
        <w:rPr>
          <w:rFonts w:cstheme="minorHAnsi"/>
          <w:b/>
        </w:rPr>
        <w:t>B</w:t>
      </w:r>
      <w:r>
        <w:rPr>
          <w:rFonts w:cstheme="minorHAnsi"/>
          <w:b/>
        </w:rPr>
        <w:t>ased Services</w:t>
      </w:r>
    </w:p>
    <w:tbl>
      <w:tblPr>
        <w:tblStyle w:val="TableGrid"/>
        <w:tblW w:w="0" w:type="auto"/>
        <w:tblLayout w:type="fixed"/>
        <w:tblLook w:val="04A0" w:firstRow="1" w:lastRow="0" w:firstColumn="1" w:lastColumn="0" w:noHBand="0" w:noVBand="1"/>
      </w:tblPr>
      <w:tblGrid>
        <w:gridCol w:w="3235"/>
        <w:gridCol w:w="1800"/>
        <w:gridCol w:w="2250"/>
        <w:gridCol w:w="2610"/>
      </w:tblGrid>
      <w:tr w:rsidR="00397136" w:rsidRPr="00A66EA6" w14:paraId="409130C3" w14:textId="77777777" w:rsidTr="00FA38FA">
        <w:tc>
          <w:tcPr>
            <w:tcW w:w="3235" w:type="dxa"/>
          </w:tcPr>
          <w:p w14:paraId="7BD77A30" w14:textId="77777777" w:rsidR="00397136" w:rsidRPr="00A66EA6" w:rsidRDefault="00397136" w:rsidP="00441385">
            <w:pPr>
              <w:jc w:val="center"/>
              <w:rPr>
                <w:rFonts w:cstheme="minorHAnsi"/>
                <w:b/>
                <w:sz w:val="18"/>
                <w:szCs w:val="18"/>
              </w:rPr>
            </w:pPr>
            <w:r w:rsidRPr="00A66EA6">
              <w:rPr>
                <w:rFonts w:cstheme="minorHAnsi"/>
                <w:b/>
                <w:sz w:val="18"/>
                <w:szCs w:val="18"/>
              </w:rPr>
              <w:t>Provider</w:t>
            </w:r>
          </w:p>
        </w:tc>
        <w:tc>
          <w:tcPr>
            <w:tcW w:w="1800" w:type="dxa"/>
          </w:tcPr>
          <w:p w14:paraId="14777542" w14:textId="77777777" w:rsidR="00397136" w:rsidRPr="00A66EA6" w:rsidRDefault="00397136" w:rsidP="00441385">
            <w:pPr>
              <w:jc w:val="center"/>
              <w:rPr>
                <w:rFonts w:cstheme="minorHAnsi"/>
                <w:b/>
                <w:sz w:val="18"/>
                <w:szCs w:val="18"/>
              </w:rPr>
            </w:pPr>
            <w:r w:rsidRPr="00A66EA6">
              <w:rPr>
                <w:rFonts w:cstheme="minorHAnsi"/>
                <w:b/>
                <w:sz w:val="18"/>
                <w:szCs w:val="18"/>
              </w:rPr>
              <w:t>Adult/Child/Both</w:t>
            </w:r>
          </w:p>
        </w:tc>
        <w:tc>
          <w:tcPr>
            <w:tcW w:w="2250" w:type="dxa"/>
          </w:tcPr>
          <w:p w14:paraId="45DA1528" w14:textId="77777777" w:rsidR="00397136" w:rsidRPr="00A66EA6" w:rsidRDefault="00397136" w:rsidP="00441385">
            <w:pPr>
              <w:jc w:val="center"/>
              <w:rPr>
                <w:rFonts w:cstheme="minorHAnsi"/>
                <w:b/>
                <w:sz w:val="18"/>
                <w:szCs w:val="18"/>
              </w:rPr>
            </w:pPr>
            <w:r w:rsidRPr="00A66EA6">
              <w:rPr>
                <w:rFonts w:cstheme="minorHAnsi"/>
                <w:b/>
                <w:sz w:val="18"/>
                <w:szCs w:val="18"/>
              </w:rPr>
              <w:t>Location</w:t>
            </w:r>
          </w:p>
        </w:tc>
        <w:tc>
          <w:tcPr>
            <w:tcW w:w="2610" w:type="dxa"/>
          </w:tcPr>
          <w:p w14:paraId="5A6A7180" w14:textId="77777777" w:rsidR="00397136" w:rsidRPr="00A66EA6" w:rsidRDefault="00397136" w:rsidP="00441385">
            <w:pPr>
              <w:jc w:val="center"/>
              <w:rPr>
                <w:rFonts w:cstheme="minorHAnsi"/>
                <w:b/>
                <w:sz w:val="18"/>
                <w:szCs w:val="18"/>
              </w:rPr>
            </w:pPr>
            <w:r w:rsidRPr="00A66EA6">
              <w:rPr>
                <w:rFonts w:cstheme="minorHAnsi"/>
                <w:b/>
                <w:sz w:val="18"/>
                <w:szCs w:val="18"/>
              </w:rPr>
              <w:t>Contact Information</w:t>
            </w:r>
          </w:p>
        </w:tc>
      </w:tr>
      <w:tr w:rsidR="00397136" w:rsidRPr="00A66EA6" w14:paraId="19BF5A0F" w14:textId="77777777" w:rsidTr="00FA38FA">
        <w:tc>
          <w:tcPr>
            <w:tcW w:w="3235" w:type="dxa"/>
          </w:tcPr>
          <w:p w14:paraId="1D088CF2" w14:textId="77777777" w:rsidR="00397136" w:rsidRPr="002F5F19" w:rsidRDefault="00397136" w:rsidP="00441385">
            <w:pPr>
              <w:rPr>
                <w:rFonts w:cstheme="minorHAnsi"/>
                <w:sz w:val="18"/>
                <w:szCs w:val="18"/>
              </w:rPr>
            </w:pPr>
            <w:r w:rsidRPr="002F5F19">
              <w:rPr>
                <w:rFonts w:cstheme="minorHAnsi"/>
                <w:sz w:val="18"/>
                <w:szCs w:val="18"/>
              </w:rPr>
              <w:t>American Home Finding Association</w:t>
            </w:r>
          </w:p>
        </w:tc>
        <w:tc>
          <w:tcPr>
            <w:tcW w:w="1800" w:type="dxa"/>
          </w:tcPr>
          <w:p w14:paraId="6C13ED2A" w14:textId="77777777" w:rsidR="00397136" w:rsidRPr="002F5F19" w:rsidRDefault="00397136" w:rsidP="00441385">
            <w:pPr>
              <w:jc w:val="center"/>
              <w:rPr>
                <w:rFonts w:cstheme="minorHAnsi"/>
                <w:sz w:val="18"/>
                <w:szCs w:val="18"/>
              </w:rPr>
            </w:pPr>
            <w:r w:rsidRPr="002F5F19">
              <w:rPr>
                <w:rFonts w:cstheme="minorHAnsi"/>
                <w:sz w:val="18"/>
                <w:szCs w:val="18"/>
              </w:rPr>
              <w:t>Child</w:t>
            </w:r>
          </w:p>
        </w:tc>
        <w:tc>
          <w:tcPr>
            <w:tcW w:w="2250" w:type="dxa"/>
          </w:tcPr>
          <w:p w14:paraId="58ADA817" w14:textId="25C351CA" w:rsidR="00FA38FA" w:rsidRPr="002F5F19" w:rsidRDefault="00397136" w:rsidP="005E4A1A">
            <w:pPr>
              <w:jc w:val="center"/>
              <w:rPr>
                <w:rFonts w:cstheme="minorHAnsi"/>
                <w:sz w:val="18"/>
                <w:szCs w:val="18"/>
              </w:rPr>
            </w:pPr>
            <w:r w:rsidRPr="002F5F19">
              <w:rPr>
                <w:rFonts w:cstheme="minorHAnsi"/>
                <w:sz w:val="18"/>
                <w:szCs w:val="18"/>
              </w:rPr>
              <w:t>6941 Ashland Road</w:t>
            </w:r>
          </w:p>
          <w:p w14:paraId="537E4883" w14:textId="6402C0DC" w:rsidR="00397136" w:rsidRPr="002F5F19" w:rsidRDefault="00397136" w:rsidP="005E4A1A">
            <w:pPr>
              <w:jc w:val="center"/>
              <w:rPr>
                <w:rFonts w:cstheme="minorHAnsi"/>
                <w:sz w:val="18"/>
                <w:szCs w:val="18"/>
              </w:rPr>
            </w:pPr>
            <w:r w:rsidRPr="002F5F19">
              <w:rPr>
                <w:rFonts w:cstheme="minorHAnsi"/>
                <w:sz w:val="18"/>
                <w:szCs w:val="18"/>
              </w:rPr>
              <w:t>Agency, IA 52530</w:t>
            </w:r>
          </w:p>
        </w:tc>
        <w:tc>
          <w:tcPr>
            <w:tcW w:w="2610" w:type="dxa"/>
          </w:tcPr>
          <w:p w14:paraId="2EB0A4EE" w14:textId="77777777" w:rsidR="00397136" w:rsidRPr="002F5F19" w:rsidRDefault="00397136" w:rsidP="005E4A1A">
            <w:pPr>
              <w:jc w:val="center"/>
              <w:rPr>
                <w:rFonts w:cstheme="minorHAnsi"/>
                <w:sz w:val="18"/>
                <w:szCs w:val="18"/>
              </w:rPr>
            </w:pPr>
            <w:r w:rsidRPr="002F5F19">
              <w:rPr>
                <w:rFonts w:cstheme="minorHAnsi"/>
                <w:sz w:val="18"/>
                <w:szCs w:val="18"/>
              </w:rPr>
              <w:t>641-937-5272</w:t>
            </w:r>
          </w:p>
          <w:p w14:paraId="5FDC5F8A" w14:textId="3AF43E95" w:rsidR="00397136" w:rsidRDefault="00397136" w:rsidP="005E4A1A">
            <w:pPr>
              <w:jc w:val="center"/>
              <w:rPr>
                <w:rFonts w:cstheme="minorHAnsi"/>
                <w:sz w:val="18"/>
                <w:szCs w:val="18"/>
              </w:rPr>
            </w:pPr>
            <w:r w:rsidRPr="002F5F19">
              <w:rPr>
                <w:rFonts w:cstheme="minorHAnsi"/>
                <w:sz w:val="18"/>
                <w:szCs w:val="18"/>
              </w:rPr>
              <w:t xml:space="preserve">Website:  </w:t>
            </w:r>
            <w:hyperlink r:id="rId13" w:history="1">
              <w:r w:rsidR="00B779F1" w:rsidRPr="00494711">
                <w:rPr>
                  <w:rStyle w:val="Hyperlink"/>
                  <w:rFonts w:cstheme="minorHAnsi"/>
                  <w:sz w:val="18"/>
                  <w:szCs w:val="18"/>
                </w:rPr>
                <w:t>www.ahfa.org</w:t>
              </w:r>
            </w:hyperlink>
          </w:p>
          <w:p w14:paraId="49B4020C" w14:textId="77777777" w:rsidR="00B779F1" w:rsidRPr="002F5F19" w:rsidRDefault="00B779F1" w:rsidP="005E4A1A">
            <w:pPr>
              <w:jc w:val="center"/>
              <w:rPr>
                <w:rFonts w:cstheme="minorHAnsi"/>
                <w:sz w:val="18"/>
                <w:szCs w:val="18"/>
              </w:rPr>
            </w:pPr>
          </w:p>
        </w:tc>
      </w:tr>
      <w:tr w:rsidR="00397136" w:rsidRPr="00A66EA6" w14:paraId="5B1D6B2B" w14:textId="77777777" w:rsidTr="00FA38FA">
        <w:tc>
          <w:tcPr>
            <w:tcW w:w="3235" w:type="dxa"/>
          </w:tcPr>
          <w:p w14:paraId="5CEEA0CD" w14:textId="77777777" w:rsidR="00397136" w:rsidRPr="005E4A1A" w:rsidRDefault="00397136" w:rsidP="00441385">
            <w:pPr>
              <w:rPr>
                <w:rFonts w:cstheme="minorHAnsi"/>
                <w:sz w:val="18"/>
                <w:szCs w:val="18"/>
              </w:rPr>
            </w:pPr>
            <w:r w:rsidRPr="002F5F19">
              <w:rPr>
                <w:rFonts w:cstheme="minorHAnsi"/>
                <w:sz w:val="18"/>
                <w:szCs w:val="18"/>
              </w:rPr>
              <w:t>Elevate</w:t>
            </w:r>
          </w:p>
        </w:tc>
        <w:tc>
          <w:tcPr>
            <w:tcW w:w="1800" w:type="dxa"/>
          </w:tcPr>
          <w:p w14:paraId="499BD0E2" w14:textId="77777777" w:rsidR="00397136" w:rsidRPr="005E4A1A" w:rsidRDefault="00397136" w:rsidP="00441385">
            <w:pPr>
              <w:autoSpaceDE w:val="0"/>
              <w:autoSpaceDN w:val="0"/>
              <w:adjustRightInd w:val="0"/>
              <w:jc w:val="center"/>
              <w:rPr>
                <w:rFonts w:cstheme="minorHAnsi"/>
                <w:sz w:val="18"/>
                <w:szCs w:val="18"/>
              </w:rPr>
            </w:pPr>
            <w:r w:rsidRPr="005E4A1A">
              <w:rPr>
                <w:rFonts w:cstheme="minorHAnsi"/>
                <w:sz w:val="18"/>
                <w:szCs w:val="18"/>
              </w:rPr>
              <w:t>Both</w:t>
            </w:r>
          </w:p>
        </w:tc>
        <w:tc>
          <w:tcPr>
            <w:tcW w:w="2250" w:type="dxa"/>
          </w:tcPr>
          <w:p w14:paraId="79A943F7" w14:textId="22AFA4A1" w:rsidR="00397136" w:rsidRPr="002F5F19" w:rsidRDefault="00397136" w:rsidP="005E4A1A">
            <w:pPr>
              <w:jc w:val="center"/>
              <w:rPr>
                <w:rFonts w:cstheme="minorHAnsi"/>
                <w:sz w:val="18"/>
                <w:szCs w:val="18"/>
              </w:rPr>
            </w:pPr>
            <w:r w:rsidRPr="002F5F19">
              <w:rPr>
                <w:rFonts w:cstheme="minorHAnsi"/>
                <w:sz w:val="18"/>
                <w:szCs w:val="18"/>
              </w:rPr>
              <w:t>405 E. 5</w:t>
            </w:r>
            <w:r w:rsidRPr="002F5F19">
              <w:rPr>
                <w:rFonts w:cstheme="minorHAnsi"/>
                <w:sz w:val="18"/>
                <w:szCs w:val="18"/>
                <w:vertAlign w:val="superscript"/>
              </w:rPr>
              <w:t>th</w:t>
            </w:r>
            <w:r w:rsidRPr="002F5F19">
              <w:rPr>
                <w:rFonts w:cstheme="minorHAnsi"/>
                <w:sz w:val="18"/>
                <w:szCs w:val="18"/>
              </w:rPr>
              <w:t xml:space="preserve"> St.</w:t>
            </w:r>
          </w:p>
          <w:p w14:paraId="6DA16113" w14:textId="77777777" w:rsidR="00397136" w:rsidRPr="005E4A1A" w:rsidRDefault="00397136" w:rsidP="005E4A1A">
            <w:pPr>
              <w:autoSpaceDE w:val="0"/>
              <w:autoSpaceDN w:val="0"/>
              <w:adjustRightInd w:val="0"/>
              <w:jc w:val="center"/>
              <w:rPr>
                <w:rStyle w:val="lrzxr"/>
                <w:rFonts w:cstheme="minorHAnsi"/>
                <w:sz w:val="18"/>
                <w:szCs w:val="18"/>
              </w:rPr>
            </w:pPr>
            <w:r w:rsidRPr="002F5F19">
              <w:rPr>
                <w:rFonts w:cstheme="minorHAnsi"/>
                <w:sz w:val="18"/>
                <w:szCs w:val="18"/>
              </w:rPr>
              <w:t>Waterloo, IA 50703</w:t>
            </w:r>
          </w:p>
        </w:tc>
        <w:tc>
          <w:tcPr>
            <w:tcW w:w="2610" w:type="dxa"/>
          </w:tcPr>
          <w:p w14:paraId="631609F7" w14:textId="77777777" w:rsidR="00397136" w:rsidRPr="002F5F19" w:rsidRDefault="00397136" w:rsidP="005E4A1A">
            <w:pPr>
              <w:jc w:val="center"/>
              <w:rPr>
                <w:rFonts w:cstheme="minorHAnsi"/>
                <w:sz w:val="18"/>
                <w:szCs w:val="18"/>
              </w:rPr>
            </w:pPr>
            <w:r w:rsidRPr="002F5F19">
              <w:rPr>
                <w:rFonts w:cstheme="minorHAnsi"/>
                <w:sz w:val="18"/>
                <w:szCs w:val="18"/>
              </w:rPr>
              <w:t>833-370-0719</w:t>
            </w:r>
          </w:p>
          <w:p w14:paraId="5F893081" w14:textId="77777777" w:rsidR="00397136" w:rsidRPr="002F5F19" w:rsidRDefault="00397136" w:rsidP="005E4A1A">
            <w:pPr>
              <w:jc w:val="center"/>
              <w:rPr>
                <w:rFonts w:cstheme="minorHAnsi"/>
                <w:sz w:val="18"/>
                <w:szCs w:val="18"/>
              </w:rPr>
            </w:pPr>
            <w:r w:rsidRPr="002F5F19">
              <w:rPr>
                <w:rFonts w:cstheme="minorHAnsi"/>
                <w:sz w:val="18"/>
                <w:szCs w:val="18"/>
              </w:rPr>
              <w:t xml:space="preserve">Website:  </w:t>
            </w:r>
            <w:hyperlink r:id="rId14" w:history="1">
              <w:r w:rsidRPr="002F5F19">
                <w:rPr>
                  <w:rStyle w:val="Hyperlink"/>
                  <w:rFonts w:cstheme="minorHAnsi"/>
                  <w:sz w:val="18"/>
                  <w:szCs w:val="18"/>
                </w:rPr>
                <w:t>www.elevateccbhc.org</w:t>
              </w:r>
            </w:hyperlink>
          </w:p>
          <w:p w14:paraId="2D16B4A8" w14:textId="77777777" w:rsidR="00397136" w:rsidRPr="005E4A1A" w:rsidRDefault="00397136" w:rsidP="005E4A1A">
            <w:pPr>
              <w:jc w:val="center"/>
              <w:rPr>
                <w:rFonts w:cstheme="minorHAnsi"/>
                <w:sz w:val="18"/>
                <w:szCs w:val="18"/>
              </w:rPr>
            </w:pPr>
          </w:p>
        </w:tc>
      </w:tr>
      <w:tr w:rsidR="00DF5434" w:rsidRPr="00596264" w14:paraId="5B1F40B0" w14:textId="77777777" w:rsidTr="00FA38FA">
        <w:tc>
          <w:tcPr>
            <w:tcW w:w="3235" w:type="dxa"/>
          </w:tcPr>
          <w:p w14:paraId="4F33D9F1" w14:textId="77777777" w:rsidR="00DF5434" w:rsidRPr="002F5F19" w:rsidRDefault="00DF5434" w:rsidP="00441385">
            <w:pPr>
              <w:rPr>
                <w:rFonts w:cstheme="minorHAnsi"/>
                <w:sz w:val="18"/>
                <w:szCs w:val="18"/>
              </w:rPr>
            </w:pPr>
            <w:r w:rsidRPr="005E4A1A">
              <w:rPr>
                <w:rFonts w:cstheme="minorHAnsi"/>
                <w:sz w:val="18"/>
                <w:szCs w:val="18"/>
              </w:rPr>
              <w:t xml:space="preserve">Southern Iowa Mental Health </w:t>
            </w:r>
          </w:p>
        </w:tc>
        <w:tc>
          <w:tcPr>
            <w:tcW w:w="1800" w:type="dxa"/>
          </w:tcPr>
          <w:p w14:paraId="133CD037" w14:textId="77777777" w:rsidR="00DF5434" w:rsidRPr="005E4A1A" w:rsidRDefault="00DF5434" w:rsidP="00441385">
            <w:pPr>
              <w:autoSpaceDE w:val="0"/>
              <w:autoSpaceDN w:val="0"/>
              <w:adjustRightInd w:val="0"/>
              <w:jc w:val="center"/>
              <w:rPr>
                <w:rStyle w:val="lrzxr"/>
                <w:rFonts w:cstheme="minorHAnsi"/>
                <w:sz w:val="18"/>
                <w:szCs w:val="18"/>
              </w:rPr>
            </w:pPr>
            <w:r w:rsidRPr="002F5F19">
              <w:rPr>
                <w:rFonts w:cstheme="minorHAnsi"/>
                <w:sz w:val="18"/>
                <w:szCs w:val="18"/>
              </w:rPr>
              <w:t>Both</w:t>
            </w:r>
          </w:p>
        </w:tc>
        <w:tc>
          <w:tcPr>
            <w:tcW w:w="2250" w:type="dxa"/>
          </w:tcPr>
          <w:p w14:paraId="082D3967" w14:textId="294527F1" w:rsidR="00FA38FA" w:rsidRPr="005E4A1A" w:rsidRDefault="00DF5434" w:rsidP="005E4A1A">
            <w:pPr>
              <w:autoSpaceDE w:val="0"/>
              <w:autoSpaceDN w:val="0"/>
              <w:adjustRightInd w:val="0"/>
              <w:jc w:val="center"/>
              <w:rPr>
                <w:rStyle w:val="lrzxr"/>
                <w:rFonts w:cstheme="minorHAnsi"/>
                <w:sz w:val="18"/>
                <w:szCs w:val="18"/>
              </w:rPr>
            </w:pPr>
            <w:r w:rsidRPr="005E4A1A">
              <w:rPr>
                <w:rStyle w:val="lrzxr"/>
                <w:rFonts w:cstheme="minorHAnsi"/>
                <w:sz w:val="18"/>
                <w:szCs w:val="18"/>
              </w:rPr>
              <w:t>1527 Albia Rd</w:t>
            </w:r>
          </w:p>
          <w:p w14:paraId="1F0C8368" w14:textId="191650FA" w:rsidR="00DF5434" w:rsidRPr="005E4A1A" w:rsidRDefault="00DF5434" w:rsidP="005E4A1A">
            <w:pPr>
              <w:autoSpaceDE w:val="0"/>
              <w:autoSpaceDN w:val="0"/>
              <w:adjustRightInd w:val="0"/>
              <w:jc w:val="center"/>
              <w:rPr>
                <w:rStyle w:val="lrzxr"/>
                <w:rFonts w:cstheme="minorHAnsi"/>
                <w:sz w:val="18"/>
                <w:szCs w:val="18"/>
              </w:rPr>
            </w:pPr>
            <w:r w:rsidRPr="005E4A1A">
              <w:rPr>
                <w:rStyle w:val="lrzxr"/>
                <w:rFonts w:cstheme="minorHAnsi"/>
                <w:sz w:val="18"/>
                <w:szCs w:val="18"/>
              </w:rPr>
              <w:t>Ottumwa, IA 52501</w:t>
            </w:r>
          </w:p>
          <w:p w14:paraId="3E19F3D0" w14:textId="77777777" w:rsidR="00DF5434" w:rsidRPr="002F5F19" w:rsidRDefault="00DF5434" w:rsidP="005E4A1A">
            <w:pPr>
              <w:jc w:val="center"/>
              <w:rPr>
                <w:rFonts w:cstheme="minorHAnsi"/>
                <w:sz w:val="18"/>
                <w:szCs w:val="18"/>
              </w:rPr>
            </w:pPr>
          </w:p>
          <w:p w14:paraId="04AB53E6" w14:textId="3D273986" w:rsidR="00DF5434" w:rsidRPr="002F5F19" w:rsidRDefault="00DF5434" w:rsidP="005E4A1A">
            <w:pPr>
              <w:jc w:val="center"/>
              <w:rPr>
                <w:rFonts w:cstheme="minorHAnsi"/>
                <w:sz w:val="18"/>
                <w:szCs w:val="18"/>
              </w:rPr>
            </w:pPr>
          </w:p>
        </w:tc>
        <w:tc>
          <w:tcPr>
            <w:tcW w:w="2610" w:type="dxa"/>
          </w:tcPr>
          <w:p w14:paraId="3BBE5028" w14:textId="77777777" w:rsidR="00DF5434" w:rsidRPr="005E4A1A" w:rsidRDefault="00DF5434" w:rsidP="005E4A1A">
            <w:pPr>
              <w:jc w:val="center"/>
              <w:rPr>
                <w:rFonts w:cstheme="minorHAnsi"/>
                <w:sz w:val="18"/>
                <w:szCs w:val="18"/>
              </w:rPr>
            </w:pPr>
            <w:r w:rsidRPr="005E4A1A">
              <w:rPr>
                <w:rFonts w:cstheme="minorHAnsi"/>
                <w:sz w:val="18"/>
                <w:szCs w:val="18"/>
              </w:rPr>
              <w:t>1-844-430-8520</w:t>
            </w:r>
          </w:p>
          <w:p w14:paraId="0F15F1D1" w14:textId="77777777" w:rsidR="00DF5434" w:rsidRPr="005E4A1A" w:rsidRDefault="00DF5434" w:rsidP="005E4A1A">
            <w:pPr>
              <w:jc w:val="center"/>
              <w:rPr>
                <w:rFonts w:cstheme="minorHAnsi"/>
                <w:sz w:val="18"/>
                <w:szCs w:val="18"/>
              </w:rPr>
            </w:pPr>
            <w:r w:rsidRPr="005E4A1A">
              <w:rPr>
                <w:rFonts w:cstheme="minorHAnsi"/>
                <w:sz w:val="18"/>
                <w:szCs w:val="18"/>
              </w:rPr>
              <w:t>Website:</w:t>
            </w:r>
          </w:p>
          <w:p w14:paraId="465BE42F" w14:textId="7E5E2CA7" w:rsidR="00DF5434" w:rsidRDefault="0039305B">
            <w:pPr>
              <w:jc w:val="center"/>
              <w:rPr>
                <w:rFonts w:cstheme="minorHAnsi"/>
                <w:sz w:val="18"/>
                <w:szCs w:val="18"/>
              </w:rPr>
            </w:pPr>
            <w:hyperlink r:id="rId15" w:history="1">
              <w:r w:rsidR="0052166E" w:rsidRPr="005E4A1A">
                <w:rPr>
                  <w:rStyle w:val="Hyperlink"/>
                  <w:rFonts w:cstheme="minorHAnsi"/>
                  <w:sz w:val="18"/>
                  <w:szCs w:val="18"/>
                </w:rPr>
                <w:t>www.simhcottumwa.org</w:t>
              </w:r>
            </w:hyperlink>
          </w:p>
          <w:p w14:paraId="57EA85E3" w14:textId="1EFFFACD" w:rsidR="0052166E" w:rsidRPr="005E4A1A" w:rsidRDefault="0052166E" w:rsidP="005E4A1A">
            <w:pPr>
              <w:jc w:val="center"/>
              <w:rPr>
                <w:rFonts w:cstheme="minorHAnsi"/>
                <w:sz w:val="18"/>
                <w:szCs w:val="18"/>
              </w:rPr>
            </w:pPr>
          </w:p>
        </w:tc>
      </w:tr>
    </w:tbl>
    <w:p w14:paraId="621CADB9" w14:textId="77777777" w:rsidR="00B578E6" w:rsidRDefault="00B578E6" w:rsidP="00B3093C">
      <w:pPr>
        <w:spacing w:after="0" w:line="240" w:lineRule="auto"/>
        <w:rPr>
          <w:rFonts w:cstheme="minorHAnsi"/>
          <w:b/>
        </w:rPr>
      </w:pPr>
    </w:p>
    <w:p w14:paraId="56CC3342" w14:textId="7968EC56" w:rsidR="005E5262" w:rsidRDefault="005E5262" w:rsidP="00B3093C">
      <w:pPr>
        <w:spacing w:after="0" w:line="240" w:lineRule="auto"/>
        <w:rPr>
          <w:rFonts w:cstheme="minorHAnsi"/>
          <w:b/>
        </w:rPr>
      </w:pPr>
      <w:r>
        <w:rPr>
          <w:rFonts w:cstheme="minorHAnsi"/>
          <w:b/>
        </w:rPr>
        <w:t>Crisis Stabilization Residential Services</w:t>
      </w:r>
    </w:p>
    <w:tbl>
      <w:tblPr>
        <w:tblStyle w:val="TableGrid"/>
        <w:tblW w:w="0" w:type="auto"/>
        <w:tblLook w:val="04A0" w:firstRow="1" w:lastRow="0" w:firstColumn="1" w:lastColumn="0" w:noHBand="0" w:noVBand="1"/>
      </w:tblPr>
      <w:tblGrid>
        <w:gridCol w:w="3235"/>
        <w:gridCol w:w="1800"/>
        <w:gridCol w:w="2250"/>
        <w:gridCol w:w="2639"/>
      </w:tblGrid>
      <w:tr w:rsidR="00CC6906" w:rsidRPr="00A66EA6" w14:paraId="42C290A2" w14:textId="77777777" w:rsidTr="0086765E">
        <w:tc>
          <w:tcPr>
            <w:tcW w:w="3235" w:type="dxa"/>
          </w:tcPr>
          <w:p w14:paraId="0EA3D39A" w14:textId="77777777" w:rsidR="00CC6906" w:rsidRPr="00A66EA6" w:rsidRDefault="00CC6906" w:rsidP="00441385">
            <w:pPr>
              <w:jc w:val="center"/>
              <w:rPr>
                <w:rFonts w:cstheme="minorHAnsi"/>
                <w:b/>
                <w:sz w:val="18"/>
                <w:szCs w:val="18"/>
              </w:rPr>
            </w:pPr>
            <w:r w:rsidRPr="00A66EA6">
              <w:rPr>
                <w:rFonts w:cstheme="minorHAnsi"/>
                <w:b/>
                <w:sz w:val="18"/>
                <w:szCs w:val="18"/>
              </w:rPr>
              <w:t>Provider</w:t>
            </w:r>
          </w:p>
        </w:tc>
        <w:tc>
          <w:tcPr>
            <w:tcW w:w="1800" w:type="dxa"/>
          </w:tcPr>
          <w:p w14:paraId="3DF96175" w14:textId="77777777" w:rsidR="00CC6906" w:rsidRPr="00A66EA6" w:rsidRDefault="00CC6906" w:rsidP="00441385">
            <w:pPr>
              <w:jc w:val="center"/>
              <w:rPr>
                <w:rFonts w:cstheme="minorHAnsi"/>
                <w:b/>
                <w:sz w:val="18"/>
                <w:szCs w:val="18"/>
              </w:rPr>
            </w:pPr>
            <w:r w:rsidRPr="00A66EA6">
              <w:rPr>
                <w:rFonts w:cstheme="minorHAnsi"/>
                <w:b/>
                <w:sz w:val="18"/>
                <w:szCs w:val="18"/>
              </w:rPr>
              <w:t>Adult/Child/Both</w:t>
            </w:r>
          </w:p>
        </w:tc>
        <w:tc>
          <w:tcPr>
            <w:tcW w:w="2250" w:type="dxa"/>
          </w:tcPr>
          <w:p w14:paraId="231CAD48" w14:textId="77777777" w:rsidR="00CC6906" w:rsidRPr="00A66EA6" w:rsidRDefault="00CC6906" w:rsidP="00441385">
            <w:pPr>
              <w:jc w:val="center"/>
              <w:rPr>
                <w:rFonts w:cstheme="minorHAnsi"/>
                <w:b/>
                <w:sz w:val="18"/>
                <w:szCs w:val="18"/>
              </w:rPr>
            </w:pPr>
            <w:r w:rsidRPr="00A66EA6">
              <w:rPr>
                <w:rFonts w:cstheme="minorHAnsi"/>
                <w:b/>
                <w:sz w:val="18"/>
                <w:szCs w:val="18"/>
              </w:rPr>
              <w:t>Location</w:t>
            </w:r>
          </w:p>
        </w:tc>
        <w:tc>
          <w:tcPr>
            <w:tcW w:w="2639" w:type="dxa"/>
          </w:tcPr>
          <w:p w14:paraId="1E306C97" w14:textId="77777777" w:rsidR="00CC6906" w:rsidRPr="00A66EA6" w:rsidRDefault="00CC6906" w:rsidP="00441385">
            <w:pPr>
              <w:jc w:val="center"/>
              <w:rPr>
                <w:rFonts w:cstheme="minorHAnsi"/>
                <w:b/>
                <w:sz w:val="18"/>
                <w:szCs w:val="18"/>
              </w:rPr>
            </w:pPr>
            <w:r w:rsidRPr="00A66EA6">
              <w:rPr>
                <w:rFonts w:cstheme="minorHAnsi"/>
                <w:b/>
                <w:sz w:val="18"/>
                <w:szCs w:val="18"/>
              </w:rPr>
              <w:t>Contact Information</w:t>
            </w:r>
          </w:p>
        </w:tc>
      </w:tr>
      <w:tr w:rsidR="00CC6906" w:rsidRPr="00A66EA6" w14:paraId="522EF312" w14:textId="77777777" w:rsidTr="0086765E">
        <w:tc>
          <w:tcPr>
            <w:tcW w:w="3235" w:type="dxa"/>
          </w:tcPr>
          <w:p w14:paraId="3D335E09" w14:textId="77777777" w:rsidR="00CC6906" w:rsidRPr="002F5F19" w:rsidRDefault="00CC6906" w:rsidP="00441385">
            <w:pPr>
              <w:rPr>
                <w:rFonts w:cstheme="minorHAnsi"/>
                <w:sz w:val="18"/>
                <w:szCs w:val="18"/>
              </w:rPr>
            </w:pPr>
            <w:r w:rsidRPr="002F5F19">
              <w:rPr>
                <w:rFonts w:cstheme="minorHAnsi"/>
                <w:sz w:val="18"/>
                <w:szCs w:val="18"/>
              </w:rPr>
              <w:t>American Home Finding Association</w:t>
            </w:r>
          </w:p>
        </w:tc>
        <w:tc>
          <w:tcPr>
            <w:tcW w:w="1800" w:type="dxa"/>
          </w:tcPr>
          <w:p w14:paraId="76AB482C" w14:textId="77777777" w:rsidR="00CC6906" w:rsidRPr="002F5F19" w:rsidRDefault="00CC6906" w:rsidP="00441385">
            <w:pPr>
              <w:jc w:val="center"/>
              <w:rPr>
                <w:rFonts w:cstheme="minorHAnsi"/>
                <w:sz w:val="18"/>
                <w:szCs w:val="18"/>
              </w:rPr>
            </w:pPr>
            <w:r w:rsidRPr="002F5F19">
              <w:rPr>
                <w:rFonts w:cstheme="minorHAnsi"/>
                <w:sz w:val="18"/>
                <w:szCs w:val="18"/>
              </w:rPr>
              <w:t>Child</w:t>
            </w:r>
          </w:p>
        </w:tc>
        <w:tc>
          <w:tcPr>
            <w:tcW w:w="2250" w:type="dxa"/>
          </w:tcPr>
          <w:p w14:paraId="128F9068" w14:textId="178969A0" w:rsidR="00FA38FA" w:rsidRPr="002F5F19" w:rsidRDefault="00CC6906" w:rsidP="005E4A1A">
            <w:pPr>
              <w:jc w:val="center"/>
              <w:rPr>
                <w:rFonts w:cstheme="minorHAnsi"/>
                <w:sz w:val="18"/>
                <w:szCs w:val="18"/>
              </w:rPr>
            </w:pPr>
            <w:r w:rsidRPr="002F5F19">
              <w:rPr>
                <w:rFonts w:cstheme="minorHAnsi"/>
                <w:sz w:val="18"/>
                <w:szCs w:val="18"/>
              </w:rPr>
              <w:t>6941 Ashland Road</w:t>
            </w:r>
          </w:p>
          <w:p w14:paraId="23FCB613" w14:textId="256443F3" w:rsidR="00CC6906" w:rsidRPr="002F5F19" w:rsidRDefault="00CC6906" w:rsidP="005E4A1A">
            <w:pPr>
              <w:jc w:val="center"/>
              <w:rPr>
                <w:rFonts w:cstheme="minorHAnsi"/>
                <w:sz w:val="18"/>
                <w:szCs w:val="18"/>
              </w:rPr>
            </w:pPr>
            <w:r w:rsidRPr="002F5F19">
              <w:rPr>
                <w:rFonts w:cstheme="minorHAnsi"/>
                <w:sz w:val="18"/>
                <w:szCs w:val="18"/>
              </w:rPr>
              <w:t>Agency, IA 52530</w:t>
            </w:r>
          </w:p>
        </w:tc>
        <w:tc>
          <w:tcPr>
            <w:tcW w:w="2639" w:type="dxa"/>
          </w:tcPr>
          <w:p w14:paraId="30E1B492" w14:textId="77777777" w:rsidR="00CC6906" w:rsidRPr="002F5F19" w:rsidRDefault="00CC6906" w:rsidP="005E4A1A">
            <w:pPr>
              <w:jc w:val="center"/>
              <w:rPr>
                <w:rFonts w:cstheme="minorHAnsi"/>
                <w:sz w:val="18"/>
                <w:szCs w:val="18"/>
              </w:rPr>
            </w:pPr>
            <w:r w:rsidRPr="002F5F19">
              <w:rPr>
                <w:rFonts w:cstheme="minorHAnsi"/>
                <w:sz w:val="18"/>
                <w:szCs w:val="18"/>
              </w:rPr>
              <w:t>641-937-5272</w:t>
            </w:r>
          </w:p>
          <w:p w14:paraId="5DD90B52" w14:textId="40FBCBCA" w:rsidR="00CC6906" w:rsidRPr="002F5F19" w:rsidRDefault="00CC6906" w:rsidP="005E4A1A">
            <w:pPr>
              <w:jc w:val="center"/>
              <w:rPr>
                <w:rFonts w:cstheme="minorHAnsi"/>
                <w:sz w:val="18"/>
                <w:szCs w:val="18"/>
              </w:rPr>
            </w:pPr>
            <w:r w:rsidRPr="002F5F19">
              <w:rPr>
                <w:rFonts w:cstheme="minorHAnsi"/>
                <w:sz w:val="18"/>
                <w:szCs w:val="18"/>
              </w:rPr>
              <w:t>Website:</w:t>
            </w:r>
          </w:p>
          <w:p w14:paraId="6A943129" w14:textId="77777777" w:rsidR="00CC6906" w:rsidRPr="002F5F19" w:rsidRDefault="00CC6906" w:rsidP="005E4A1A">
            <w:pPr>
              <w:jc w:val="center"/>
              <w:rPr>
                <w:rFonts w:cstheme="minorHAnsi"/>
                <w:sz w:val="18"/>
                <w:szCs w:val="18"/>
              </w:rPr>
            </w:pPr>
            <w:r w:rsidRPr="002F5F19">
              <w:rPr>
                <w:rFonts w:cstheme="minorHAnsi"/>
                <w:sz w:val="18"/>
                <w:szCs w:val="18"/>
              </w:rPr>
              <w:t>www.ahfa.org</w:t>
            </w:r>
          </w:p>
        </w:tc>
      </w:tr>
      <w:tr w:rsidR="006320CE" w:rsidRPr="00A66EA6" w14:paraId="6CBD194D" w14:textId="77777777" w:rsidTr="0086765E">
        <w:tc>
          <w:tcPr>
            <w:tcW w:w="3235" w:type="dxa"/>
          </w:tcPr>
          <w:p w14:paraId="11E17FBE" w14:textId="624343C1" w:rsidR="006320CE" w:rsidRPr="002F5F19" w:rsidRDefault="00EC5513" w:rsidP="00441385">
            <w:pPr>
              <w:rPr>
                <w:rFonts w:cstheme="minorHAnsi"/>
                <w:sz w:val="18"/>
                <w:szCs w:val="18"/>
              </w:rPr>
            </w:pPr>
            <w:proofErr w:type="spellStart"/>
            <w:r>
              <w:rPr>
                <w:rFonts w:cstheme="minorHAnsi"/>
                <w:sz w:val="18"/>
                <w:szCs w:val="18"/>
              </w:rPr>
              <w:t>GuideLink</w:t>
            </w:r>
            <w:proofErr w:type="spellEnd"/>
            <w:r>
              <w:rPr>
                <w:rFonts w:cstheme="minorHAnsi"/>
                <w:sz w:val="18"/>
                <w:szCs w:val="18"/>
              </w:rPr>
              <w:t xml:space="preserve"> Center</w:t>
            </w:r>
          </w:p>
        </w:tc>
        <w:tc>
          <w:tcPr>
            <w:tcW w:w="1800" w:type="dxa"/>
          </w:tcPr>
          <w:p w14:paraId="12EE4F94" w14:textId="227EF4CE" w:rsidR="006320CE" w:rsidRPr="002F5F19" w:rsidRDefault="006320CE" w:rsidP="00441385">
            <w:pPr>
              <w:jc w:val="center"/>
              <w:rPr>
                <w:rFonts w:cstheme="minorHAnsi"/>
                <w:sz w:val="18"/>
                <w:szCs w:val="18"/>
              </w:rPr>
            </w:pPr>
            <w:r>
              <w:rPr>
                <w:rFonts w:cstheme="minorHAnsi"/>
                <w:sz w:val="18"/>
                <w:szCs w:val="18"/>
              </w:rPr>
              <w:t>Adult</w:t>
            </w:r>
          </w:p>
        </w:tc>
        <w:tc>
          <w:tcPr>
            <w:tcW w:w="2250" w:type="dxa"/>
          </w:tcPr>
          <w:p w14:paraId="5E00C8F8" w14:textId="77777777" w:rsidR="006320CE" w:rsidRDefault="006320CE" w:rsidP="006320CE">
            <w:pPr>
              <w:jc w:val="center"/>
              <w:rPr>
                <w:rFonts w:cstheme="minorHAnsi"/>
                <w:sz w:val="18"/>
                <w:szCs w:val="18"/>
              </w:rPr>
            </w:pPr>
            <w:r>
              <w:rPr>
                <w:rFonts w:cstheme="minorHAnsi"/>
                <w:sz w:val="18"/>
                <w:szCs w:val="18"/>
              </w:rPr>
              <w:t>300 Southgate Ave.</w:t>
            </w:r>
          </w:p>
          <w:p w14:paraId="5B6F930B" w14:textId="5F2ABC31" w:rsidR="006320CE" w:rsidRPr="002F5F19" w:rsidRDefault="006320CE" w:rsidP="006320CE">
            <w:pPr>
              <w:jc w:val="center"/>
              <w:rPr>
                <w:rFonts w:cstheme="minorHAnsi"/>
                <w:sz w:val="18"/>
                <w:szCs w:val="18"/>
              </w:rPr>
            </w:pPr>
            <w:r>
              <w:rPr>
                <w:rFonts w:cstheme="minorHAnsi"/>
                <w:sz w:val="18"/>
                <w:szCs w:val="18"/>
              </w:rPr>
              <w:t>Iowa City, IA 52240</w:t>
            </w:r>
          </w:p>
        </w:tc>
        <w:tc>
          <w:tcPr>
            <w:tcW w:w="2639" w:type="dxa"/>
          </w:tcPr>
          <w:p w14:paraId="6268E243" w14:textId="38443BD6" w:rsidR="006320CE" w:rsidRPr="002F5F19" w:rsidRDefault="006320CE" w:rsidP="005E4A1A">
            <w:pPr>
              <w:jc w:val="center"/>
              <w:rPr>
                <w:rFonts w:cstheme="minorHAnsi"/>
                <w:sz w:val="18"/>
                <w:szCs w:val="18"/>
              </w:rPr>
            </w:pPr>
            <w:r>
              <w:rPr>
                <w:rFonts w:cstheme="minorHAnsi"/>
                <w:sz w:val="18"/>
                <w:szCs w:val="18"/>
              </w:rPr>
              <w:t>319-688-8000</w:t>
            </w:r>
          </w:p>
        </w:tc>
      </w:tr>
      <w:tr w:rsidR="00CC6906" w:rsidRPr="00A66EA6" w14:paraId="5C58ABDD" w14:textId="77777777" w:rsidTr="0086765E">
        <w:tc>
          <w:tcPr>
            <w:tcW w:w="3235" w:type="dxa"/>
          </w:tcPr>
          <w:p w14:paraId="6E2FD912" w14:textId="60E8128F" w:rsidR="00CC6906" w:rsidRPr="002F5F19" w:rsidRDefault="003074E0" w:rsidP="00441385">
            <w:pPr>
              <w:rPr>
                <w:rFonts w:cstheme="minorHAnsi"/>
                <w:sz w:val="18"/>
                <w:szCs w:val="18"/>
              </w:rPr>
            </w:pPr>
            <w:r>
              <w:rPr>
                <w:rFonts w:cstheme="minorHAnsi"/>
                <w:sz w:val="18"/>
                <w:szCs w:val="18"/>
              </w:rPr>
              <w:t>Imagine the Possibilities-</w:t>
            </w:r>
            <w:r w:rsidR="00CC6906" w:rsidRPr="002F5F19">
              <w:rPr>
                <w:rFonts w:cstheme="minorHAnsi"/>
                <w:sz w:val="18"/>
                <w:szCs w:val="18"/>
              </w:rPr>
              <w:t xml:space="preserve">Hope Haven </w:t>
            </w:r>
          </w:p>
        </w:tc>
        <w:tc>
          <w:tcPr>
            <w:tcW w:w="1800" w:type="dxa"/>
          </w:tcPr>
          <w:p w14:paraId="3CA77815" w14:textId="77777777" w:rsidR="00CC6906" w:rsidRPr="002F5F19" w:rsidRDefault="00CC6906" w:rsidP="00441385">
            <w:pPr>
              <w:jc w:val="center"/>
              <w:rPr>
                <w:rFonts w:cstheme="minorHAnsi"/>
                <w:sz w:val="18"/>
                <w:szCs w:val="18"/>
              </w:rPr>
            </w:pPr>
            <w:r w:rsidRPr="002F5F19">
              <w:rPr>
                <w:rFonts w:cstheme="minorHAnsi"/>
                <w:sz w:val="18"/>
                <w:szCs w:val="18"/>
              </w:rPr>
              <w:t>Adult</w:t>
            </w:r>
          </w:p>
        </w:tc>
        <w:tc>
          <w:tcPr>
            <w:tcW w:w="2250" w:type="dxa"/>
          </w:tcPr>
          <w:p w14:paraId="26275711" w14:textId="6EC12838" w:rsidR="00FA38FA" w:rsidRPr="002F5F19" w:rsidRDefault="00CC6906" w:rsidP="005E4A1A">
            <w:pPr>
              <w:jc w:val="center"/>
              <w:rPr>
                <w:rFonts w:cstheme="minorHAnsi"/>
                <w:sz w:val="18"/>
                <w:szCs w:val="18"/>
              </w:rPr>
            </w:pPr>
            <w:r w:rsidRPr="002F5F19">
              <w:rPr>
                <w:rFonts w:cstheme="minorHAnsi"/>
                <w:sz w:val="18"/>
                <w:szCs w:val="18"/>
              </w:rPr>
              <w:t>828 North 7</w:t>
            </w:r>
            <w:r w:rsidRPr="002F5F19">
              <w:rPr>
                <w:rFonts w:cstheme="minorHAnsi"/>
                <w:sz w:val="18"/>
                <w:szCs w:val="18"/>
                <w:vertAlign w:val="superscript"/>
              </w:rPr>
              <w:t>th</w:t>
            </w:r>
            <w:r w:rsidRPr="002F5F19">
              <w:rPr>
                <w:rFonts w:cstheme="minorHAnsi"/>
                <w:sz w:val="18"/>
                <w:szCs w:val="18"/>
              </w:rPr>
              <w:t xml:space="preserve"> St.</w:t>
            </w:r>
          </w:p>
          <w:p w14:paraId="7FB690DF" w14:textId="28A39211" w:rsidR="00CC6906" w:rsidRPr="002F5F19" w:rsidRDefault="00CC6906" w:rsidP="005E4A1A">
            <w:pPr>
              <w:jc w:val="center"/>
              <w:rPr>
                <w:rFonts w:cstheme="minorHAnsi"/>
                <w:sz w:val="18"/>
                <w:szCs w:val="18"/>
              </w:rPr>
            </w:pPr>
            <w:r w:rsidRPr="002F5F19">
              <w:rPr>
                <w:rFonts w:cstheme="minorHAnsi"/>
                <w:sz w:val="18"/>
                <w:szCs w:val="18"/>
              </w:rPr>
              <w:t>Burlington, IA 52601</w:t>
            </w:r>
          </w:p>
        </w:tc>
        <w:tc>
          <w:tcPr>
            <w:tcW w:w="2639" w:type="dxa"/>
          </w:tcPr>
          <w:p w14:paraId="19E0B3A6" w14:textId="77777777" w:rsidR="00CC6906" w:rsidRPr="002F5F19" w:rsidRDefault="00CC6906" w:rsidP="005E4A1A">
            <w:pPr>
              <w:jc w:val="center"/>
              <w:rPr>
                <w:rFonts w:cstheme="minorHAnsi"/>
                <w:sz w:val="18"/>
                <w:szCs w:val="18"/>
              </w:rPr>
            </w:pPr>
            <w:r w:rsidRPr="002F5F19">
              <w:rPr>
                <w:rFonts w:cstheme="minorHAnsi"/>
                <w:sz w:val="18"/>
                <w:szCs w:val="18"/>
              </w:rPr>
              <w:t>319-209-2066</w:t>
            </w:r>
          </w:p>
        </w:tc>
      </w:tr>
      <w:tr w:rsidR="00CC6906" w14:paraId="0C53D670" w14:textId="77777777" w:rsidTr="0086765E">
        <w:tc>
          <w:tcPr>
            <w:tcW w:w="3235" w:type="dxa"/>
          </w:tcPr>
          <w:p w14:paraId="0AEE9A49" w14:textId="77777777" w:rsidR="00CC6906" w:rsidRPr="002F5F19" w:rsidRDefault="00CC6906" w:rsidP="00441385">
            <w:pPr>
              <w:rPr>
                <w:rFonts w:cstheme="minorHAnsi"/>
                <w:sz w:val="18"/>
                <w:szCs w:val="18"/>
              </w:rPr>
            </w:pPr>
            <w:r w:rsidRPr="002F5F19">
              <w:rPr>
                <w:rFonts w:cstheme="minorHAnsi"/>
                <w:sz w:val="18"/>
                <w:szCs w:val="18"/>
              </w:rPr>
              <w:t>Southern Iowa Mental Health</w:t>
            </w:r>
          </w:p>
        </w:tc>
        <w:tc>
          <w:tcPr>
            <w:tcW w:w="1800" w:type="dxa"/>
          </w:tcPr>
          <w:p w14:paraId="7EA1861B" w14:textId="77777777" w:rsidR="00CC6906" w:rsidRPr="002F5F19" w:rsidRDefault="00CC6906" w:rsidP="00441385">
            <w:pPr>
              <w:jc w:val="center"/>
              <w:rPr>
                <w:rFonts w:cstheme="minorHAnsi"/>
                <w:sz w:val="18"/>
                <w:szCs w:val="18"/>
              </w:rPr>
            </w:pPr>
            <w:r w:rsidRPr="002F5F19">
              <w:rPr>
                <w:rFonts w:cstheme="minorHAnsi"/>
                <w:sz w:val="18"/>
                <w:szCs w:val="18"/>
              </w:rPr>
              <w:t>Adult</w:t>
            </w:r>
          </w:p>
        </w:tc>
        <w:tc>
          <w:tcPr>
            <w:tcW w:w="2250" w:type="dxa"/>
          </w:tcPr>
          <w:p w14:paraId="1DE2B66D" w14:textId="65DBB7BC" w:rsidR="00FA38FA" w:rsidRPr="002F5F19" w:rsidRDefault="00CC6906" w:rsidP="005E4A1A">
            <w:pPr>
              <w:jc w:val="center"/>
              <w:rPr>
                <w:rFonts w:cstheme="minorHAnsi"/>
                <w:sz w:val="18"/>
                <w:szCs w:val="18"/>
              </w:rPr>
            </w:pPr>
            <w:r w:rsidRPr="002F5F19">
              <w:rPr>
                <w:rFonts w:cstheme="minorHAnsi"/>
                <w:sz w:val="18"/>
                <w:szCs w:val="18"/>
              </w:rPr>
              <w:t>1527 Albia Rd.</w:t>
            </w:r>
          </w:p>
          <w:p w14:paraId="15A2C4BB" w14:textId="4E43E631" w:rsidR="00CC6906" w:rsidRPr="002F5F19" w:rsidRDefault="00CC6906" w:rsidP="005E4A1A">
            <w:pPr>
              <w:jc w:val="center"/>
              <w:rPr>
                <w:rFonts w:cstheme="minorHAnsi"/>
                <w:sz w:val="18"/>
                <w:szCs w:val="18"/>
              </w:rPr>
            </w:pPr>
            <w:r w:rsidRPr="002F5F19">
              <w:rPr>
                <w:rFonts w:cstheme="minorHAnsi"/>
                <w:sz w:val="18"/>
                <w:szCs w:val="18"/>
              </w:rPr>
              <w:t>Ottumwa, IA 52501</w:t>
            </w:r>
          </w:p>
        </w:tc>
        <w:tc>
          <w:tcPr>
            <w:tcW w:w="2639" w:type="dxa"/>
          </w:tcPr>
          <w:p w14:paraId="2061E46C" w14:textId="77777777" w:rsidR="00CC6906" w:rsidRPr="002F5F19" w:rsidRDefault="00CC6906" w:rsidP="005E4A1A">
            <w:pPr>
              <w:jc w:val="center"/>
              <w:rPr>
                <w:rFonts w:cstheme="minorHAnsi"/>
                <w:sz w:val="18"/>
                <w:szCs w:val="18"/>
              </w:rPr>
            </w:pPr>
            <w:r w:rsidRPr="002F5F19">
              <w:rPr>
                <w:rFonts w:cstheme="minorHAnsi"/>
                <w:sz w:val="18"/>
                <w:szCs w:val="18"/>
              </w:rPr>
              <w:t>641-682-8772</w:t>
            </w:r>
          </w:p>
          <w:p w14:paraId="6684B655" w14:textId="77777777" w:rsidR="00CC6906" w:rsidRPr="002F5F19" w:rsidRDefault="00CC6906" w:rsidP="005E4A1A">
            <w:pPr>
              <w:jc w:val="center"/>
              <w:rPr>
                <w:rFonts w:cstheme="minorHAnsi"/>
                <w:sz w:val="18"/>
                <w:szCs w:val="18"/>
              </w:rPr>
            </w:pPr>
            <w:r w:rsidRPr="002F5F19">
              <w:rPr>
                <w:rFonts w:cstheme="minorHAnsi"/>
                <w:sz w:val="18"/>
                <w:szCs w:val="18"/>
              </w:rPr>
              <w:t>Website:  www.simhcottumwa.org</w:t>
            </w:r>
          </w:p>
        </w:tc>
      </w:tr>
    </w:tbl>
    <w:p w14:paraId="7A8F79FD" w14:textId="65466B3F" w:rsidR="005E5262" w:rsidRDefault="005E5262" w:rsidP="00B3093C">
      <w:pPr>
        <w:spacing w:after="0" w:line="240" w:lineRule="auto"/>
        <w:rPr>
          <w:rFonts w:cstheme="minorHAnsi"/>
          <w:b/>
        </w:rPr>
      </w:pPr>
    </w:p>
    <w:p w14:paraId="598D33C4" w14:textId="20EAD0C7" w:rsidR="005E5262" w:rsidRDefault="005E5262" w:rsidP="00B3093C">
      <w:pPr>
        <w:spacing w:after="0" w:line="240" w:lineRule="auto"/>
        <w:rPr>
          <w:rFonts w:cstheme="minorHAnsi"/>
          <w:b/>
        </w:rPr>
      </w:pPr>
      <w:r>
        <w:rPr>
          <w:rFonts w:cstheme="minorHAnsi"/>
          <w:b/>
        </w:rPr>
        <w:t>23-Hour Observation</w:t>
      </w:r>
    </w:p>
    <w:tbl>
      <w:tblPr>
        <w:tblStyle w:val="TableGrid"/>
        <w:tblW w:w="0" w:type="auto"/>
        <w:tblLook w:val="04A0" w:firstRow="1" w:lastRow="0" w:firstColumn="1" w:lastColumn="0" w:noHBand="0" w:noVBand="1"/>
      </w:tblPr>
      <w:tblGrid>
        <w:gridCol w:w="3235"/>
        <w:gridCol w:w="1800"/>
        <w:gridCol w:w="2250"/>
        <w:gridCol w:w="2610"/>
      </w:tblGrid>
      <w:tr w:rsidR="00CC6906" w:rsidRPr="00A66EA6" w14:paraId="79DB3BAC" w14:textId="77777777" w:rsidTr="0086765E">
        <w:tc>
          <w:tcPr>
            <w:tcW w:w="3235" w:type="dxa"/>
          </w:tcPr>
          <w:p w14:paraId="20A77A53" w14:textId="77777777" w:rsidR="00CC6906" w:rsidRPr="00A66EA6" w:rsidRDefault="00CC6906" w:rsidP="00441385">
            <w:pPr>
              <w:jc w:val="center"/>
              <w:rPr>
                <w:rFonts w:cstheme="minorHAnsi"/>
                <w:b/>
                <w:sz w:val="18"/>
                <w:szCs w:val="18"/>
              </w:rPr>
            </w:pPr>
            <w:r w:rsidRPr="00A66EA6">
              <w:rPr>
                <w:rFonts w:cstheme="minorHAnsi"/>
                <w:b/>
                <w:sz w:val="18"/>
                <w:szCs w:val="18"/>
              </w:rPr>
              <w:t>Provider</w:t>
            </w:r>
          </w:p>
        </w:tc>
        <w:tc>
          <w:tcPr>
            <w:tcW w:w="1800" w:type="dxa"/>
          </w:tcPr>
          <w:p w14:paraId="540C7FE4" w14:textId="77777777" w:rsidR="00CC6906" w:rsidRPr="00A66EA6" w:rsidRDefault="00CC6906" w:rsidP="00441385">
            <w:pPr>
              <w:jc w:val="center"/>
              <w:rPr>
                <w:rFonts w:cstheme="minorHAnsi"/>
                <w:b/>
                <w:sz w:val="18"/>
                <w:szCs w:val="18"/>
              </w:rPr>
            </w:pPr>
            <w:r w:rsidRPr="00A66EA6">
              <w:rPr>
                <w:rFonts w:cstheme="minorHAnsi"/>
                <w:b/>
                <w:sz w:val="18"/>
                <w:szCs w:val="18"/>
              </w:rPr>
              <w:t>Adult/Child/Both</w:t>
            </w:r>
          </w:p>
        </w:tc>
        <w:tc>
          <w:tcPr>
            <w:tcW w:w="2250" w:type="dxa"/>
          </w:tcPr>
          <w:p w14:paraId="7E934170" w14:textId="77777777" w:rsidR="00CC6906" w:rsidRPr="00A66EA6" w:rsidRDefault="00CC6906" w:rsidP="00441385">
            <w:pPr>
              <w:jc w:val="center"/>
              <w:rPr>
                <w:rFonts w:cstheme="minorHAnsi"/>
                <w:b/>
                <w:sz w:val="18"/>
                <w:szCs w:val="18"/>
              </w:rPr>
            </w:pPr>
            <w:r w:rsidRPr="00A66EA6">
              <w:rPr>
                <w:rFonts w:cstheme="minorHAnsi"/>
                <w:b/>
                <w:sz w:val="18"/>
                <w:szCs w:val="18"/>
              </w:rPr>
              <w:t>Location</w:t>
            </w:r>
          </w:p>
        </w:tc>
        <w:tc>
          <w:tcPr>
            <w:tcW w:w="2610" w:type="dxa"/>
          </w:tcPr>
          <w:p w14:paraId="7242704D" w14:textId="77777777" w:rsidR="00CC6906" w:rsidRPr="00A66EA6" w:rsidRDefault="00CC6906" w:rsidP="00441385">
            <w:pPr>
              <w:jc w:val="center"/>
              <w:rPr>
                <w:rFonts w:cstheme="minorHAnsi"/>
                <w:b/>
                <w:sz w:val="18"/>
                <w:szCs w:val="18"/>
              </w:rPr>
            </w:pPr>
            <w:r w:rsidRPr="00A66EA6">
              <w:rPr>
                <w:rFonts w:cstheme="minorHAnsi"/>
                <w:b/>
                <w:sz w:val="18"/>
                <w:szCs w:val="18"/>
              </w:rPr>
              <w:t>Contact Information</w:t>
            </w:r>
          </w:p>
        </w:tc>
      </w:tr>
      <w:tr w:rsidR="006320CE" w14:paraId="4FA1128E" w14:textId="77777777" w:rsidTr="0086765E">
        <w:tc>
          <w:tcPr>
            <w:tcW w:w="3235" w:type="dxa"/>
          </w:tcPr>
          <w:p w14:paraId="0B5D5C53" w14:textId="7DB97692" w:rsidR="006320CE" w:rsidRPr="00A66EA6" w:rsidRDefault="00EC5513" w:rsidP="00441385">
            <w:pPr>
              <w:rPr>
                <w:rFonts w:cstheme="minorHAnsi"/>
                <w:sz w:val="18"/>
                <w:szCs w:val="18"/>
              </w:rPr>
            </w:pPr>
            <w:bookmarkStart w:id="7" w:name="_Hlk160435616"/>
            <w:proofErr w:type="spellStart"/>
            <w:r>
              <w:rPr>
                <w:rFonts w:cstheme="minorHAnsi"/>
                <w:sz w:val="18"/>
                <w:szCs w:val="18"/>
              </w:rPr>
              <w:t>GuideLink</w:t>
            </w:r>
            <w:proofErr w:type="spellEnd"/>
            <w:r>
              <w:rPr>
                <w:rFonts w:cstheme="minorHAnsi"/>
                <w:sz w:val="18"/>
                <w:szCs w:val="18"/>
              </w:rPr>
              <w:t xml:space="preserve"> Center</w:t>
            </w:r>
          </w:p>
        </w:tc>
        <w:tc>
          <w:tcPr>
            <w:tcW w:w="1800" w:type="dxa"/>
          </w:tcPr>
          <w:p w14:paraId="17AB8FEE" w14:textId="23AF4D44" w:rsidR="006320CE" w:rsidRPr="00A66EA6" w:rsidRDefault="006320CE" w:rsidP="00441385">
            <w:pPr>
              <w:jc w:val="center"/>
              <w:rPr>
                <w:rFonts w:cstheme="minorHAnsi"/>
                <w:sz w:val="18"/>
                <w:szCs w:val="18"/>
              </w:rPr>
            </w:pPr>
            <w:r>
              <w:rPr>
                <w:rFonts w:cstheme="minorHAnsi"/>
                <w:sz w:val="18"/>
                <w:szCs w:val="18"/>
              </w:rPr>
              <w:t>Adult</w:t>
            </w:r>
          </w:p>
        </w:tc>
        <w:tc>
          <w:tcPr>
            <w:tcW w:w="2250" w:type="dxa"/>
          </w:tcPr>
          <w:p w14:paraId="6EAA4DC3" w14:textId="77777777" w:rsidR="006320CE" w:rsidRDefault="006320CE" w:rsidP="005E4A1A">
            <w:pPr>
              <w:jc w:val="center"/>
              <w:rPr>
                <w:rFonts w:cstheme="minorHAnsi"/>
                <w:sz w:val="18"/>
                <w:szCs w:val="18"/>
              </w:rPr>
            </w:pPr>
            <w:r>
              <w:rPr>
                <w:rFonts w:cstheme="minorHAnsi"/>
                <w:sz w:val="18"/>
                <w:szCs w:val="18"/>
              </w:rPr>
              <w:t>300 Southgate Ave.</w:t>
            </w:r>
          </w:p>
          <w:p w14:paraId="2BBD64A5" w14:textId="1D4CC8D2" w:rsidR="006320CE" w:rsidRPr="00A66EA6" w:rsidRDefault="006320CE" w:rsidP="005E4A1A">
            <w:pPr>
              <w:jc w:val="center"/>
              <w:rPr>
                <w:rFonts w:cstheme="minorHAnsi"/>
                <w:sz w:val="18"/>
                <w:szCs w:val="18"/>
              </w:rPr>
            </w:pPr>
            <w:r>
              <w:rPr>
                <w:rFonts w:cstheme="minorHAnsi"/>
                <w:sz w:val="18"/>
                <w:szCs w:val="18"/>
              </w:rPr>
              <w:t>Iowa City, IA 52240</w:t>
            </w:r>
          </w:p>
        </w:tc>
        <w:tc>
          <w:tcPr>
            <w:tcW w:w="2610" w:type="dxa"/>
          </w:tcPr>
          <w:p w14:paraId="1BCAD6D9" w14:textId="764DD6F3" w:rsidR="006320CE" w:rsidRPr="00A66EA6" w:rsidRDefault="006320CE" w:rsidP="005E4A1A">
            <w:pPr>
              <w:jc w:val="center"/>
              <w:rPr>
                <w:rFonts w:cstheme="minorHAnsi"/>
                <w:sz w:val="18"/>
                <w:szCs w:val="18"/>
              </w:rPr>
            </w:pPr>
            <w:r>
              <w:rPr>
                <w:rFonts w:cstheme="minorHAnsi"/>
                <w:sz w:val="18"/>
                <w:szCs w:val="18"/>
              </w:rPr>
              <w:t>319-688-8000</w:t>
            </w:r>
          </w:p>
        </w:tc>
      </w:tr>
      <w:bookmarkEnd w:id="7"/>
      <w:tr w:rsidR="00CC6906" w14:paraId="0CE787DC" w14:textId="77777777" w:rsidTr="0086765E">
        <w:tc>
          <w:tcPr>
            <w:tcW w:w="3235" w:type="dxa"/>
          </w:tcPr>
          <w:p w14:paraId="6C145B9E" w14:textId="77777777" w:rsidR="00CC6906" w:rsidRPr="00A66EA6" w:rsidRDefault="00CC6906" w:rsidP="00441385">
            <w:pPr>
              <w:rPr>
                <w:rFonts w:cstheme="minorHAnsi"/>
                <w:sz w:val="18"/>
                <w:szCs w:val="18"/>
              </w:rPr>
            </w:pPr>
            <w:r w:rsidRPr="00A66EA6">
              <w:rPr>
                <w:rFonts w:cstheme="minorHAnsi"/>
                <w:sz w:val="18"/>
                <w:szCs w:val="18"/>
              </w:rPr>
              <w:t>Southern Iowa Mental Health Center</w:t>
            </w:r>
          </w:p>
        </w:tc>
        <w:tc>
          <w:tcPr>
            <w:tcW w:w="1800" w:type="dxa"/>
          </w:tcPr>
          <w:p w14:paraId="640BB3C2" w14:textId="77777777" w:rsidR="00CC6906" w:rsidRPr="00A66EA6" w:rsidRDefault="00CC6906" w:rsidP="00441385">
            <w:pPr>
              <w:jc w:val="center"/>
              <w:rPr>
                <w:rFonts w:cstheme="minorHAnsi"/>
                <w:sz w:val="18"/>
                <w:szCs w:val="18"/>
              </w:rPr>
            </w:pPr>
            <w:r w:rsidRPr="00A66EA6">
              <w:rPr>
                <w:rFonts w:cstheme="minorHAnsi"/>
                <w:sz w:val="18"/>
                <w:szCs w:val="18"/>
              </w:rPr>
              <w:t>Adult</w:t>
            </w:r>
          </w:p>
        </w:tc>
        <w:tc>
          <w:tcPr>
            <w:tcW w:w="2250" w:type="dxa"/>
          </w:tcPr>
          <w:p w14:paraId="2FFC00F4" w14:textId="77777777" w:rsidR="00CC6906" w:rsidRPr="00A66EA6" w:rsidRDefault="00CC6906" w:rsidP="005E4A1A">
            <w:pPr>
              <w:jc w:val="center"/>
              <w:rPr>
                <w:rFonts w:cstheme="minorHAnsi"/>
                <w:sz w:val="18"/>
                <w:szCs w:val="18"/>
              </w:rPr>
            </w:pPr>
            <w:r w:rsidRPr="00A66EA6">
              <w:rPr>
                <w:rFonts w:cstheme="minorHAnsi"/>
                <w:sz w:val="18"/>
                <w:szCs w:val="18"/>
              </w:rPr>
              <w:t>1527 Albia Rd</w:t>
            </w:r>
          </w:p>
          <w:p w14:paraId="71BD648F" w14:textId="587CEF76" w:rsidR="00CC6906" w:rsidRPr="00A66EA6" w:rsidRDefault="00CC6906" w:rsidP="005E4A1A">
            <w:pPr>
              <w:jc w:val="center"/>
              <w:rPr>
                <w:rFonts w:cstheme="minorHAnsi"/>
                <w:sz w:val="18"/>
                <w:szCs w:val="18"/>
              </w:rPr>
            </w:pPr>
            <w:r w:rsidRPr="00A66EA6">
              <w:rPr>
                <w:rFonts w:cstheme="minorHAnsi"/>
                <w:sz w:val="18"/>
                <w:szCs w:val="18"/>
              </w:rPr>
              <w:t>Ottumwa, IA  52501</w:t>
            </w:r>
          </w:p>
        </w:tc>
        <w:tc>
          <w:tcPr>
            <w:tcW w:w="2610" w:type="dxa"/>
          </w:tcPr>
          <w:p w14:paraId="09C7AC93" w14:textId="77777777" w:rsidR="00CC6906" w:rsidRPr="00A66EA6" w:rsidRDefault="00CC6906" w:rsidP="005E4A1A">
            <w:pPr>
              <w:jc w:val="center"/>
              <w:rPr>
                <w:rFonts w:cstheme="minorHAnsi"/>
                <w:sz w:val="18"/>
                <w:szCs w:val="18"/>
              </w:rPr>
            </w:pPr>
            <w:r w:rsidRPr="00A66EA6">
              <w:rPr>
                <w:rFonts w:cstheme="minorHAnsi"/>
                <w:sz w:val="18"/>
                <w:szCs w:val="18"/>
              </w:rPr>
              <w:t>641-682-8772</w:t>
            </w:r>
          </w:p>
          <w:p w14:paraId="4C344929" w14:textId="77777777" w:rsidR="00CC6906" w:rsidRPr="00A66EA6" w:rsidRDefault="00CC6906" w:rsidP="005E4A1A">
            <w:pPr>
              <w:jc w:val="center"/>
              <w:rPr>
                <w:rFonts w:cstheme="minorHAnsi"/>
                <w:sz w:val="18"/>
                <w:szCs w:val="18"/>
              </w:rPr>
            </w:pPr>
            <w:r w:rsidRPr="00A66EA6">
              <w:rPr>
                <w:rFonts w:cstheme="minorHAnsi"/>
                <w:sz w:val="18"/>
                <w:szCs w:val="18"/>
              </w:rPr>
              <w:t>Website:  www.simhcottumwa.org</w:t>
            </w:r>
          </w:p>
        </w:tc>
      </w:tr>
    </w:tbl>
    <w:p w14:paraId="71B6ACA2" w14:textId="77777777" w:rsidR="00CC6906" w:rsidRDefault="00CC6906" w:rsidP="00B3093C">
      <w:pPr>
        <w:spacing w:after="0" w:line="240" w:lineRule="auto"/>
        <w:rPr>
          <w:rFonts w:cstheme="minorHAnsi"/>
          <w:b/>
        </w:rPr>
      </w:pPr>
    </w:p>
    <w:p w14:paraId="038E7A29" w14:textId="451FB058" w:rsidR="00CC6906" w:rsidRDefault="00C50228" w:rsidP="00CC6906">
      <w:pPr>
        <w:spacing w:after="0" w:line="240" w:lineRule="auto"/>
        <w:rPr>
          <w:rFonts w:cstheme="minorHAnsi"/>
        </w:rPr>
      </w:pPr>
      <w:r>
        <w:rPr>
          <w:rFonts w:cstheme="minorHAnsi"/>
        </w:rPr>
        <w:t>MHASEI</w:t>
      </w:r>
      <w:r w:rsidR="00CC6906" w:rsidRPr="0080407C">
        <w:rPr>
          <w:rFonts w:eastAsiaTheme="minorEastAsia" w:cstheme="minorHAnsi"/>
          <w:i/>
          <w:iCs/>
        </w:rPr>
        <w:t xml:space="preserve"> </w:t>
      </w:r>
      <w:r w:rsidR="00CC6906" w:rsidRPr="00C62337">
        <w:rPr>
          <w:rFonts w:cstheme="minorHAnsi"/>
        </w:rPr>
        <w:t xml:space="preserve">recognizes the above identified service providers as preferred.  Residents of the </w:t>
      </w:r>
      <w:r>
        <w:rPr>
          <w:rFonts w:eastAsiaTheme="minorEastAsia" w:cstheme="minorHAnsi"/>
          <w:iCs/>
        </w:rPr>
        <w:t>MHASEI</w:t>
      </w:r>
      <w:r w:rsidR="00CC6906" w:rsidRPr="0080407C">
        <w:rPr>
          <w:rFonts w:eastAsiaTheme="minorEastAsia" w:cstheme="minorHAnsi"/>
          <w:i/>
          <w:iCs/>
        </w:rPr>
        <w:t xml:space="preserve"> </w:t>
      </w:r>
      <w:r w:rsidR="00CC6906" w:rsidRPr="00C62337">
        <w:rPr>
          <w:rFonts w:cstheme="minorHAnsi"/>
        </w:rPr>
        <w:t xml:space="preserve">may also access other core crisis services outside of the </w:t>
      </w:r>
      <w:r>
        <w:rPr>
          <w:rFonts w:eastAsiaTheme="minorEastAsia" w:cstheme="minorHAnsi"/>
          <w:iCs/>
        </w:rPr>
        <w:t>region</w:t>
      </w:r>
      <w:r w:rsidR="00CC6906" w:rsidRPr="0080407C">
        <w:rPr>
          <w:rFonts w:eastAsiaTheme="minorEastAsia" w:cstheme="minorHAnsi"/>
          <w:i/>
          <w:iCs/>
        </w:rPr>
        <w:t xml:space="preserve"> </w:t>
      </w:r>
      <w:r w:rsidR="00CC6906" w:rsidRPr="00C62337">
        <w:rPr>
          <w:rFonts w:cstheme="minorHAnsi"/>
        </w:rPr>
        <w:t xml:space="preserve">with accredited contracted service providers of other MHDS Regions.  The method of reimbursement for </w:t>
      </w:r>
      <w:r>
        <w:rPr>
          <w:rFonts w:eastAsiaTheme="minorEastAsia" w:cstheme="minorHAnsi"/>
          <w:iCs/>
        </w:rPr>
        <w:t>MHASEI</w:t>
      </w:r>
      <w:r w:rsidR="00CC6906" w:rsidRPr="0080407C">
        <w:rPr>
          <w:rFonts w:eastAsiaTheme="minorEastAsia" w:cstheme="minorHAnsi"/>
          <w:i/>
          <w:iCs/>
        </w:rPr>
        <w:t xml:space="preserve"> </w:t>
      </w:r>
      <w:r w:rsidR="00CC6906" w:rsidRPr="00C62337">
        <w:rPr>
          <w:rFonts w:cstheme="minorHAnsi"/>
        </w:rPr>
        <w:t>non-contracted providers is on a Medicaid fee for service rate as identified by IME.</w:t>
      </w:r>
      <w:r w:rsidR="00CC6906">
        <w:rPr>
          <w:rFonts w:cstheme="minorHAnsi"/>
        </w:rPr>
        <w:t xml:space="preserve">  </w:t>
      </w:r>
      <w:proofErr w:type="gramStart"/>
      <w:r w:rsidR="00CC6906">
        <w:rPr>
          <w:rFonts w:cstheme="minorHAnsi"/>
        </w:rPr>
        <w:t>In the event that</w:t>
      </w:r>
      <w:proofErr w:type="gramEnd"/>
      <w:r w:rsidR="00CC6906">
        <w:rPr>
          <w:rFonts w:cstheme="minorHAnsi"/>
        </w:rPr>
        <w:t xml:space="preserve"> there are additional costs associated with the above aforementioned crisis services that need to be addressed between regions, </w:t>
      </w:r>
      <w:r>
        <w:rPr>
          <w:rFonts w:eastAsiaTheme="minorEastAsia" w:cstheme="minorHAnsi"/>
          <w:iCs/>
        </w:rPr>
        <w:t>MHASEI</w:t>
      </w:r>
      <w:r w:rsidR="00CC6906" w:rsidRPr="0080407C">
        <w:rPr>
          <w:rFonts w:eastAsiaTheme="minorEastAsia" w:cstheme="minorHAnsi"/>
          <w:i/>
          <w:iCs/>
        </w:rPr>
        <w:t xml:space="preserve"> </w:t>
      </w:r>
      <w:r w:rsidR="00CC6906">
        <w:rPr>
          <w:rFonts w:cstheme="minorHAnsi"/>
        </w:rPr>
        <w:t>will pursue Memorandum of Understandings with the host Region and/or designating Regions.</w:t>
      </w:r>
    </w:p>
    <w:p w14:paraId="6B58366F" w14:textId="77777777" w:rsidR="005E5262" w:rsidRPr="005E5262" w:rsidRDefault="005E5262" w:rsidP="00B3093C">
      <w:pPr>
        <w:spacing w:after="0" w:line="240" w:lineRule="auto"/>
        <w:rPr>
          <w:rFonts w:cstheme="minorHAnsi"/>
          <w:b/>
        </w:rPr>
      </w:pPr>
    </w:p>
    <w:p w14:paraId="3E86FD8D" w14:textId="3A1890C1" w:rsidR="0073141D" w:rsidRDefault="0073141D" w:rsidP="0073141D">
      <w:pPr>
        <w:pStyle w:val="Heading1"/>
      </w:pPr>
      <w:bookmarkStart w:id="8" w:name="_Toc159916827"/>
      <w:r>
        <w:t>D.  Intensive Mental Health Services</w:t>
      </w:r>
      <w:bookmarkEnd w:id="8"/>
    </w:p>
    <w:p w14:paraId="2470E542" w14:textId="77777777" w:rsidR="0073141D" w:rsidRDefault="0073141D" w:rsidP="00B3093C">
      <w:pPr>
        <w:spacing w:after="0" w:line="240" w:lineRule="auto"/>
        <w:rPr>
          <w:rFonts w:cstheme="minorHAnsi"/>
        </w:rPr>
      </w:pPr>
    </w:p>
    <w:p w14:paraId="18A2C671" w14:textId="0ADB66EA" w:rsidR="00E836BE" w:rsidRDefault="00E836BE" w:rsidP="002527B0">
      <w:pPr>
        <w:spacing w:after="0" w:line="240" w:lineRule="auto"/>
        <w:rPr>
          <w:rFonts w:cstheme="minorHAnsi"/>
        </w:rPr>
      </w:pPr>
      <w:r w:rsidRPr="00DD0B18">
        <w:rPr>
          <w:rFonts w:cstheme="minorHAnsi"/>
        </w:rPr>
        <w:t>The region has designated the following provider</w:t>
      </w:r>
      <w:r w:rsidR="00B64113">
        <w:rPr>
          <w:rFonts w:cstheme="minorHAnsi"/>
        </w:rPr>
        <w:t>(</w:t>
      </w:r>
      <w:r w:rsidRPr="00DD0B18">
        <w:rPr>
          <w:rFonts w:cstheme="minorHAnsi"/>
        </w:rPr>
        <w:t>s</w:t>
      </w:r>
      <w:r w:rsidR="00B64113">
        <w:rPr>
          <w:rFonts w:cstheme="minorHAnsi"/>
        </w:rPr>
        <w:t>)</w:t>
      </w:r>
      <w:r w:rsidRPr="00DD0B18">
        <w:rPr>
          <w:rFonts w:cstheme="minorHAnsi"/>
        </w:rPr>
        <w:t xml:space="preserve"> as an </w:t>
      </w:r>
      <w:r w:rsidR="003D552E">
        <w:rPr>
          <w:rFonts w:cstheme="minorHAnsi"/>
          <w:b/>
        </w:rPr>
        <w:t>A</w:t>
      </w:r>
      <w:r w:rsidRPr="003D552E">
        <w:rPr>
          <w:rFonts w:cstheme="minorHAnsi"/>
          <w:b/>
        </w:rPr>
        <w:t xml:space="preserve">ccess </w:t>
      </w:r>
      <w:r w:rsidR="003D552E">
        <w:rPr>
          <w:rFonts w:cstheme="minorHAnsi"/>
          <w:b/>
        </w:rPr>
        <w:t>C</w:t>
      </w:r>
      <w:r w:rsidRPr="003D552E">
        <w:rPr>
          <w:rFonts w:cstheme="minorHAnsi"/>
          <w:b/>
        </w:rPr>
        <w:t>enter</w:t>
      </w:r>
      <w:r w:rsidRPr="00DD0B18">
        <w:rPr>
          <w:rFonts w:cstheme="minorHAnsi"/>
        </w:rPr>
        <w:t xml:space="preserve"> </w:t>
      </w:r>
      <w:r w:rsidR="000B2D4C">
        <w:rPr>
          <w:rFonts w:cstheme="minorHAnsi"/>
        </w:rPr>
        <w:t>that meet</w:t>
      </w:r>
      <w:r w:rsidR="00F324B4">
        <w:rPr>
          <w:rFonts w:cstheme="minorHAnsi"/>
        </w:rPr>
        <w:t>s</w:t>
      </w:r>
      <w:r w:rsidRPr="00DD0B18">
        <w:rPr>
          <w:rFonts w:cstheme="minorHAnsi"/>
        </w:rPr>
        <w:t xml:space="preserve"> the requirements</w:t>
      </w:r>
      <w:r w:rsidR="0073141D">
        <w:rPr>
          <w:rFonts w:cstheme="minorHAnsi"/>
        </w:rPr>
        <w:t xml:space="preserve"> according to IAC 441—25.6(1) </w:t>
      </w:r>
      <w:r w:rsidR="00847E15" w:rsidRPr="000B2D4C">
        <w:rPr>
          <w:rFonts w:cstheme="minorHAnsi"/>
        </w:rPr>
        <w:t>in a coordinated manner in one or more locations:</w:t>
      </w:r>
      <w:r w:rsidR="00773BA8" w:rsidRPr="000B2D4C">
        <w:rPr>
          <w:rFonts w:cstheme="minorHAnsi"/>
        </w:rPr>
        <w:t xml:space="preserve">  </w:t>
      </w:r>
    </w:p>
    <w:p w14:paraId="6D3B593E" w14:textId="77777777" w:rsidR="00191A9B" w:rsidRDefault="00191A9B" w:rsidP="002527B0">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510"/>
      </w:tblGrid>
      <w:tr w:rsidR="00191A9B" w:rsidRPr="00A66EA6" w14:paraId="45C22130" w14:textId="77777777" w:rsidTr="007751CC">
        <w:tc>
          <w:tcPr>
            <w:tcW w:w="3325" w:type="dxa"/>
          </w:tcPr>
          <w:p w14:paraId="1C57855F" w14:textId="77777777" w:rsidR="00191A9B" w:rsidRPr="00A66EA6" w:rsidRDefault="00191A9B" w:rsidP="00BD05C0">
            <w:pPr>
              <w:jc w:val="center"/>
              <w:rPr>
                <w:rFonts w:cstheme="minorHAnsi"/>
                <w:b/>
                <w:sz w:val="18"/>
                <w:szCs w:val="18"/>
              </w:rPr>
            </w:pPr>
            <w:r w:rsidRPr="00A66EA6">
              <w:rPr>
                <w:rFonts w:cstheme="minorHAnsi"/>
                <w:b/>
                <w:sz w:val="18"/>
                <w:szCs w:val="18"/>
              </w:rPr>
              <w:t>Provider</w:t>
            </w:r>
          </w:p>
        </w:tc>
        <w:tc>
          <w:tcPr>
            <w:tcW w:w="3060" w:type="dxa"/>
          </w:tcPr>
          <w:p w14:paraId="64A43C6A" w14:textId="77777777" w:rsidR="00191A9B" w:rsidRPr="00A66EA6" w:rsidRDefault="00191A9B" w:rsidP="00BD05C0">
            <w:pPr>
              <w:jc w:val="center"/>
              <w:rPr>
                <w:rFonts w:cstheme="minorHAnsi"/>
                <w:b/>
                <w:sz w:val="18"/>
                <w:szCs w:val="18"/>
              </w:rPr>
            </w:pPr>
            <w:r w:rsidRPr="00A66EA6">
              <w:rPr>
                <w:rFonts w:cstheme="minorHAnsi"/>
                <w:b/>
                <w:sz w:val="18"/>
                <w:szCs w:val="18"/>
              </w:rPr>
              <w:t>Location</w:t>
            </w:r>
          </w:p>
        </w:tc>
        <w:tc>
          <w:tcPr>
            <w:tcW w:w="3510" w:type="dxa"/>
          </w:tcPr>
          <w:p w14:paraId="0BAEA379" w14:textId="77777777" w:rsidR="00191A9B" w:rsidRPr="00A66EA6" w:rsidRDefault="00191A9B" w:rsidP="00BD05C0">
            <w:pPr>
              <w:jc w:val="center"/>
              <w:rPr>
                <w:rFonts w:cstheme="minorHAnsi"/>
                <w:b/>
                <w:sz w:val="18"/>
                <w:szCs w:val="18"/>
              </w:rPr>
            </w:pPr>
            <w:r w:rsidRPr="00A66EA6">
              <w:rPr>
                <w:rFonts w:cstheme="minorHAnsi"/>
                <w:b/>
                <w:sz w:val="18"/>
                <w:szCs w:val="18"/>
              </w:rPr>
              <w:t>Contact Information</w:t>
            </w:r>
          </w:p>
        </w:tc>
      </w:tr>
      <w:tr w:rsidR="006320CE" w14:paraId="736404E8" w14:textId="77777777" w:rsidTr="006320CE">
        <w:tc>
          <w:tcPr>
            <w:tcW w:w="3325" w:type="dxa"/>
          </w:tcPr>
          <w:p w14:paraId="11B5EC81" w14:textId="14A29EA6" w:rsidR="006320CE" w:rsidRPr="00A66EA6" w:rsidRDefault="00EC5513" w:rsidP="001E02CF">
            <w:pPr>
              <w:rPr>
                <w:rFonts w:cstheme="minorHAnsi"/>
                <w:sz w:val="18"/>
                <w:szCs w:val="18"/>
              </w:rPr>
            </w:pPr>
            <w:proofErr w:type="spellStart"/>
            <w:r>
              <w:rPr>
                <w:rFonts w:cstheme="minorHAnsi"/>
                <w:sz w:val="18"/>
                <w:szCs w:val="18"/>
              </w:rPr>
              <w:t>GuideLink</w:t>
            </w:r>
            <w:proofErr w:type="spellEnd"/>
            <w:r>
              <w:rPr>
                <w:rFonts w:cstheme="minorHAnsi"/>
                <w:sz w:val="18"/>
                <w:szCs w:val="18"/>
              </w:rPr>
              <w:t xml:space="preserve"> Center</w:t>
            </w:r>
          </w:p>
        </w:tc>
        <w:tc>
          <w:tcPr>
            <w:tcW w:w="3060" w:type="dxa"/>
          </w:tcPr>
          <w:p w14:paraId="13B7DBF6" w14:textId="77777777" w:rsidR="006320CE" w:rsidRDefault="006320CE" w:rsidP="006320CE">
            <w:pPr>
              <w:jc w:val="center"/>
              <w:rPr>
                <w:rFonts w:cstheme="minorHAnsi"/>
                <w:sz w:val="18"/>
                <w:szCs w:val="18"/>
              </w:rPr>
            </w:pPr>
            <w:r>
              <w:rPr>
                <w:rFonts w:cstheme="minorHAnsi"/>
                <w:sz w:val="18"/>
                <w:szCs w:val="18"/>
              </w:rPr>
              <w:t>300 Southgate Ave.</w:t>
            </w:r>
          </w:p>
          <w:p w14:paraId="0B3ECE88" w14:textId="0F7E32E1" w:rsidR="006320CE" w:rsidRPr="00A66EA6" w:rsidRDefault="006320CE" w:rsidP="006320CE">
            <w:pPr>
              <w:jc w:val="center"/>
              <w:rPr>
                <w:rFonts w:cstheme="minorHAnsi"/>
                <w:sz w:val="18"/>
                <w:szCs w:val="18"/>
              </w:rPr>
            </w:pPr>
            <w:r>
              <w:rPr>
                <w:rFonts w:cstheme="minorHAnsi"/>
                <w:sz w:val="18"/>
                <w:szCs w:val="18"/>
              </w:rPr>
              <w:t>Iowa City, IA 52240</w:t>
            </w:r>
          </w:p>
        </w:tc>
        <w:tc>
          <w:tcPr>
            <w:tcW w:w="3510" w:type="dxa"/>
          </w:tcPr>
          <w:p w14:paraId="46623150" w14:textId="3FB4C5A3" w:rsidR="006320CE" w:rsidRPr="00A66EA6" w:rsidRDefault="006320CE" w:rsidP="001E02CF">
            <w:pPr>
              <w:jc w:val="center"/>
              <w:rPr>
                <w:rFonts w:cstheme="minorHAnsi"/>
                <w:sz w:val="18"/>
                <w:szCs w:val="18"/>
              </w:rPr>
            </w:pPr>
            <w:r>
              <w:rPr>
                <w:rFonts w:cstheme="minorHAnsi"/>
                <w:sz w:val="18"/>
                <w:szCs w:val="18"/>
              </w:rPr>
              <w:t>319-688-8000</w:t>
            </w:r>
          </w:p>
        </w:tc>
      </w:tr>
      <w:tr w:rsidR="00191A9B" w14:paraId="6C3B60D9" w14:textId="77777777" w:rsidTr="007751CC">
        <w:tc>
          <w:tcPr>
            <w:tcW w:w="3325" w:type="dxa"/>
          </w:tcPr>
          <w:p w14:paraId="43800C2C" w14:textId="77777777" w:rsidR="00191A9B" w:rsidRPr="00A66EA6" w:rsidRDefault="00191A9B" w:rsidP="00BD05C0">
            <w:pPr>
              <w:rPr>
                <w:rFonts w:cstheme="minorHAnsi"/>
                <w:sz w:val="18"/>
                <w:szCs w:val="18"/>
              </w:rPr>
            </w:pPr>
            <w:r w:rsidRPr="00A66EA6">
              <w:rPr>
                <w:rFonts w:cstheme="minorHAnsi"/>
                <w:sz w:val="18"/>
                <w:szCs w:val="18"/>
              </w:rPr>
              <w:t>Southern Iowa Mental Health Center</w:t>
            </w:r>
          </w:p>
        </w:tc>
        <w:tc>
          <w:tcPr>
            <w:tcW w:w="3060" w:type="dxa"/>
          </w:tcPr>
          <w:p w14:paraId="225FD6BE" w14:textId="77777777" w:rsidR="00191A9B" w:rsidRPr="00A66EA6" w:rsidRDefault="00191A9B" w:rsidP="005E4A1A">
            <w:pPr>
              <w:jc w:val="center"/>
              <w:rPr>
                <w:rFonts w:cstheme="minorHAnsi"/>
                <w:sz w:val="18"/>
                <w:szCs w:val="18"/>
              </w:rPr>
            </w:pPr>
            <w:r w:rsidRPr="00A66EA6">
              <w:rPr>
                <w:rFonts w:cstheme="minorHAnsi"/>
                <w:sz w:val="18"/>
                <w:szCs w:val="18"/>
              </w:rPr>
              <w:t>1527 Albia Rd</w:t>
            </w:r>
          </w:p>
          <w:p w14:paraId="51BDF9EF" w14:textId="7CFC0480" w:rsidR="00191A9B" w:rsidRPr="00A66EA6" w:rsidRDefault="00191A9B" w:rsidP="005E4A1A">
            <w:pPr>
              <w:jc w:val="center"/>
              <w:rPr>
                <w:rFonts w:cstheme="minorHAnsi"/>
                <w:sz w:val="18"/>
                <w:szCs w:val="18"/>
              </w:rPr>
            </w:pPr>
            <w:r w:rsidRPr="00A66EA6">
              <w:rPr>
                <w:rFonts w:cstheme="minorHAnsi"/>
                <w:sz w:val="18"/>
                <w:szCs w:val="18"/>
              </w:rPr>
              <w:t>Ottumwa, IA  52501</w:t>
            </w:r>
          </w:p>
        </w:tc>
        <w:tc>
          <w:tcPr>
            <w:tcW w:w="3510" w:type="dxa"/>
          </w:tcPr>
          <w:p w14:paraId="002A2789" w14:textId="77777777" w:rsidR="00191A9B" w:rsidRPr="00A66EA6" w:rsidRDefault="00191A9B" w:rsidP="005E4A1A">
            <w:pPr>
              <w:jc w:val="center"/>
              <w:rPr>
                <w:rFonts w:cstheme="minorHAnsi"/>
                <w:sz w:val="18"/>
                <w:szCs w:val="18"/>
              </w:rPr>
            </w:pPr>
            <w:r w:rsidRPr="00A66EA6">
              <w:rPr>
                <w:rFonts w:cstheme="minorHAnsi"/>
                <w:sz w:val="18"/>
                <w:szCs w:val="18"/>
              </w:rPr>
              <w:t>641-682-8772</w:t>
            </w:r>
          </w:p>
        </w:tc>
      </w:tr>
    </w:tbl>
    <w:p w14:paraId="37A3ADF9" w14:textId="77777777" w:rsidR="00E836BE" w:rsidRPr="00191A9B" w:rsidRDefault="00E836BE" w:rsidP="00191A9B">
      <w:pPr>
        <w:spacing w:after="0" w:line="240" w:lineRule="auto"/>
        <w:rPr>
          <w:rFonts w:cstheme="minorHAnsi"/>
        </w:rPr>
      </w:pPr>
    </w:p>
    <w:p w14:paraId="2E17B1D1" w14:textId="15C7EA34" w:rsidR="00E836BE" w:rsidRDefault="00E836BE" w:rsidP="00E836BE">
      <w:pPr>
        <w:spacing w:after="0" w:line="240" w:lineRule="auto"/>
        <w:rPr>
          <w:rFonts w:cstheme="minorHAnsi"/>
        </w:rPr>
      </w:pPr>
      <w:r w:rsidRPr="00DD0B18">
        <w:rPr>
          <w:rFonts w:cstheme="minorHAnsi"/>
        </w:rPr>
        <w:t xml:space="preserve">The region has designated the following </w:t>
      </w:r>
      <w:r w:rsidRPr="003D552E">
        <w:rPr>
          <w:rFonts w:cstheme="minorHAnsi"/>
          <w:b/>
        </w:rPr>
        <w:t>Assertive Community Treatment (ACT)</w:t>
      </w:r>
      <w:r w:rsidRPr="00DD0B18">
        <w:rPr>
          <w:rFonts w:cstheme="minorHAnsi"/>
        </w:rPr>
        <w:t xml:space="preserve"> teams which have been </w:t>
      </w:r>
      <w:r w:rsidR="006A5670">
        <w:rPr>
          <w:rFonts w:cstheme="minorHAnsi"/>
        </w:rPr>
        <w:t>designated and meet the requirements in IAC 441—2</w:t>
      </w:r>
      <w:r w:rsidRPr="00DD0B18">
        <w:rPr>
          <w:rFonts w:cstheme="minorHAnsi"/>
        </w:rPr>
        <w:t>5.6(2).</w:t>
      </w:r>
    </w:p>
    <w:p w14:paraId="10C8E98C" w14:textId="77777777" w:rsidR="00191A9B" w:rsidRDefault="00191A9B" w:rsidP="00E836BE">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510"/>
      </w:tblGrid>
      <w:tr w:rsidR="00191A9B" w:rsidRPr="00A66EA6" w14:paraId="526D748E" w14:textId="77777777" w:rsidTr="007751CC">
        <w:tc>
          <w:tcPr>
            <w:tcW w:w="3325" w:type="dxa"/>
          </w:tcPr>
          <w:p w14:paraId="68D6C545" w14:textId="77777777" w:rsidR="00191A9B" w:rsidRPr="00A66EA6" w:rsidRDefault="00191A9B" w:rsidP="00BD05C0">
            <w:pPr>
              <w:jc w:val="center"/>
              <w:rPr>
                <w:rFonts w:cstheme="minorHAnsi"/>
                <w:b/>
                <w:sz w:val="18"/>
                <w:szCs w:val="18"/>
              </w:rPr>
            </w:pPr>
            <w:r w:rsidRPr="00A66EA6">
              <w:rPr>
                <w:rFonts w:cstheme="minorHAnsi"/>
                <w:b/>
                <w:sz w:val="18"/>
                <w:szCs w:val="18"/>
              </w:rPr>
              <w:t>Provider</w:t>
            </w:r>
          </w:p>
        </w:tc>
        <w:tc>
          <w:tcPr>
            <w:tcW w:w="3060" w:type="dxa"/>
          </w:tcPr>
          <w:p w14:paraId="125AD35E" w14:textId="77777777" w:rsidR="00191A9B" w:rsidRPr="00A66EA6" w:rsidRDefault="00191A9B" w:rsidP="00BD05C0">
            <w:pPr>
              <w:jc w:val="center"/>
              <w:rPr>
                <w:rFonts w:cstheme="minorHAnsi"/>
                <w:b/>
                <w:sz w:val="18"/>
                <w:szCs w:val="18"/>
              </w:rPr>
            </w:pPr>
            <w:r w:rsidRPr="00A66EA6">
              <w:rPr>
                <w:rFonts w:cstheme="minorHAnsi"/>
                <w:b/>
                <w:sz w:val="18"/>
                <w:szCs w:val="18"/>
              </w:rPr>
              <w:t>Location</w:t>
            </w:r>
          </w:p>
        </w:tc>
        <w:tc>
          <w:tcPr>
            <w:tcW w:w="3510" w:type="dxa"/>
          </w:tcPr>
          <w:p w14:paraId="416B74D2" w14:textId="77777777" w:rsidR="00191A9B" w:rsidRPr="00A66EA6" w:rsidRDefault="00191A9B" w:rsidP="00BD05C0">
            <w:pPr>
              <w:jc w:val="center"/>
              <w:rPr>
                <w:rFonts w:cstheme="minorHAnsi"/>
                <w:b/>
                <w:sz w:val="18"/>
                <w:szCs w:val="18"/>
              </w:rPr>
            </w:pPr>
            <w:r w:rsidRPr="00A66EA6">
              <w:rPr>
                <w:rFonts w:cstheme="minorHAnsi"/>
                <w:b/>
                <w:sz w:val="18"/>
                <w:szCs w:val="18"/>
              </w:rPr>
              <w:t>Contact Information</w:t>
            </w:r>
          </w:p>
        </w:tc>
      </w:tr>
      <w:tr w:rsidR="00191A9B" w:rsidRPr="00A66EA6" w14:paraId="4A7D1085" w14:textId="77777777" w:rsidTr="007751CC">
        <w:tc>
          <w:tcPr>
            <w:tcW w:w="3325" w:type="dxa"/>
          </w:tcPr>
          <w:p w14:paraId="4C1D4460" w14:textId="77777777" w:rsidR="00191A9B" w:rsidRPr="00A66EA6" w:rsidRDefault="00191A9B" w:rsidP="00BD05C0">
            <w:pPr>
              <w:rPr>
                <w:rFonts w:cstheme="minorHAnsi"/>
                <w:sz w:val="18"/>
                <w:szCs w:val="18"/>
              </w:rPr>
            </w:pPr>
            <w:r w:rsidRPr="00A66EA6">
              <w:rPr>
                <w:rFonts w:cstheme="minorHAnsi"/>
                <w:sz w:val="18"/>
                <w:szCs w:val="18"/>
              </w:rPr>
              <w:t>UIHC</w:t>
            </w:r>
          </w:p>
        </w:tc>
        <w:tc>
          <w:tcPr>
            <w:tcW w:w="3060" w:type="dxa"/>
          </w:tcPr>
          <w:p w14:paraId="19D4FA15" w14:textId="77777777" w:rsidR="00191A9B" w:rsidRPr="00A66EA6" w:rsidRDefault="00191A9B" w:rsidP="005E4A1A">
            <w:pPr>
              <w:jc w:val="center"/>
              <w:rPr>
                <w:rFonts w:cstheme="minorHAnsi"/>
                <w:sz w:val="18"/>
                <w:szCs w:val="18"/>
              </w:rPr>
            </w:pPr>
            <w:r w:rsidRPr="00A66EA6">
              <w:rPr>
                <w:rFonts w:cstheme="minorHAnsi"/>
                <w:sz w:val="18"/>
                <w:szCs w:val="18"/>
              </w:rPr>
              <w:t>200 Hawkins Dr.</w:t>
            </w:r>
          </w:p>
          <w:p w14:paraId="1A8ABDFD" w14:textId="77777777" w:rsidR="00191A9B" w:rsidRPr="00A66EA6" w:rsidRDefault="00191A9B" w:rsidP="005E4A1A">
            <w:pPr>
              <w:jc w:val="center"/>
              <w:rPr>
                <w:rFonts w:cstheme="minorHAnsi"/>
                <w:sz w:val="18"/>
                <w:szCs w:val="18"/>
              </w:rPr>
            </w:pPr>
            <w:r w:rsidRPr="00A66EA6">
              <w:rPr>
                <w:rFonts w:cstheme="minorHAnsi"/>
                <w:sz w:val="18"/>
                <w:szCs w:val="18"/>
              </w:rPr>
              <w:t>Iowa City IA  52242</w:t>
            </w:r>
          </w:p>
        </w:tc>
        <w:tc>
          <w:tcPr>
            <w:tcW w:w="3510" w:type="dxa"/>
          </w:tcPr>
          <w:p w14:paraId="57A75BE4" w14:textId="77777777" w:rsidR="00191A9B" w:rsidRPr="00A66EA6" w:rsidRDefault="00191A9B" w:rsidP="005E4A1A">
            <w:pPr>
              <w:jc w:val="center"/>
              <w:rPr>
                <w:rFonts w:cstheme="minorHAnsi"/>
                <w:sz w:val="18"/>
                <w:szCs w:val="18"/>
              </w:rPr>
            </w:pPr>
            <w:r w:rsidRPr="00A66EA6">
              <w:rPr>
                <w:rFonts w:cstheme="minorHAnsi"/>
                <w:sz w:val="18"/>
                <w:szCs w:val="18"/>
              </w:rPr>
              <w:t>319-356-1616</w:t>
            </w:r>
          </w:p>
        </w:tc>
      </w:tr>
      <w:tr w:rsidR="00191A9B" w14:paraId="160BC43F" w14:textId="77777777" w:rsidTr="007751CC">
        <w:tc>
          <w:tcPr>
            <w:tcW w:w="3325" w:type="dxa"/>
          </w:tcPr>
          <w:p w14:paraId="3AEF9E3A" w14:textId="77777777" w:rsidR="00191A9B" w:rsidRPr="00A66EA6" w:rsidRDefault="00191A9B" w:rsidP="00BD05C0">
            <w:pPr>
              <w:rPr>
                <w:rFonts w:cstheme="minorHAnsi"/>
                <w:sz w:val="18"/>
                <w:szCs w:val="18"/>
              </w:rPr>
            </w:pPr>
            <w:r w:rsidRPr="00A66EA6">
              <w:rPr>
                <w:rFonts w:cstheme="minorHAnsi"/>
                <w:sz w:val="18"/>
                <w:szCs w:val="18"/>
              </w:rPr>
              <w:t>Southern Iowa Mental Health Center</w:t>
            </w:r>
          </w:p>
        </w:tc>
        <w:tc>
          <w:tcPr>
            <w:tcW w:w="3060" w:type="dxa"/>
          </w:tcPr>
          <w:p w14:paraId="1595DDBB" w14:textId="77777777" w:rsidR="00191A9B" w:rsidRPr="00A66EA6" w:rsidRDefault="00191A9B" w:rsidP="005E4A1A">
            <w:pPr>
              <w:jc w:val="center"/>
              <w:rPr>
                <w:rFonts w:cstheme="minorHAnsi"/>
                <w:sz w:val="18"/>
                <w:szCs w:val="18"/>
              </w:rPr>
            </w:pPr>
            <w:r w:rsidRPr="00A66EA6">
              <w:rPr>
                <w:rFonts w:cstheme="minorHAnsi"/>
                <w:sz w:val="18"/>
                <w:szCs w:val="18"/>
              </w:rPr>
              <w:t>1527 Albia Rd</w:t>
            </w:r>
          </w:p>
          <w:p w14:paraId="31680D6D" w14:textId="164F1AF7" w:rsidR="00191A9B" w:rsidRPr="00A66EA6" w:rsidRDefault="00191A9B" w:rsidP="005E4A1A">
            <w:pPr>
              <w:jc w:val="center"/>
              <w:rPr>
                <w:rFonts w:cstheme="minorHAnsi"/>
                <w:sz w:val="18"/>
                <w:szCs w:val="18"/>
              </w:rPr>
            </w:pPr>
            <w:r w:rsidRPr="00A66EA6">
              <w:rPr>
                <w:rFonts w:cstheme="minorHAnsi"/>
                <w:sz w:val="18"/>
                <w:szCs w:val="18"/>
              </w:rPr>
              <w:t>Ottumwa, IA  52501</w:t>
            </w:r>
          </w:p>
        </w:tc>
        <w:tc>
          <w:tcPr>
            <w:tcW w:w="3510" w:type="dxa"/>
          </w:tcPr>
          <w:p w14:paraId="7FD7D4CD" w14:textId="77777777" w:rsidR="00191A9B" w:rsidRPr="00A66EA6" w:rsidRDefault="00191A9B" w:rsidP="005E4A1A">
            <w:pPr>
              <w:jc w:val="center"/>
              <w:rPr>
                <w:rFonts w:cstheme="minorHAnsi"/>
                <w:sz w:val="18"/>
                <w:szCs w:val="18"/>
              </w:rPr>
            </w:pPr>
            <w:r w:rsidRPr="00A66EA6">
              <w:rPr>
                <w:rFonts w:cstheme="minorHAnsi"/>
                <w:sz w:val="18"/>
                <w:szCs w:val="18"/>
              </w:rPr>
              <w:t>641-682-8772</w:t>
            </w:r>
          </w:p>
        </w:tc>
      </w:tr>
    </w:tbl>
    <w:p w14:paraId="0032D6F0" w14:textId="77777777" w:rsidR="00B578E6" w:rsidRDefault="00B578E6" w:rsidP="00E836BE">
      <w:pPr>
        <w:spacing w:after="0" w:line="240" w:lineRule="auto"/>
        <w:rPr>
          <w:rFonts w:cstheme="minorHAnsi"/>
        </w:rPr>
      </w:pPr>
    </w:p>
    <w:p w14:paraId="147C4B9D" w14:textId="77E38C86" w:rsidR="00E836BE" w:rsidRDefault="00E836BE" w:rsidP="00E836BE">
      <w:pPr>
        <w:spacing w:after="0" w:line="240" w:lineRule="auto"/>
        <w:rPr>
          <w:rFonts w:cstheme="minorHAnsi"/>
        </w:rPr>
      </w:pPr>
      <w:r w:rsidRPr="00DD0B18">
        <w:rPr>
          <w:rFonts w:cstheme="minorHAnsi"/>
        </w:rPr>
        <w:t xml:space="preserve">The region has designated the following </w:t>
      </w:r>
      <w:r w:rsidR="003D552E" w:rsidRPr="003D552E">
        <w:rPr>
          <w:rFonts w:cstheme="minorHAnsi"/>
          <w:b/>
        </w:rPr>
        <w:t>S</w:t>
      </w:r>
      <w:r w:rsidRPr="003D552E">
        <w:rPr>
          <w:rFonts w:cstheme="minorHAnsi"/>
          <w:b/>
        </w:rPr>
        <w:t xml:space="preserve">ubacute </w:t>
      </w:r>
      <w:r w:rsidRPr="00DD0B18">
        <w:rPr>
          <w:rFonts w:cstheme="minorHAnsi"/>
        </w:rPr>
        <w:t>service provider which meet</w:t>
      </w:r>
      <w:r w:rsidR="00F324B4">
        <w:rPr>
          <w:rFonts w:cstheme="minorHAnsi"/>
        </w:rPr>
        <w:t>s</w:t>
      </w:r>
      <w:r w:rsidRPr="00DD0B18">
        <w:rPr>
          <w:rFonts w:cstheme="minorHAnsi"/>
        </w:rPr>
        <w:t xml:space="preserve"> the criteria and </w:t>
      </w:r>
      <w:proofErr w:type="gramStart"/>
      <w:r w:rsidRPr="00DD0B18">
        <w:rPr>
          <w:rFonts w:cstheme="minorHAnsi"/>
        </w:rPr>
        <w:t>are</w:t>
      </w:r>
      <w:proofErr w:type="gramEnd"/>
      <w:r w:rsidRPr="00DD0B18">
        <w:rPr>
          <w:rFonts w:cstheme="minorHAnsi"/>
        </w:rPr>
        <w:t xml:space="preserve"> licensed by the Department of Inspections and Appeals.</w:t>
      </w:r>
    </w:p>
    <w:p w14:paraId="73DFDCBF" w14:textId="77777777" w:rsidR="00191A9B" w:rsidRDefault="00191A9B" w:rsidP="00E836BE">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510"/>
      </w:tblGrid>
      <w:tr w:rsidR="00191A9B" w:rsidRPr="00A66EA6" w14:paraId="05E4D5FC" w14:textId="77777777" w:rsidTr="007751CC">
        <w:tc>
          <w:tcPr>
            <w:tcW w:w="3325" w:type="dxa"/>
          </w:tcPr>
          <w:p w14:paraId="47B4B787" w14:textId="77777777" w:rsidR="00191A9B" w:rsidRPr="00A66EA6" w:rsidRDefault="00191A9B" w:rsidP="00BD05C0">
            <w:pPr>
              <w:jc w:val="center"/>
              <w:rPr>
                <w:rFonts w:cstheme="minorHAnsi"/>
                <w:b/>
                <w:sz w:val="18"/>
                <w:szCs w:val="18"/>
              </w:rPr>
            </w:pPr>
            <w:r w:rsidRPr="00A66EA6">
              <w:rPr>
                <w:rFonts w:cstheme="minorHAnsi"/>
                <w:b/>
                <w:sz w:val="18"/>
                <w:szCs w:val="18"/>
              </w:rPr>
              <w:t>Provider</w:t>
            </w:r>
          </w:p>
        </w:tc>
        <w:tc>
          <w:tcPr>
            <w:tcW w:w="3060" w:type="dxa"/>
          </w:tcPr>
          <w:p w14:paraId="7AF19905" w14:textId="77777777" w:rsidR="00191A9B" w:rsidRPr="00A66EA6" w:rsidRDefault="00191A9B" w:rsidP="00BD05C0">
            <w:pPr>
              <w:jc w:val="center"/>
              <w:rPr>
                <w:rFonts w:cstheme="minorHAnsi"/>
                <w:b/>
                <w:sz w:val="18"/>
                <w:szCs w:val="18"/>
              </w:rPr>
            </w:pPr>
            <w:r w:rsidRPr="00A66EA6">
              <w:rPr>
                <w:rFonts w:cstheme="minorHAnsi"/>
                <w:b/>
                <w:sz w:val="18"/>
                <w:szCs w:val="18"/>
              </w:rPr>
              <w:t>Location</w:t>
            </w:r>
          </w:p>
        </w:tc>
        <w:tc>
          <w:tcPr>
            <w:tcW w:w="3510" w:type="dxa"/>
          </w:tcPr>
          <w:p w14:paraId="218852FF" w14:textId="77777777" w:rsidR="00191A9B" w:rsidRPr="00A66EA6" w:rsidRDefault="00191A9B" w:rsidP="00BD05C0">
            <w:pPr>
              <w:jc w:val="center"/>
              <w:rPr>
                <w:rFonts w:cstheme="minorHAnsi"/>
                <w:b/>
                <w:sz w:val="18"/>
                <w:szCs w:val="18"/>
              </w:rPr>
            </w:pPr>
            <w:r w:rsidRPr="00A66EA6">
              <w:rPr>
                <w:rFonts w:cstheme="minorHAnsi"/>
                <w:b/>
                <w:sz w:val="18"/>
                <w:szCs w:val="18"/>
              </w:rPr>
              <w:t>Contact Information</w:t>
            </w:r>
          </w:p>
        </w:tc>
      </w:tr>
      <w:tr w:rsidR="00191A9B" w14:paraId="4E8B873F" w14:textId="77777777" w:rsidTr="007751CC">
        <w:tc>
          <w:tcPr>
            <w:tcW w:w="3325" w:type="dxa"/>
          </w:tcPr>
          <w:p w14:paraId="1134750C" w14:textId="77777777" w:rsidR="00191A9B" w:rsidRPr="00A66EA6" w:rsidRDefault="00191A9B" w:rsidP="00BD05C0">
            <w:pPr>
              <w:rPr>
                <w:rFonts w:cstheme="minorHAnsi"/>
                <w:sz w:val="18"/>
                <w:szCs w:val="18"/>
              </w:rPr>
            </w:pPr>
            <w:r w:rsidRPr="00A66EA6">
              <w:rPr>
                <w:rFonts w:cstheme="minorHAnsi"/>
                <w:sz w:val="18"/>
                <w:szCs w:val="18"/>
              </w:rPr>
              <w:t>Southern Iowa Mental Health Center</w:t>
            </w:r>
          </w:p>
        </w:tc>
        <w:tc>
          <w:tcPr>
            <w:tcW w:w="3060" w:type="dxa"/>
          </w:tcPr>
          <w:p w14:paraId="247AF7C5" w14:textId="77777777" w:rsidR="00191A9B" w:rsidRPr="00A66EA6" w:rsidRDefault="00191A9B" w:rsidP="005E4A1A">
            <w:pPr>
              <w:jc w:val="center"/>
              <w:rPr>
                <w:rFonts w:cstheme="minorHAnsi"/>
                <w:sz w:val="18"/>
                <w:szCs w:val="18"/>
              </w:rPr>
            </w:pPr>
            <w:r w:rsidRPr="00A66EA6">
              <w:rPr>
                <w:rFonts w:cstheme="minorHAnsi"/>
                <w:sz w:val="18"/>
                <w:szCs w:val="18"/>
              </w:rPr>
              <w:t>1527 Albia Rd</w:t>
            </w:r>
          </w:p>
          <w:p w14:paraId="1C801311" w14:textId="202242FC" w:rsidR="00191A9B" w:rsidRPr="00A66EA6" w:rsidRDefault="00191A9B" w:rsidP="005E4A1A">
            <w:pPr>
              <w:jc w:val="center"/>
              <w:rPr>
                <w:rFonts w:cstheme="minorHAnsi"/>
                <w:sz w:val="18"/>
                <w:szCs w:val="18"/>
              </w:rPr>
            </w:pPr>
            <w:r w:rsidRPr="00A66EA6">
              <w:rPr>
                <w:rFonts w:cstheme="minorHAnsi"/>
                <w:sz w:val="18"/>
                <w:szCs w:val="18"/>
              </w:rPr>
              <w:t>Ottumwa, IA  52501</w:t>
            </w:r>
          </w:p>
        </w:tc>
        <w:tc>
          <w:tcPr>
            <w:tcW w:w="3510" w:type="dxa"/>
          </w:tcPr>
          <w:p w14:paraId="78682620" w14:textId="77777777" w:rsidR="00191A9B" w:rsidRPr="00A66EA6" w:rsidRDefault="00191A9B" w:rsidP="005E4A1A">
            <w:pPr>
              <w:jc w:val="center"/>
              <w:rPr>
                <w:rFonts w:cstheme="minorHAnsi"/>
                <w:sz w:val="18"/>
                <w:szCs w:val="18"/>
              </w:rPr>
            </w:pPr>
            <w:r w:rsidRPr="00A66EA6">
              <w:rPr>
                <w:rFonts w:cstheme="minorHAnsi"/>
                <w:sz w:val="18"/>
                <w:szCs w:val="18"/>
              </w:rPr>
              <w:t>641-682-8772</w:t>
            </w:r>
          </w:p>
        </w:tc>
      </w:tr>
    </w:tbl>
    <w:p w14:paraId="52A6A1DC" w14:textId="77777777" w:rsidR="006A5670" w:rsidRPr="00DD0B18" w:rsidRDefault="006A5670" w:rsidP="00E836BE">
      <w:pPr>
        <w:spacing w:after="0" w:line="240" w:lineRule="auto"/>
        <w:rPr>
          <w:rFonts w:cstheme="minorHAnsi"/>
        </w:rPr>
      </w:pPr>
    </w:p>
    <w:p w14:paraId="4F7F68B8" w14:textId="2AFD89B0" w:rsidR="00E836BE" w:rsidRDefault="00E836BE" w:rsidP="002527B0">
      <w:pPr>
        <w:spacing w:after="0" w:line="240" w:lineRule="auto"/>
        <w:rPr>
          <w:rFonts w:cstheme="minorHAnsi"/>
        </w:rPr>
      </w:pPr>
      <w:r w:rsidRPr="00DD0B18">
        <w:rPr>
          <w:rFonts w:cstheme="minorHAnsi"/>
        </w:rPr>
        <w:t xml:space="preserve">The region has designated the following </w:t>
      </w:r>
      <w:r w:rsidRPr="003D552E">
        <w:rPr>
          <w:rFonts w:cstheme="minorHAnsi"/>
          <w:b/>
        </w:rPr>
        <w:t>Intensive Residential Service</w:t>
      </w:r>
      <w:r w:rsidRPr="00DD0B18">
        <w:rPr>
          <w:rFonts w:cstheme="minorHAnsi"/>
        </w:rPr>
        <w:t xml:space="preserve"> provider </w:t>
      </w:r>
      <w:r w:rsidR="00773BA8" w:rsidRPr="00DD0B18">
        <w:rPr>
          <w:rFonts w:cstheme="minorHAnsi"/>
        </w:rPr>
        <w:t xml:space="preserve">which have been </w:t>
      </w:r>
      <w:r w:rsidR="00773BA8">
        <w:rPr>
          <w:rFonts w:cstheme="minorHAnsi"/>
        </w:rPr>
        <w:t>designated and meet the requirements in IAC 441—25.6(8</w:t>
      </w:r>
      <w:r w:rsidR="00773BA8" w:rsidRPr="00DD0B18">
        <w:rPr>
          <w:rFonts w:cstheme="minorHAnsi"/>
        </w:rPr>
        <w:t>)</w:t>
      </w:r>
      <w:r w:rsidRPr="00DD0B18">
        <w:rPr>
          <w:rFonts w:cstheme="minorHAnsi"/>
        </w:rPr>
        <w:t>:</w:t>
      </w:r>
      <w:r w:rsidR="00773BA8">
        <w:rPr>
          <w:rFonts w:cstheme="minorHAnsi"/>
        </w:rPr>
        <w:t xml:space="preserve"> </w:t>
      </w:r>
    </w:p>
    <w:p w14:paraId="621E86C0" w14:textId="77777777" w:rsidR="00191A9B" w:rsidRDefault="00191A9B" w:rsidP="002527B0">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510"/>
      </w:tblGrid>
      <w:tr w:rsidR="00191A9B" w:rsidRPr="00A66EA6" w14:paraId="3CF82D84" w14:textId="77777777" w:rsidTr="007751CC">
        <w:tc>
          <w:tcPr>
            <w:tcW w:w="3325" w:type="dxa"/>
          </w:tcPr>
          <w:p w14:paraId="34130144" w14:textId="77777777" w:rsidR="00191A9B" w:rsidRPr="00A66EA6" w:rsidRDefault="00191A9B" w:rsidP="00BD05C0">
            <w:pPr>
              <w:jc w:val="center"/>
              <w:rPr>
                <w:rFonts w:cstheme="minorHAnsi"/>
                <w:b/>
                <w:sz w:val="18"/>
                <w:szCs w:val="18"/>
              </w:rPr>
            </w:pPr>
            <w:r w:rsidRPr="00A66EA6">
              <w:rPr>
                <w:rFonts w:cstheme="minorHAnsi"/>
                <w:b/>
                <w:sz w:val="18"/>
                <w:szCs w:val="18"/>
              </w:rPr>
              <w:t>Provider</w:t>
            </w:r>
          </w:p>
        </w:tc>
        <w:tc>
          <w:tcPr>
            <w:tcW w:w="3060" w:type="dxa"/>
          </w:tcPr>
          <w:p w14:paraId="58246EBC" w14:textId="77777777" w:rsidR="00191A9B" w:rsidRPr="00A66EA6" w:rsidRDefault="00191A9B" w:rsidP="00BD05C0">
            <w:pPr>
              <w:jc w:val="center"/>
              <w:rPr>
                <w:rFonts w:cstheme="minorHAnsi"/>
                <w:b/>
                <w:sz w:val="18"/>
                <w:szCs w:val="18"/>
              </w:rPr>
            </w:pPr>
            <w:r w:rsidRPr="00A66EA6">
              <w:rPr>
                <w:rFonts w:cstheme="minorHAnsi"/>
                <w:b/>
                <w:sz w:val="18"/>
                <w:szCs w:val="18"/>
              </w:rPr>
              <w:t>Location</w:t>
            </w:r>
          </w:p>
        </w:tc>
        <w:tc>
          <w:tcPr>
            <w:tcW w:w="3510" w:type="dxa"/>
          </w:tcPr>
          <w:p w14:paraId="08B904C2" w14:textId="77777777" w:rsidR="00191A9B" w:rsidRPr="00A66EA6" w:rsidRDefault="00191A9B" w:rsidP="00BD05C0">
            <w:pPr>
              <w:jc w:val="center"/>
              <w:rPr>
                <w:rFonts w:cstheme="minorHAnsi"/>
                <w:b/>
                <w:sz w:val="18"/>
                <w:szCs w:val="18"/>
              </w:rPr>
            </w:pPr>
            <w:r w:rsidRPr="00A66EA6">
              <w:rPr>
                <w:rFonts w:cstheme="minorHAnsi"/>
                <w:b/>
                <w:sz w:val="18"/>
                <w:szCs w:val="18"/>
              </w:rPr>
              <w:t>Contact Information</w:t>
            </w:r>
          </w:p>
        </w:tc>
      </w:tr>
      <w:tr w:rsidR="00191A9B" w14:paraId="7F47292A" w14:textId="77777777" w:rsidTr="007751CC">
        <w:tc>
          <w:tcPr>
            <w:tcW w:w="3325" w:type="dxa"/>
          </w:tcPr>
          <w:p w14:paraId="17F6ECC9" w14:textId="77777777" w:rsidR="00191A9B" w:rsidRPr="00A66EA6" w:rsidRDefault="00191A9B" w:rsidP="00BD05C0">
            <w:pPr>
              <w:rPr>
                <w:rFonts w:cstheme="minorHAnsi"/>
                <w:sz w:val="18"/>
                <w:szCs w:val="18"/>
              </w:rPr>
            </w:pPr>
            <w:r w:rsidRPr="00A66EA6">
              <w:rPr>
                <w:rFonts w:cstheme="minorHAnsi"/>
                <w:sz w:val="18"/>
                <w:szCs w:val="18"/>
              </w:rPr>
              <w:t>First Resources</w:t>
            </w:r>
          </w:p>
        </w:tc>
        <w:tc>
          <w:tcPr>
            <w:tcW w:w="3060" w:type="dxa"/>
          </w:tcPr>
          <w:p w14:paraId="76E68799" w14:textId="77777777" w:rsidR="00191A9B" w:rsidRPr="00A66EA6" w:rsidRDefault="00191A9B" w:rsidP="005E4A1A">
            <w:pPr>
              <w:jc w:val="center"/>
              <w:rPr>
                <w:rFonts w:cstheme="minorHAnsi"/>
                <w:sz w:val="18"/>
                <w:szCs w:val="18"/>
              </w:rPr>
            </w:pPr>
            <w:r w:rsidRPr="00A66EA6">
              <w:rPr>
                <w:rFonts w:cstheme="minorHAnsi"/>
                <w:sz w:val="18"/>
                <w:szCs w:val="18"/>
              </w:rPr>
              <w:t>Burlington Iowa</w:t>
            </w:r>
          </w:p>
        </w:tc>
        <w:tc>
          <w:tcPr>
            <w:tcW w:w="3510" w:type="dxa"/>
          </w:tcPr>
          <w:p w14:paraId="04ECFBB6" w14:textId="77777777" w:rsidR="00191A9B" w:rsidRPr="00A66EA6" w:rsidRDefault="00191A9B" w:rsidP="005E4A1A">
            <w:pPr>
              <w:jc w:val="center"/>
              <w:rPr>
                <w:rFonts w:cstheme="minorHAnsi"/>
                <w:sz w:val="18"/>
                <w:szCs w:val="18"/>
              </w:rPr>
            </w:pPr>
            <w:r w:rsidRPr="00A66EA6">
              <w:rPr>
                <w:rFonts w:cstheme="minorHAnsi"/>
                <w:sz w:val="18"/>
                <w:szCs w:val="18"/>
              </w:rPr>
              <w:t>641-682-8114</w:t>
            </w:r>
          </w:p>
          <w:p w14:paraId="128123CD" w14:textId="77777777" w:rsidR="00191A9B" w:rsidRPr="00A66EA6" w:rsidRDefault="00191A9B" w:rsidP="005E4A1A">
            <w:pPr>
              <w:jc w:val="center"/>
              <w:rPr>
                <w:rFonts w:cstheme="minorHAnsi"/>
                <w:sz w:val="18"/>
                <w:szCs w:val="18"/>
              </w:rPr>
            </w:pPr>
            <w:r w:rsidRPr="00A66EA6">
              <w:rPr>
                <w:rFonts w:cstheme="minorHAnsi"/>
                <w:sz w:val="18"/>
                <w:szCs w:val="18"/>
              </w:rPr>
              <w:t>Fax:  319-205-1004</w:t>
            </w:r>
          </w:p>
        </w:tc>
      </w:tr>
    </w:tbl>
    <w:p w14:paraId="3470C3A4" w14:textId="77777777" w:rsidR="00191A9B" w:rsidRPr="00191A9B" w:rsidRDefault="00191A9B" w:rsidP="002527B0">
      <w:pPr>
        <w:spacing w:after="0" w:line="240" w:lineRule="auto"/>
        <w:rPr>
          <w:rFonts w:cstheme="minorHAnsi"/>
          <w:iCs/>
          <w:color w:val="FF0000"/>
          <w:sz w:val="18"/>
          <w:szCs w:val="18"/>
        </w:rPr>
      </w:pPr>
    </w:p>
    <w:p w14:paraId="170EA6BB" w14:textId="736751EE" w:rsidR="006A5670" w:rsidRDefault="006A5670" w:rsidP="006A5670">
      <w:pPr>
        <w:spacing w:after="0" w:line="240" w:lineRule="auto"/>
        <w:rPr>
          <w:rFonts w:cstheme="minorHAnsi"/>
        </w:rPr>
      </w:pPr>
    </w:p>
    <w:p w14:paraId="7C82D173" w14:textId="48B0900C" w:rsidR="001320F0" w:rsidRPr="004776A6" w:rsidRDefault="005E5262" w:rsidP="004776A6">
      <w:pPr>
        <w:pStyle w:val="Heading1"/>
      </w:pPr>
      <w:bookmarkStart w:id="9" w:name="_Toc159916828"/>
      <w:r>
        <w:t>E.  Scope of Services</w:t>
      </w:r>
      <w:r w:rsidR="004776A6">
        <w:t xml:space="preserve"> &amp; Budget and Financing Provisions</w:t>
      </w:r>
      <w:bookmarkEnd w:id="9"/>
    </w:p>
    <w:p w14:paraId="3B167EC3" w14:textId="01D777E6" w:rsidR="00932019" w:rsidRDefault="00932019" w:rsidP="00D247B6">
      <w:pPr>
        <w:rPr>
          <w:rStyle w:val="Hyperlink"/>
          <w:rFonts w:ascii="Arial" w:hAnsi="Arial" w:cs="Arial"/>
          <w:color w:val="auto"/>
          <w:sz w:val="20"/>
          <w:szCs w:val="20"/>
          <w:u w:val="none"/>
        </w:rPr>
      </w:pPr>
      <w:r w:rsidRPr="00335861">
        <w:t xml:space="preserve">The </w:t>
      </w:r>
      <w:r w:rsidR="007A1D94">
        <w:t xml:space="preserve">table below identifies the scope of services offered by </w:t>
      </w:r>
      <w:r w:rsidR="00B7233D" w:rsidRPr="00B7233D">
        <w:rPr>
          <w:rFonts w:eastAsiaTheme="minorEastAsia"/>
          <w:iCs/>
        </w:rPr>
        <w:t>MHASEI</w:t>
      </w:r>
      <w:r w:rsidR="007A1D94">
        <w:t xml:space="preserve">.  All core services are available. </w:t>
      </w:r>
      <w:r w:rsidR="007A1D94" w:rsidRPr="007A1D94">
        <w:t>If there is not</w:t>
      </w:r>
      <w:r w:rsidR="007A1D94">
        <w:t xml:space="preserve"> funding identified in a core service column, it is because it has not been needed historically.  If an individual needs funding for a core service and meets eligibility requirements </w:t>
      </w:r>
      <w:r w:rsidR="007A1D94" w:rsidRPr="00B7233D">
        <w:rPr>
          <w:iCs/>
        </w:rPr>
        <w:t xml:space="preserve">found in </w:t>
      </w:r>
      <w:r w:rsidR="00B7233D" w:rsidRPr="00B7233D">
        <w:rPr>
          <w:iCs/>
        </w:rPr>
        <w:t>S</w:t>
      </w:r>
      <w:r w:rsidR="007A1D94" w:rsidRPr="00B7233D">
        <w:rPr>
          <w:iCs/>
        </w:rPr>
        <w:t xml:space="preserve">ection </w:t>
      </w:r>
      <w:r w:rsidR="00B7233D" w:rsidRPr="00B7233D">
        <w:rPr>
          <w:iCs/>
        </w:rPr>
        <w:t>F</w:t>
      </w:r>
      <w:r w:rsidR="007A1D94" w:rsidRPr="00B7233D">
        <w:rPr>
          <w:iCs/>
        </w:rPr>
        <w:t xml:space="preserve"> of </w:t>
      </w:r>
      <w:r w:rsidR="00B7233D" w:rsidRPr="00B7233D">
        <w:rPr>
          <w:rFonts w:eastAsiaTheme="minorEastAsia"/>
          <w:iCs/>
        </w:rPr>
        <w:t>MHASEI</w:t>
      </w:r>
      <w:r w:rsidR="007A1D94" w:rsidRPr="00B7233D">
        <w:rPr>
          <w:rFonts w:eastAsiaTheme="minorEastAsia"/>
          <w:iCs/>
        </w:rPr>
        <w:t>’s</w:t>
      </w:r>
      <w:r w:rsidR="007A1D94" w:rsidRPr="00B7233D">
        <w:rPr>
          <w:rFonts w:eastAsiaTheme="minorEastAsia"/>
          <w:i/>
        </w:rPr>
        <w:t xml:space="preserve"> </w:t>
      </w:r>
      <w:r w:rsidR="00EC5513">
        <w:t>P</w:t>
      </w:r>
      <w:r w:rsidR="007A1D94" w:rsidRPr="007A1D94">
        <w:t xml:space="preserve">olicy and </w:t>
      </w:r>
      <w:r w:rsidR="00EC5513">
        <w:t>P</w:t>
      </w:r>
      <w:r w:rsidR="007A1D94" w:rsidRPr="007A1D94">
        <w:t xml:space="preserve">rocedure </w:t>
      </w:r>
      <w:r w:rsidR="00EC5513">
        <w:t>M</w:t>
      </w:r>
      <w:r w:rsidR="007A1D94" w:rsidRPr="007A1D94">
        <w:t>anual, funding will be made available.</w:t>
      </w:r>
      <w:r w:rsidR="007A1D94">
        <w:t xml:space="preserve">  Core services for children’s behavioral health are identified by (**) after the service name. Eli</w:t>
      </w:r>
      <w:r w:rsidR="008B2167">
        <w:t>gibility guidelines</w:t>
      </w:r>
      <w:r w:rsidR="004174E3">
        <w:t xml:space="preserve"> for</w:t>
      </w:r>
      <w:r w:rsidR="008B2167">
        <w:t xml:space="preserve"> children’s behavioral health services </w:t>
      </w:r>
      <w:proofErr w:type="gramStart"/>
      <w:r w:rsidR="008B2167">
        <w:t>are located in</w:t>
      </w:r>
      <w:proofErr w:type="gramEnd"/>
      <w:r w:rsidR="008B2167">
        <w:t xml:space="preserve"> </w:t>
      </w:r>
      <w:r w:rsidR="00594205" w:rsidRPr="00594205">
        <w:rPr>
          <w:iCs/>
        </w:rPr>
        <w:t>S</w:t>
      </w:r>
      <w:r w:rsidR="008B2167" w:rsidRPr="00594205">
        <w:rPr>
          <w:iCs/>
        </w:rPr>
        <w:t xml:space="preserve">ection </w:t>
      </w:r>
      <w:r w:rsidR="00594205" w:rsidRPr="00594205">
        <w:rPr>
          <w:iCs/>
        </w:rPr>
        <w:t>F</w:t>
      </w:r>
      <w:r w:rsidR="008B2167" w:rsidRPr="00594205">
        <w:rPr>
          <w:iCs/>
        </w:rPr>
        <w:t xml:space="preserve">, page </w:t>
      </w:r>
      <w:r w:rsidR="00594205" w:rsidRPr="00594205">
        <w:rPr>
          <w:iCs/>
        </w:rPr>
        <w:t xml:space="preserve">20 </w:t>
      </w:r>
      <w:r w:rsidR="008B2167" w:rsidRPr="00594205">
        <w:rPr>
          <w:iCs/>
        </w:rPr>
        <w:t xml:space="preserve">of </w:t>
      </w:r>
      <w:r w:rsidR="00594205" w:rsidRPr="00594205">
        <w:rPr>
          <w:iCs/>
        </w:rPr>
        <w:t>MHASEI</w:t>
      </w:r>
      <w:r w:rsidR="008B2167" w:rsidRPr="00594205">
        <w:rPr>
          <w:rFonts w:eastAsiaTheme="minorEastAsia"/>
          <w:iCs/>
        </w:rPr>
        <w:t>’s</w:t>
      </w:r>
      <w:r w:rsidR="008B2167" w:rsidRPr="00594205">
        <w:rPr>
          <w:rFonts w:eastAsiaTheme="minorEastAsia"/>
          <w:i/>
        </w:rPr>
        <w:t xml:space="preserve"> </w:t>
      </w:r>
      <w:r w:rsidR="00EC5513">
        <w:t>P</w:t>
      </w:r>
      <w:r w:rsidR="008B2167" w:rsidRPr="007A1D94">
        <w:t xml:space="preserve">olicy and </w:t>
      </w:r>
      <w:r w:rsidR="00EC5513">
        <w:t>P</w:t>
      </w:r>
      <w:r w:rsidR="008B2167" w:rsidRPr="007A1D94">
        <w:t xml:space="preserve">rocedure </w:t>
      </w:r>
      <w:r w:rsidR="00EC5513">
        <w:t>M</w:t>
      </w:r>
      <w:r w:rsidR="008B2167" w:rsidRPr="007A1D94">
        <w:t>anual</w:t>
      </w:r>
      <w:r w:rsidR="008B2167">
        <w:t xml:space="preserve">.  The Policy and </w:t>
      </w:r>
      <w:r w:rsidR="00EC5513">
        <w:t>P</w:t>
      </w:r>
      <w:r w:rsidR="008B2167">
        <w:t xml:space="preserve">rocedure </w:t>
      </w:r>
      <w:r w:rsidR="00EC5513">
        <w:t>M</w:t>
      </w:r>
      <w:r w:rsidR="008B2167">
        <w:t>anual can be found online at</w:t>
      </w:r>
      <w:r w:rsidR="008B2167" w:rsidRPr="00594205">
        <w:t>:</w:t>
      </w:r>
      <w:r w:rsidR="008B2167" w:rsidRPr="00594205">
        <w:rPr>
          <w:color w:val="FF0000"/>
        </w:rPr>
        <w:t xml:space="preserve"> </w:t>
      </w:r>
      <w:hyperlink r:id="rId16" w:history="1">
        <w:r w:rsidR="00594205" w:rsidRPr="00EC5513">
          <w:rPr>
            <w:rStyle w:val="Hyperlink"/>
            <w:rFonts w:ascii="Arial" w:hAnsi="Arial" w:cs="Arial"/>
            <w:sz w:val="20"/>
            <w:szCs w:val="20"/>
          </w:rPr>
          <w:t>https://dhs.iowa.gov/mhds-providers/providers-regions/regions/policies-procedures</w:t>
        </w:r>
      </w:hyperlink>
      <w:r w:rsidR="00594205" w:rsidRPr="00EC5513">
        <w:rPr>
          <w:rStyle w:val="Hyperlink"/>
          <w:rFonts w:ascii="Arial" w:hAnsi="Arial" w:cs="Arial"/>
          <w:sz w:val="20"/>
          <w:szCs w:val="20"/>
        </w:rPr>
        <w:t xml:space="preserve"> </w:t>
      </w:r>
      <w:r w:rsidR="00594205" w:rsidRPr="00594205">
        <w:rPr>
          <w:rStyle w:val="Hyperlink"/>
          <w:rFonts w:ascii="Arial" w:hAnsi="Arial" w:cs="Arial"/>
          <w:sz w:val="20"/>
          <w:szCs w:val="20"/>
          <w:u w:val="none"/>
        </w:rPr>
        <w:t xml:space="preserve"> </w:t>
      </w:r>
      <w:r w:rsidR="00594205" w:rsidRPr="00594205">
        <w:rPr>
          <w:rStyle w:val="Hyperlink"/>
          <w:rFonts w:ascii="Arial" w:hAnsi="Arial" w:cs="Arial"/>
          <w:color w:val="auto"/>
          <w:sz w:val="20"/>
          <w:szCs w:val="20"/>
          <w:u w:val="none"/>
        </w:rPr>
        <w:t>or</w:t>
      </w:r>
      <w:r w:rsidR="00594205">
        <w:rPr>
          <w:rStyle w:val="Hyperlink"/>
          <w:rFonts w:ascii="Arial" w:hAnsi="Arial" w:cs="Arial"/>
          <w:color w:val="auto"/>
          <w:sz w:val="20"/>
          <w:szCs w:val="20"/>
          <w:u w:val="none"/>
        </w:rPr>
        <w:t xml:space="preserve"> </w:t>
      </w:r>
      <w:hyperlink r:id="rId17" w:history="1">
        <w:r w:rsidR="00594205" w:rsidRPr="00D91F9F">
          <w:rPr>
            <w:rStyle w:val="Hyperlink"/>
            <w:rFonts w:ascii="Arial" w:hAnsi="Arial" w:cs="Arial"/>
            <w:sz w:val="20"/>
            <w:szCs w:val="20"/>
          </w:rPr>
          <w:t>https://mhasei.org/</w:t>
        </w:r>
      </w:hyperlink>
    </w:p>
    <w:p w14:paraId="51B53BB0" w14:textId="24D4D01A" w:rsidR="002176FE" w:rsidRPr="002176FE" w:rsidRDefault="002176FE" w:rsidP="004C130D">
      <w:r>
        <w:t xml:space="preserve">The region will utilize braided funding that includes regional, </w:t>
      </w:r>
      <w:r w:rsidR="004C130D">
        <w:t>state,</w:t>
      </w:r>
      <w:r>
        <w:t xml:space="preserve"> and other funding sources to meet the service needs within the region</w:t>
      </w:r>
      <w:r w:rsidR="004C130D">
        <w:t>. F</w:t>
      </w:r>
      <w:r w:rsidR="0044599E">
        <w:t>ederal funding,</w:t>
      </w:r>
      <w:r w:rsidR="004C130D">
        <w:t xml:space="preserve"> </w:t>
      </w:r>
      <w:r w:rsidR="0044599E">
        <w:t xml:space="preserve">third-party </w:t>
      </w:r>
      <w:r w:rsidR="004C130D">
        <w:t>payors</w:t>
      </w:r>
      <w:r w:rsidR="0044599E">
        <w:t>, and</w:t>
      </w:r>
      <w:r w:rsidR="004C130D">
        <w:t xml:space="preserve"> </w:t>
      </w:r>
      <w:r w:rsidR="0044599E">
        <w:t>other non</w:t>
      </w:r>
      <w:r w:rsidR="00EC5513">
        <w:t>-</w:t>
      </w:r>
      <w:r w:rsidR="0044599E">
        <w:t xml:space="preserve">governmental funding </w:t>
      </w:r>
      <w:r w:rsidR="004C130D">
        <w:t xml:space="preserve">is to be used </w:t>
      </w:r>
      <w:r w:rsidR="0044599E">
        <w:t>prior</w:t>
      </w:r>
      <w:r w:rsidR="004C130D">
        <w:t xml:space="preserve"> to expending regional service payment dollars</w:t>
      </w:r>
      <w:r w:rsidR="0086069B">
        <w:t xml:space="preserve"> received from the state appropriations</w:t>
      </w:r>
      <w:r w:rsidR="004C130D">
        <w:t>.</w:t>
      </w:r>
    </w:p>
    <w:p w14:paraId="5918DFBE" w14:textId="6776292D" w:rsidR="001320F0" w:rsidRDefault="00402B7D" w:rsidP="00402B7D">
      <w:pPr>
        <w:pStyle w:val="Heading2"/>
      </w:pPr>
      <w:bookmarkStart w:id="10" w:name="_Toc159916829"/>
      <w:r>
        <w:t xml:space="preserve">Table </w:t>
      </w:r>
      <w:r w:rsidR="006A5670">
        <w:t>A</w:t>
      </w:r>
      <w:r>
        <w:t>.  Expenditures</w:t>
      </w:r>
      <w:bookmarkEnd w:id="10"/>
      <w:r w:rsidR="00847E15">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961"/>
        <w:gridCol w:w="1033"/>
        <w:gridCol w:w="1046"/>
        <w:gridCol w:w="1031"/>
        <w:gridCol w:w="1027"/>
        <w:gridCol w:w="1719"/>
        <w:gridCol w:w="1103"/>
      </w:tblGrid>
      <w:tr w:rsidR="00E11164" w:rsidRPr="00E11164" w14:paraId="09CE6454" w14:textId="77777777" w:rsidTr="00E11164">
        <w:trPr>
          <w:trHeight w:val="825"/>
        </w:trPr>
        <w:tc>
          <w:tcPr>
            <w:tcW w:w="0" w:type="auto"/>
            <w:shd w:val="clear" w:color="auto" w:fill="auto"/>
            <w:vAlign w:val="center"/>
            <w:hideMark/>
          </w:tcPr>
          <w:p w14:paraId="7EFDD4F0"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 xml:space="preserve">FY 2025 Budget </w:t>
            </w:r>
          </w:p>
        </w:tc>
        <w:tc>
          <w:tcPr>
            <w:tcW w:w="0" w:type="auto"/>
            <w:shd w:val="clear" w:color="auto" w:fill="auto"/>
            <w:vAlign w:val="center"/>
            <w:hideMark/>
          </w:tcPr>
          <w:p w14:paraId="6ADEED00"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MHASEI MHDS Region</w:t>
            </w:r>
          </w:p>
        </w:tc>
        <w:tc>
          <w:tcPr>
            <w:tcW w:w="0" w:type="auto"/>
            <w:shd w:val="clear" w:color="auto" w:fill="auto"/>
            <w:vAlign w:val="center"/>
            <w:hideMark/>
          </w:tcPr>
          <w:p w14:paraId="053715E9"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MI (40)</w:t>
            </w:r>
          </w:p>
        </w:tc>
        <w:tc>
          <w:tcPr>
            <w:tcW w:w="0" w:type="auto"/>
            <w:shd w:val="clear" w:color="auto" w:fill="auto"/>
            <w:vAlign w:val="center"/>
            <w:hideMark/>
          </w:tcPr>
          <w:p w14:paraId="2D503754" w14:textId="77777777" w:rsidR="00E11164" w:rsidRPr="00E11164" w:rsidRDefault="00E11164" w:rsidP="00E11164">
            <w:pPr>
              <w:spacing w:after="0" w:line="240" w:lineRule="auto"/>
              <w:jc w:val="center"/>
              <w:rPr>
                <w:rFonts w:ascii="Calibri" w:eastAsia="Times New Roman" w:hAnsi="Calibri" w:cs="Calibri"/>
                <w:b/>
                <w:bCs/>
                <w:sz w:val="16"/>
                <w:szCs w:val="16"/>
              </w:rPr>
            </w:pPr>
            <w:proofErr w:type="gramStart"/>
            <w:r w:rsidRPr="00E11164">
              <w:rPr>
                <w:rFonts w:ascii="Calibri" w:eastAsia="Times New Roman" w:hAnsi="Calibri" w:cs="Calibri"/>
                <w:b/>
                <w:bCs/>
                <w:sz w:val="16"/>
                <w:szCs w:val="16"/>
              </w:rPr>
              <w:t>ID(</w:t>
            </w:r>
            <w:proofErr w:type="gramEnd"/>
            <w:r w:rsidRPr="00E11164">
              <w:rPr>
                <w:rFonts w:ascii="Calibri" w:eastAsia="Times New Roman" w:hAnsi="Calibri" w:cs="Calibri"/>
                <w:b/>
                <w:bCs/>
                <w:sz w:val="16"/>
                <w:szCs w:val="16"/>
              </w:rPr>
              <w:t>42)</w:t>
            </w:r>
          </w:p>
        </w:tc>
        <w:tc>
          <w:tcPr>
            <w:tcW w:w="0" w:type="auto"/>
            <w:shd w:val="clear" w:color="auto" w:fill="auto"/>
            <w:vAlign w:val="center"/>
            <w:hideMark/>
          </w:tcPr>
          <w:p w14:paraId="79676761" w14:textId="77777777" w:rsidR="00E11164" w:rsidRPr="00E11164" w:rsidRDefault="00E11164" w:rsidP="00E11164">
            <w:pPr>
              <w:spacing w:after="0" w:line="240" w:lineRule="auto"/>
              <w:jc w:val="center"/>
              <w:rPr>
                <w:rFonts w:ascii="Calibri" w:eastAsia="Times New Roman" w:hAnsi="Calibri" w:cs="Calibri"/>
                <w:b/>
                <w:bCs/>
                <w:sz w:val="16"/>
                <w:szCs w:val="16"/>
              </w:rPr>
            </w:pPr>
            <w:proofErr w:type="gramStart"/>
            <w:r w:rsidRPr="00E11164">
              <w:rPr>
                <w:rFonts w:ascii="Calibri" w:eastAsia="Times New Roman" w:hAnsi="Calibri" w:cs="Calibri"/>
                <w:b/>
                <w:bCs/>
                <w:sz w:val="16"/>
                <w:szCs w:val="16"/>
              </w:rPr>
              <w:t>DD(</w:t>
            </w:r>
            <w:proofErr w:type="gramEnd"/>
            <w:r w:rsidRPr="00E11164">
              <w:rPr>
                <w:rFonts w:ascii="Calibri" w:eastAsia="Times New Roman" w:hAnsi="Calibri" w:cs="Calibri"/>
                <w:b/>
                <w:bCs/>
                <w:sz w:val="16"/>
                <w:szCs w:val="16"/>
              </w:rPr>
              <w:t>43)</w:t>
            </w:r>
          </w:p>
        </w:tc>
        <w:tc>
          <w:tcPr>
            <w:tcW w:w="0" w:type="auto"/>
            <w:shd w:val="clear" w:color="auto" w:fill="auto"/>
            <w:vAlign w:val="center"/>
            <w:hideMark/>
          </w:tcPr>
          <w:p w14:paraId="0EF5FA97"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BI (47)</w:t>
            </w:r>
          </w:p>
        </w:tc>
        <w:tc>
          <w:tcPr>
            <w:tcW w:w="0" w:type="auto"/>
            <w:shd w:val="clear" w:color="auto" w:fill="auto"/>
            <w:vAlign w:val="center"/>
            <w:hideMark/>
          </w:tcPr>
          <w:p w14:paraId="0D9B1A32"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Admin (44)</w:t>
            </w:r>
          </w:p>
        </w:tc>
        <w:tc>
          <w:tcPr>
            <w:tcW w:w="0" w:type="auto"/>
            <w:shd w:val="clear" w:color="auto" w:fill="auto"/>
            <w:noWrap/>
            <w:vAlign w:val="center"/>
            <w:hideMark/>
          </w:tcPr>
          <w:p w14:paraId="1248B181"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Total</w:t>
            </w:r>
          </w:p>
        </w:tc>
      </w:tr>
      <w:tr w:rsidR="00E11164" w:rsidRPr="00E11164" w14:paraId="093E673E" w14:textId="77777777" w:rsidTr="00E11164">
        <w:trPr>
          <w:trHeight w:val="649"/>
        </w:trPr>
        <w:tc>
          <w:tcPr>
            <w:tcW w:w="0" w:type="auto"/>
            <w:shd w:val="clear" w:color="000000" w:fill="BFBFBF"/>
            <w:noWrap/>
            <w:hideMark/>
          </w:tcPr>
          <w:p w14:paraId="4DEBA26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63C2835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383486DA"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52263D8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20131FD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18B92CA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vAlign w:val="bottom"/>
            <w:hideMark/>
          </w:tcPr>
          <w:p w14:paraId="12F21F2B"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vAlign w:val="bottom"/>
            <w:hideMark/>
          </w:tcPr>
          <w:p w14:paraId="6DA25FB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52A9300" w14:textId="77777777" w:rsidTr="00E11164">
        <w:trPr>
          <w:trHeight w:val="315"/>
        </w:trPr>
        <w:tc>
          <w:tcPr>
            <w:tcW w:w="0" w:type="auto"/>
            <w:shd w:val="clear" w:color="000000" w:fill="BFBFBF"/>
            <w:noWrap/>
            <w:vAlign w:val="bottom"/>
            <w:hideMark/>
          </w:tcPr>
          <w:p w14:paraId="3A0B69E6"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Core Domains</w:t>
            </w:r>
          </w:p>
        </w:tc>
        <w:tc>
          <w:tcPr>
            <w:tcW w:w="0" w:type="auto"/>
            <w:shd w:val="clear" w:color="000000" w:fill="BFBFBF"/>
            <w:noWrap/>
            <w:hideMark/>
          </w:tcPr>
          <w:p w14:paraId="62EA751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579BF49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15020B0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0A6E202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3DD34CE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vAlign w:val="bottom"/>
            <w:hideMark/>
          </w:tcPr>
          <w:p w14:paraId="6E394B1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vAlign w:val="bottom"/>
            <w:hideMark/>
          </w:tcPr>
          <w:p w14:paraId="2702E57C"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5C96D27" w14:textId="77777777" w:rsidTr="00E11164">
        <w:trPr>
          <w:trHeight w:val="300"/>
        </w:trPr>
        <w:tc>
          <w:tcPr>
            <w:tcW w:w="0" w:type="auto"/>
            <w:shd w:val="clear" w:color="000000" w:fill="F2F2F2"/>
            <w:noWrap/>
            <w:vAlign w:val="bottom"/>
            <w:hideMark/>
          </w:tcPr>
          <w:p w14:paraId="3D562F62" w14:textId="77777777" w:rsidR="00E11164" w:rsidRPr="00E11164" w:rsidRDefault="00E11164" w:rsidP="00E11164">
            <w:pPr>
              <w:spacing w:after="0" w:line="240" w:lineRule="auto"/>
              <w:jc w:val="center"/>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COA</w:t>
            </w:r>
          </w:p>
        </w:tc>
        <w:tc>
          <w:tcPr>
            <w:tcW w:w="0" w:type="auto"/>
            <w:shd w:val="clear" w:color="000000" w:fill="F2F2F2"/>
            <w:noWrap/>
            <w:vAlign w:val="bottom"/>
            <w:hideMark/>
          </w:tcPr>
          <w:p w14:paraId="2E6487E9"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Treatment</w:t>
            </w:r>
          </w:p>
        </w:tc>
        <w:tc>
          <w:tcPr>
            <w:tcW w:w="0" w:type="auto"/>
            <w:shd w:val="clear" w:color="000000" w:fill="F2F2F2"/>
            <w:noWrap/>
            <w:vAlign w:val="bottom"/>
            <w:hideMark/>
          </w:tcPr>
          <w:p w14:paraId="61BED028" w14:textId="77777777" w:rsidR="00E11164" w:rsidRPr="00E11164" w:rsidRDefault="00E11164" w:rsidP="00E11164">
            <w:pPr>
              <w:spacing w:after="0" w:line="240" w:lineRule="auto"/>
              <w:jc w:val="center"/>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7044788D" w14:textId="77777777" w:rsidR="00E11164" w:rsidRPr="00E11164" w:rsidRDefault="00E11164" w:rsidP="00E11164">
            <w:pPr>
              <w:spacing w:after="0" w:line="240" w:lineRule="auto"/>
              <w:jc w:val="center"/>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0DD1BA41" w14:textId="77777777" w:rsidR="00E11164" w:rsidRPr="00E11164" w:rsidRDefault="00E11164" w:rsidP="00E11164">
            <w:pPr>
              <w:spacing w:after="0" w:line="240" w:lineRule="auto"/>
              <w:jc w:val="center"/>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41E2FAF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vAlign w:val="bottom"/>
            <w:hideMark/>
          </w:tcPr>
          <w:p w14:paraId="3BC3E8F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65CE48BD"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493F0C62" w14:textId="77777777" w:rsidTr="00E11164">
        <w:trPr>
          <w:trHeight w:val="300"/>
        </w:trPr>
        <w:tc>
          <w:tcPr>
            <w:tcW w:w="0" w:type="auto"/>
            <w:shd w:val="clear" w:color="auto" w:fill="auto"/>
            <w:noWrap/>
            <w:vAlign w:val="bottom"/>
            <w:hideMark/>
          </w:tcPr>
          <w:p w14:paraId="0B6D39A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42305</w:t>
            </w:r>
          </w:p>
        </w:tc>
        <w:tc>
          <w:tcPr>
            <w:tcW w:w="0" w:type="auto"/>
            <w:shd w:val="clear" w:color="auto" w:fill="auto"/>
            <w:vAlign w:val="bottom"/>
            <w:hideMark/>
          </w:tcPr>
          <w:p w14:paraId="78487B6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outpatient therapy **</w:t>
            </w:r>
          </w:p>
        </w:tc>
        <w:tc>
          <w:tcPr>
            <w:tcW w:w="0" w:type="auto"/>
            <w:shd w:val="clear" w:color="auto" w:fill="auto"/>
            <w:vAlign w:val="bottom"/>
            <w:hideMark/>
          </w:tcPr>
          <w:p w14:paraId="0FB2F4D0" w14:textId="01498C3D"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15,000</w:t>
            </w:r>
          </w:p>
        </w:tc>
        <w:tc>
          <w:tcPr>
            <w:tcW w:w="0" w:type="auto"/>
            <w:shd w:val="clear" w:color="auto" w:fill="auto"/>
            <w:noWrap/>
            <w:vAlign w:val="bottom"/>
            <w:hideMark/>
          </w:tcPr>
          <w:p w14:paraId="5F6693AC" w14:textId="293CEC83"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7D3C0B97" w14:textId="214A2F30"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0395A575" w14:textId="360116DC"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000000" w:fill="BFBFBF"/>
            <w:noWrap/>
            <w:vAlign w:val="bottom"/>
            <w:hideMark/>
          </w:tcPr>
          <w:p w14:paraId="1EF927E3" w14:textId="160D501C" w:rsidR="00E11164" w:rsidRPr="00E11164" w:rsidRDefault="00E11164" w:rsidP="00E11164">
            <w:pPr>
              <w:spacing w:after="0" w:line="240" w:lineRule="auto"/>
              <w:jc w:val="right"/>
              <w:rPr>
                <w:rFonts w:ascii="Calibri" w:eastAsia="Times New Roman" w:hAnsi="Calibri" w:cs="Calibri"/>
                <w:color w:val="000000"/>
                <w:sz w:val="16"/>
                <w:szCs w:val="16"/>
              </w:rPr>
            </w:pPr>
          </w:p>
        </w:tc>
        <w:tc>
          <w:tcPr>
            <w:tcW w:w="0" w:type="auto"/>
            <w:shd w:val="clear" w:color="auto" w:fill="auto"/>
            <w:noWrap/>
            <w:vAlign w:val="bottom"/>
            <w:hideMark/>
          </w:tcPr>
          <w:p w14:paraId="577BF3A6" w14:textId="62D6C844"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15,000</w:t>
            </w:r>
          </w:p>
        </w:tc>
      </w:tr>
      <w:tr w:rsidR="00E11164" w:rsidRPr="00E11164" w14:paraId="02B0AB0F" w14:textId="77777777" w:rsidTr="00E11164">
        <w:trPr>
          <w:trHeight w:val="300"/>
        </w:trPr>
        <w:tc>
          <w:tcPr>
            <w:tcW w:w="0" w:type="auto"/>
            <w:shd w:val="clear" w:color="auto" w:fill="auto"/>
            <w:noWrap/>
            <w:vAlign w:val="bottom"/>
            <w:hideMark/>
          </w:tcPr>
          <w:p w14:paraId="12CAE6B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42306</w:t>
            </w:r>
          </w:p>
        </w:tc>
        <w:tc>
          <w:tcPr>
            <w:tcW w:w="0" w:type="auto"/>
            <w:shd w:val="clear" w:color="auto" w:fill="auto"/>
            <w:noWrap/>
            <w:vAlign w:val="bottom"/>
            <w:hideMark/>
          </w:tcPr>
          <w:p w14:paraId="0D01CF8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Medication prescribing &amp; management **</w:t>
            </w:r>
          </w:p>
        </w:tc>
        <w:tc>
          <w:tcPr>
            <w:tcW w:w="0" w:type="auto"/>
            <w:shd w:val="clear" w:color="auto" w:fill="auto"/>
            <w:vAlign w:val="bottom"/>
            <w:hideMark/>
          </w:tcPr>
          <w:p w14:paraId="198327BE" w14:textId="7D95BE9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w:t>
            </w:r>
          </w:p>
        </w:tc>
        <w:tc>
          <w:tcPr>
            <w:tcW w:w="0" w:type="auto"/>
            <w:shd w:val="clear" w:color="auto" w:fill="auto"/>
            <w:noWrap/>
            <w:vAlign w:val="bottom"/>
            <w:hideMark/>
          </w:tcPr>
          <w:p w14:paraId="57985241" w14:textId="64CDCA71"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0998643A" w14:textId="45DC46EA"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3649CC07" w14:textId="2E994E22"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000000" w:fill="BFBFBF"/>
            <w:noWrap/>
            <w:vAlign w:val="bottom"/>
            <w:hideMark/>
          </w:tcPr>
          <w:p w14:paraId="482502E8" w14:textId="23E8CD73" w:rsidR="00E11164" w:rsidRPr="00E11164" w:rsidRDefault="00E11164" w:rsidP="00E11164">
            <w:pPr>
              <w:spacing w:after="0" w:line="240" w:lineRule="auto"/>
              <w:jc w:val="right"/>
              <w:rPr>
                <w:rFonts w:ascii="Calibri" w:eastAsia="Times New Roman" w:hAnsi="Calibri" w:cs="Calibri"/>
                <w:color w:val="000000"/>
                <w:sz w:val="16"/>
                <w:szCs w:val="16"/>
              </w:rPr>
            </w:pPr>
          </w:p>
        </w:tc>
        <w:tc>
          <w:tcPr>
            <w:tcW w:w="0" w:type="auto"/>
            <w:shd w:val="clear" w:color="auto" w:fill="auto"/>
            <w:noWrap/>
            <w:vAlign w:val="bottom"/>
            <w:hideMark/>
          </w:tcPr>
          <w:p w14:paraId="4EED5A5E" w14:textId="4A5740FF"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w:t>
            </w:r>
          </w:p>
        </w:tc>
      </w:tr>
      <w:tr w:rsidR="00E11164" w:rsidRPr="00E11164" w14:paraId="3A895A8F" w14:textId="77777777" w:rsidTr="00E11164">
        <w:trPr>
          <w:trHeight w:val="300"/>
        </w:trPr>
        <w:tc>
          <w:tcPr>
            <w:tcW w:w="0" w:type="auto"/>
            <w:shd w:val="clear" w:color="auto" w:fill="auto"/>
            <w:noWrap/>
            <w:vAlign w:val="bottom"/>
            <w:hideMark/>
          </w:tcPr>
          <w:p w14:paraId="4E9F08E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43301</w:t>
            </w:r>
          </w:p>
        </w:tc>
        <w:tc>
          <w:tcPr>
            <w:tcW w:w="0" w:type="auto"/>
            <w:shd w:val="clear" w:color="auto" w:fill="auto"/>
            <w:noWrap/>
            <w:vAlign w:val="bottom"/>
            <w:hideMark/>
          </w:tcPr>
          <w:p w14:paraId="4626924A"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Assessment, evaluation, and early identification **</w:t>
            </w:r>
          </w:p>
        </w:tc>
        <w:tc>
          <w:tcPr>
            <w:tcW w:w="0" w:type="auto"/>
            <w:shd w:val="clear" w:color="auto" w:fill="auto"/>
            <w:vAlign w:val="bottom"/>
            <w:hideMark/>
          </w:tcPr>
          <w:p w14:paraId="50C70D14" w14:textId="10655DE4"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10,000</w:t>
            </w:r>
          </w:p>
        </w:tc>
        <w:tc>
          <w:tcPr>
            <w:tcW w:w="0" w:type="auto"/>
            <w:shd w:val="clear" w:color="auto" w:fill="auto"/>
            <w:noWrap/>
            <w:vAlign w:val="bottom"/>
            <w:hideMark/>
          </w:tcPr>
          <w:p w14:paraId="7F4D9D31" w14:textId="1BCFB2D8"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5F945457" w14:textId="0A0CD918"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58746B0A" w14:textId="29F13248"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000000" w:fill="BFBFBF"/>
            <w:noWrap/>
            <w:vAlign w:val="bottom"/>
            <w:hideMark/>
          </w:tcPr>
          <w:p w14:paraId="053B4BE2" w14:textId="7189E0E0" w:rsidR="00E11164" w:rsidRPr="00E11164" w:rsidRDefault="00E11164" w:rsidP="00E11164">
            <w:pPr>
              <w:spacing w:after="0" w:line="240" w:lineRule="auto"/>
              <w:jc w:val="right"/>
              <w:rPr>
                <w:rFonts w:ascii="Calibri" w:eastAsia="Times New Roman" w:hAnsi="Calibri" w:cs="Calibri"/>
                <w:color w:val="000000"/>
                <w:sz w:val="16"/>
                <w:szCs w:val="16"/>
              </w:rPr>
            </w:pPr>
          </w:p>
        </w:tc>
        <w:tc>
          <w:tcPr>
            <w:tcW w:w="0" w:type="auto"/>
            <w:shd w:val="clear" w:color="auto" w:fill="auto"/>
            <w:noWrap/>
            <w:vAlign w:val="bottom"/>
            <w:hideMark/>
          </w:tcPr>
          <w:p w14:paraId="4EDACA22" w14:textId="2522AF5A"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10,000</w:t>
            </w:r>
          </w:p>
        </w:tc>
      </w:tr>
      <w:tr w:rsidR="00E11164" w:rsidRPr="00E11164" w14:paraId="60FF6D03" w14:textId="77777777" w:rsidTr="00E11164">
        <w:trPr>
          <w:trHeight w:val="300"/>
        </w:trPr>
        <w:tc>
          <w:tcPr>
            <w:tcW w:w="0" w:type="auto"/>
            <w:shd w:val="clear" w:color="auto" w:fill="auto"/>
            <w:noWrap/>
            <w:vAlign w:val="bottom"/>
            <w:hideMark/>
          </w:tcPr>
          <w:p w14:paraId="4264027B"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71319</w:t>
            </w:r>
          </w:p>
        </w:tc>
        <w:tc>
          <w:tcPr>
            <w:tcW w:w="0" w:type="auto"/>
            <w:shd w:val="clear" w:color="auto" w:fill="auto"/>
            <w:hideMark/>
          </w:tcPr>
          <w:p w14:paraId="11BFFD0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inpatient therapy-MHI</w:t>
            </w:r>
          </w:p>
        </w:tc>
        <w:tc>
          <w:tcPr>
            <w:tcW w:w="0" w:type="auto"/>
            <w:shd w:val="clear" w:color="auto" w:fill="auto"/>
            <w:noWrap/>
            <w:vAlign w:val="bottom"/>
            <w:hideMark/>
          </w:tcPr>
          <w:p w14:paraId="0D5BC9CC" w14:textId="3EADD634"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536,050</w:t>
            </w:r>
          </w:p>
        </w:tc>
        <w:tc>
          <w:tcPr>
            <w:tcW w:w="0" w:type="auto"/>
            <w:shd w:val="clear" w:color="auto" w:fill="auto"/>
            <w:noWrap/>
            <w:vAlign w:val="bottom"/>
            <w:hideMark/>
          </w:tcPr>
          <w:p w14:paraId="15594412" w14:textId="2DFF5FCF"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1C95196B" w14:textId="390B56A6"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auto" w:fill="auto"/>
            <w:noWrap/>
            <w:vAlign w:val="bottom"/>
            <w:hideMark/>
          </w:tcPr>
          <w:p w14:paraId="1EFCDE29" w14:textId="0307FEF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w:t>
            </w:r>
          </w:p>
        </w:tc>
        <w:tc>
          <w:tcPr>
            <w:tcW w:w="0" w:type="auto"/>
            <w:shd w:val="clear" w:color="000000" w:fill="BFBFBF"/>
            <w:noWrap/>
            <w:vAlign w:val="bottom"/>
            <w:hideMark/>
          </w:tcPr>
          <w:p w14:paraId="65E39EE3" w14:textId="6CFB9B67" w:rsidR="00E11164" w:rsidRPr="00E11164" w:rsidRDefault="00E11164" w:rsidP="00E11164">
            <w:pPr>
              <w:spacing w:after="0" w:line="240" w:lineRule="auto"/>
              <w:jc w:val="right"/>
              <w:rPr>
                <w:rFonts w:ascii="Calibri" w:eastAsia="Times New Roman" w:hAnsi="Calibri" w:cs="Calibri"/>
                <w:color w:val="000000"/>
                <w:sz w:val="16"/>
                <w:szCs w:val="16"/>
              </w:rPr>
            </w:pPr>
          </w:p>
        </w:tc>
        <w:tc>
          <w:tcPr>
            <w:tcW w:w="0" w:type="auto"/>
            <w:shd w:val="clear" w:color="auto" w:fill="auto"/>
            <w:noWrap/>
            <w:vAlign w:val="bottom"/>
            <w:hideMark/>
          </w:tcPr>
          <w:p w14:paraId="68535C0E" w14:textId="64CD0958"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536,050</w:t>
            </w:r>
          </w:p>
        </w:tc>
      </w:tr>
      <w:tr w:rsidR="00E11164" w:rsidRPr="00E11164" w14:paraId="03560E3B" w14:textId="77777777" w:rsidTr="000A3F8F">
        <w:trPr>
          <w:trHeight w:val="300"/>
        </w:trPr>
        <w:tc>
          <w:tcPr>
            <w:tcW w:w="0" w:type="auto"/>
            <w:shd w:val="clear" w:color="auto" w:fill="auto"/>
            <w:noWrap/>
            <w:vAlign w:val="bottom"/>
            <w:hideMark/>
          </w:tcPr>
          <w:p w14:paraId="4205E37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lastRenderedPageBreak/>
              <w:t>73319</w:t>
            </w:r>
          </w:p>
        </w:tc>
        <w:tc>
          <w:tcPr>
            <w:tcW w:w="0" w:type="auto"/>
            <w:shd w:val="clear" w:color="auto" w:fill="auto"/>
            <w:hideMark/>
          </w:tcPr>
          <w:p w14:paraId="76F3D16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inpatient therapy **</w:t>
            </w:r>
          </w:p>
        </w:tc>
        <w:tc>
          <w:tcPr>
            <w:tcW w:w="0" w:type="auto"/>
            <w:shd w:val="clear" w:color="auto" w:fill="auto"/>
            <w:noWrap/>
            <w:hideMark/>
          </w:tcPr>
          <w:p w14:paraId="02B5245A" w14:textId="28EC56F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43,183 </w:t>
            </w:r>
          </w:p>
        </w:tc>
        <w:tc>
          <w:tcPr>
            <w:tcW w:w="0" w:type="auto"/>
            <w:shd w:val="clear" w:color="auto" w:fill="auto"/>
            <w:noWrap/>
            <w:hideMark/>
          </w:tcPr>
          <w:p w14:paraId="7A40528E" w14:textId="0DD195C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0AC04D5" w14:textId="3C6BCEC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2421182" w14:textId="0EE8A02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BA66F8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B1297CB" w14:textId="0D55D02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43,183 </w:t>
            </w:r>
          </w:p>
        </w:tc>
      </w:tr>
      <w:tr w:rsidR="00E11164" w:rsidRPr="00E11164" w14:paraId="6B5E4C2E" w14:textId="77777777" w:rsidTr="000A3F8F">
        <w:trPr>
          <w:trHeight w:val="300"/>
        </w:trPr>
        <w:tc>
          <w:tcPr>
            <w:tcW w:w="0" w:type="auto"/>
            <w:shd w:val="clear" w:color="000000" w:fill="F2F2F2"/>
            <w:noWrap/>
            <w:vAlign w:val="bottom"/>
            <w:hideMark/>
          </w:tcPr>
          <w:p w14:paraId="176CABDA"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3F09896F"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Crisis Services</w:t>
            </w:r>
          </w:p>
        </w:tc>
        <w:tc>
          <w:tcPr>
            <w:tcW w:w="0" w:type="auto"/>
            <w:shd w:val="clear" w:color="000000" w:fill="F2F2F2"/>
            <w:noWrap/>
            <w:hideMark/>
          </w:tcPr>
          <w:p w14:paraId="6BEA4CD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169325C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61C3FF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4CDF0C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B9B795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68A86B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672ACEC" w14:textId="77777777" w:rsidTr="000A3F8F">
        <w:trPr>
          <w:trHeight w:val="300"/>
        </w:trPr>
        <w:tc>
          <w:tcPr>
            <w:tcW w:w="0" w:type="auto"/>
            <w:shd w:val="clear" w:color="auto" w:fill="auto"/>
            <w:noWrap/>
            <w:vAlign w:val="bottom"/>
            <w:hideMark/>
          </w:tcPr>
          <w:p w14:paraId="1B9D61A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32322</w:t>
            </w:r>
          </w:p>
        </w:tc>
        <w:tc>
          <w:tcPr>
            <w:tcW w:w="0" w:type="auto"/>
            <w:shd w:val="clear" w:color="auto" w:fill="auto"/>
            <w:noWrap/>
            <w:hideMark/>
          </w:tcPr>
          <w:p w14:paraId="7FB8B8C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Personal emergency response system</w:t>
            </w:r>
          </w:p>
        </w:tc>
        <w:tc>
          <w:tcPr>
            <w:tcW w:w="0" w:type="auto"/>
            <w:shd w:val="clear" w:color="auto" w:fill="auto"/>
            <w:noWrap/>
            <w:hideMark/>
          </w:tcPr>
          <w:p w14:paraId="6C94C9EF" w14:textId="301FB1B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313BF8D" w14:textId="4AF1F79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7A84316" w14:textId="3FB3956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D228C0B" w14:textId="677833F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1634EC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9D2C8EA" w14:textId="096E5B8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68ADDCF" w14:textId="77777777" w:rsidTr="000A3F8F">
        <w:trPr>
          <w:trHeight w:val="300"/>
        </w:trPr>
        <w:tc>
          <w:tcPr>
            <w:tcW w:w="0" w:type="auto"/>
            <w:shd w:val="clear" w:color="auto" w:fill="auto"/>
            <w:noWrap/>
            <w:vAlign w:val="bottom"/>
            <w:hideMark/>
          </w:tcPr>
          <w:p w14:paraId="0860B38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44301</w:t>
            </w:r>
          </w:p>
        </w:tc>
        <w:tc>
          <w:tcPr>
            <w:tcW w:w="0" w:type="auto"/>
            <w:shd w:val="clear" w:color="auto" w:fill="auto"/>
            <w:noWrap/>
            <w:hideMark/>
          </w:tcPr>
          <w:p w14:paraId="00D3003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evaluation</w:t>
            </w:r>
          </w:p>
        </w:tc>
        <w:tc>
          <w:tcPr>
            <w:tcW w:w="0" w:type="auto"/>
            <w:shd w:val="clear" w:color="auto" w:fill="auto"/>
            <w:noWrap/>
            <w:hideMark/>
          </w:tcPr>
          <w:p w14:paraId="39BBA867" w14:textId="69B9365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292,790 </w:t>
            </w:r>
          </w:p>
        </w:tc>
        <w:tc>
          <w:tcPr>
            <w:tcW w:w="0" w:type="auto"/>
            <w:shd w:val="clear" w:color="auto" w:fill="auto"/>
            <w:noWrap/>
            <w:hideMark/>
          </w:tcPr>
          <w:p w14:paraId="6F384544" w14:textId="016740B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CC642CE" w14:textId="712B59E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CFDB17A" w14:textId="27255C3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B8E6A9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19BF174" w14:textId="5F50B40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292,790 </w:t>
            </w:r>
          </w:p>
        </w:tc>
      </w:tr>
      <w:tr w:rsidR="00E11164" w:rsidRPr="00E11164" w14:paraId="55054B8D" w14:textId="77777777" w:rsidTr="000A3F8F">
        <w:trPr>
          <w:trHeight w:val="300"/>
        </w:trPr>
        <w:tc>
          <w:tcPr>
            <w:tcW w:w="0" w:type="auto"/>
            <w:shd w:val="clear" w:color="auto" w:fill="auto"/>
            <w:noWrap/>
            <w:vAlign w:val="bottom"/>
            <w:hideMark/>
          </w:tcPr>
          <w:p w14:paraId="786C32E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44302</w:t>
            </w:r>
          </w:p>
        </w:tc>
        <w:tc>
          <w:tcPr>
            <w:tcW w:w="0" w:type="auto"/>
            <w:shd w:val="clear" w:color="auto" w:fill="auto"/>
            <w:hideMark/>
          </w:tcPr>
          <w:p w14:paraId="69E9A68D" w14:textId="77777777" w:rsidR="00E11164" w:rsidRPr="00E11164" w:rsidRDefault="00E11164" w:rsidP="00E11164">
            <w:pPr>
              <w:spacing w:after="0" w:line="240" w:lineRule="auto"/>
              <w:rPr>
                <w:rFonts w:ascii="Calibri" w:eastAsia="Times New Roman" w:hAnsi="Calibri" w:cs="Calibri"/>
                <w:sz w:val="16"/>
                <w:szCs w:val="16"/>
              </w:rPr>
            </w:pPr>
            <w:proofErr w:type="gramStart"/>
            <w:r w:rsidRPr="00E11164">
              <w:rPr>
                <w:rFonts w:ascii="Calibri" w:eastAsia="Times New Roman" w:hAnsi="Calibri" w:cs="Calibri"/>
                <w:sz w:val="16"/>
                <w:szCs w:val="16"/>
              </w:rPr>
              <w:t>23 hour</w:t>
            </w:r>
            <w:proofErr w:type="gramEnd"/>
            <w:r w:rsidRPr="00E11164">
              <w:rPr>
                <w:rFonts w:ascii="Calibri" w:eastAsia="Times New Roman" w:hAnsi="Calibri" w:cs="Calibri"/>
                <w:sz w:val="16"/>
                <w:szCs w:val="16"/>
              </w:rPr>
              <w:t xml:space="preserve"> crisis observation &amp; holding</w:t>
            </w:r>
          </w:p>
        </w:tc>
        <w:tc>
          <w:tcPr>
            <w:tcW w:w="0" w:type="auto"/>
            <w:shd w:val="clear" w:color="auto" w:fill="auto"/>
            <w:noWrap/>
            <w:hideMark/>
          </w:tcPr>
          <w:p w14:paraId="43A758F2" w14:textId="361753E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29,129 </w:t>
            </w:r>
          </w:p>
        </w:tc>
        <w:tc>
          <w:tcPr>
            <w:tcW w:w="0" w:type="auto"/>
            <w:shd w:val="clear" w:color="auto" w:fill="auto"/>
            <w:noWrap/>
            <w:hideMark/>
          </w:tcPr>
          <w:p w14:paraId="060C2112" w14:textId="37FA72D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A5D6B42" w14:textId="1E14D5F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CE893E7" w14:textId="2060094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17EBEF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671C0FD" w14:textId="1F504E9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29,129 </w:t>
            </w:r>
          </w:p>
        </w:tc>
      </w:tr>
      <w:tr w:rsidR="00E11164" w:rsidRPr="00E11164" w14:paraId="23589CDF" w14:textId="77777777" w:rsidTr="000A3F8F">
        <w:trPr>
          <w:trHeight w:val="300"/>
        </w:trPr>
        <w:tc>
          <w:tcPr>
            <w:tcW w:w="0" w:type="auto"/>
            <w:shd w:val="clear" w:color="auto" w:fill="auto"/>
            <w:noWrap/>
            <w:vAlign w:val="bottom"/>
            <w:hideMark/>
          </w:tcPr>
          <w:p w14:paraId="47304F6B"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44305</w:t>
            </w:r>
          </w:p>
        </w:tc>
        <w:tc>
          <w:tcPr>
            <w:tcW w:w="0" w:type="auto"/>
            <w:shd w:val="clear" w:color="auto" w:fill="auto"/>
            <w:noWrap/>
            <w:hideMark/>
          </w:tcPr>
          <w:p w14:paraId="236384A1" w14:textId="77777777" w:rsidR="00E11164" w:rsidRPr="00E11164" w:rsidRDefault="00E11164" w:rsidP="00E11164">
            <w:pPr>
              <w:spacing w:after="0" w:line="240" w:lineRule="auto"/>
              <w:rPr>
                <w:rFonts w:ascii="Calibri" w:eastAsia="Times New Roman" w:hAnsi="Calibri" w:cs="Calibri"/>
                <w:sz w:val="16"/>
                <w:szCs w:val="16"/>
              </w:rPr>
            </w:pPr>
            <w:proofErr w:type="gramStart"/>
            <w:r w:rsidRPr="00E11164">
              <w:rPr>
                <w:rFonts w:ascii="Calibri" w:eastAsia="Times New Roman" w:hAnsi="Calibri" w:cs="Calibri"/>
                <w:sz w:val="16"/>
                <w:szCs w:val="16"/>
              </w:rPr>
              <w:t>24 hour</w:t>
            </w:r>
            <w:proofErr w:type="gramEnd"/>
            <w:r w:rsidRPr="00E11164">
              <w:rPr>
                <w:rFonts w:ascii="Calibri" w:eastAsia="Times New Roman" w:hAnsi="Calibri" w:cs="Calibri"/>
                <w:sz w:val="16"/>
                <w:szCs w:val="16"/>
              </w:rPr>
              <w:t xml:space="preserve"> access to crisis response</w:t>
            </w:r>
          </w:p>
        </w:tc>
        <w:tc>
          <w:tcPr>
            <w:tcW w:w="0" w:type="auto"/>
            <w:shd w:val="clear" w:color="auto" w:fill="auto"/>
            <w:noWrap/>
            <w:hideMark/>
          </w:tcPr>
          <w:p w14:paraId="3BE3D647" w14:textId="66E2FAD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223 </w:t>
            </w:r>
          </w:p>
        </w:tc>
        <w:tc>
          <w:tcPr>
            <w:tcW w:w="0" w:type="auto"/>
            <w:shd w:val="clear" w:color="auto" w:fill="auto"/>
            <w:noWrap/>
            <w:hideMark/>
          </w:tcPr>
          <w:p w14:paraId="2EA027B4" w14:textId="2CBE3F6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11FE9EC" w14:textId="19944EA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05DF227" w14:textId="699B3C6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F1F9FD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B4363CE" w14:textId="036846E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223 </w:t>
            </w:r>
          </w:p>
        </w:tc>
      </w:tr>
      <w:tr w:rsidR="00E11164" w:rsidRPr="00E11164" w14:paraId="436858D2" w14:textId="77777777" w:rsidTr="000A3F8F">
        <w:trPr>
          <w:trHeight w:val="300"/>
        </w:trPr>
        <w:tc>
          <w:tcPr>
            <w:tcW w:w="0" w:type="auto"/>
            <w:shd w:val="clear" w:color="auto" w:fill="auto"/>
            <w:noWrap/>
            <w:vAlign w:val="bottom"/>
            <w:hideMark/>
          </w:tcPr>
          <w:p w14:paraId="1986D1F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44307</w:t>
            </w:r>
          </w:p>
        </w:tc>
        <w:tc>
          <w:tcPr>
            <w:tcW w:w="0" w:type="auto"/>
            <w:shd w:val="clear" w:color="auto" w:fill="auto"/>
            <w:hideMark/>
          </w:tcPr>
          <w:p w14:paraId="6432622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Mobile response **</w:t>
            </w:r>
          </w:p>
        </w:tc>
        <w:tc>
          <w:tcPr>
            <w:tcW w:w="0" w:type="auto"/>
            <w:shd w:val="clear" w:color="auto" w:fill="auto"/>
            <w:noWrap/>
            <w:hideMark/>
          </w:tcPr>
          <w:p w14:paraId="7BEC2F15" w14:textId="5274FAD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1,212,720 </w:t>
            </w:r>
          </w:p>
        </w:tc>
        <w:tc>
          <w:tcPr>
            <w:tcW w:w="0" w:type="auto"/>
            <w:shd w:val="clear" w:color="auto" w:fill="auto"/>
            <w:noWrap/>
            <w:hideMark/>
          </w:tcPr>
          <w:p w14:paraId="2ED72C52" w14:textId="6CC6D0C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FCC0AA7" w14:textId="2245677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1C15960" w14:textId="5B9F518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118E6DE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01AE8F9" w14:textId="0A07168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1,212,720 </w:t>
            </w:r>
          </w:p>
        </w:tc>
      </w:tr>
      <w:tr w:rsidR="00E11164" w:rsidRPr="00E11164" w14:paraId="10EC528E" w14:textId="77777777" w:rsidTr="000A3F8F">
        <w:trPr>
          <w:trHeight w:val="300"/>
        </w:trPr>
        <w:tc>
          <w:tcPr>
            <w:tcW w:w="0" w:type="auto"/>
            <w:shd w:val="clear" w:color="auto" w:fill="auto"/>
            <w:noWrap/>
            <w:vAlign w:val="bottom"/>
            <w:hideMark/>
          </w:tcPr>
          <w:p w14:paraId="15244B4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44312</w:t>
            </w:r>
          </w:p>
        </w:tc>
        <w:tc>
          <w:tcPr>
            <w:tcW w:w="0" w:type="auto"/>
            <w:shd w:val="clear" w:color="auto" w:fill="auto"/>
            <w:hideMark/>
          </w:tcPr>
          <w:p w14:paraId="2C67C3B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Stabilization community-based services **</w:t>
            </w:r>
          </w:p>
        </w:tc>
        <w:tc>
          <w:tcPr>
            <w:tcW w:w="0" w:type="auto"/>
            <w:shd w:val="clear" w:color="auto" w:fill="auto"/>
            <w:noWrap/>
            <w:hideMark/>
          </w:tcPr>
          <w:p w14:paraId="23CC5225" w14:textId="4CF7661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55,312 </w:t>
            </w:r>
          </w:p>
        </w:tc>
        <w:tc>
          <w:tcPr>
            <w:tcW w:w="0" w:type="auto"/>
            <w:shd w:val="clear" w:color="auto" w:fill="auto"/>
            <w:noWrap/>
            <w:hideMark/>
          </w:tcPr>
          <w:p w14:paraId="70782949" w14:textId="4A14A40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CD4B92C" w14:textId="14E4627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7D0BD4E" w14:textId="18A1B67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DFB178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4C266BD" w14:textId="0EE0A64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55,312 </w:t>
            </w:r>
          </w:p>
        </w:tc>
      </w:tr>
      <w:tr w:rsidR="00E11164" w:rsidRPr="00E11164" w14:paraId="56B48CB0" w14:textId="77777777" w:rsidTr="000A3F8F">
        <w:trPr>
          <w:trHeight w:val="300"/>
        </w:trPr>
        <w:tc>
          <w:tcPr>
            <w:tcW w:w="0" w:type="auto"/>
            <w:shd w:val="clear" w:color="auto" w:fill="auto"/>
            <w:noWrap/>
            <w:vAlign w:val="bottom"/>
            <w:hideMark/>
          </w:tcPr>
          <w:p w14:paraId="5527C8A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44313</w:t>
            </w:r>
          </w:p>
        </w:tc>
        <w:tc>
          <w:tcPr>
            <w:tcW w:w="0" w:type="auto"/>
            <w:shd w:val="clear" w:color="auto" w:fill="auto"/>
            <w:hideMark/>
          </w:tcPr>
          <w:p w14:paraId="7249C24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Stabilization residential services **</w:t>
            </w:r>
          </w:p>
        </w:tc>
        <w:tc>
          <w:tcPr>
            <w:tcW w:w="0" w:type="auto"/>
            <w:shd w:val="clear" w:color="auto" w:fill="auto"/>
            <w:noWrap/>
            <w:hideMark/>
          </w:tcPr>
          <w:p w14:paraId="12AEF131" w14:textId="5B58B9F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461,081 </w:t>
            </w:r>
          </w:p>
        </w:tc>
        <w:tc>
          <w:tcPr>
            <w:tcW w:w="0" w:type="auto"/>
            <w:shd w:val="clear" w:color="auto" w:fill="auto"/>
            <w:noWrap/>
            <w:hideMark/>
          </w:tcPr>
          <w:p w14:paraId="5C679EB8" w14:textId="75E39C2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E40E259" w14:textId="37E9CF4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A381A37" w14:textId="1FC15AE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5529E6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D948B65" w14:textId="57C99C7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461,081 </w:t>
            </w:r>
          </w:p>
        </w:tc>
      </w:tr>
      <w:tr w:rsidR="00E11164" w:rsidRPr="00E11164" w14:paraId="5A9D029A" w14:textId="77777777" w:rsidTr="000A3F8F">
        <w:trPr>
          <w:trHeight w:val="300"/>
        </w:trPr>
        <w:tc>
          <w:tcPr>
            <w:tcW w:w="0" w:type="auto"/>
            <w:shd w:val="clear" w:color="auto" w:fill="auto"/>
            <w:noWrap/>
            <w:vAlign w:val="bottom"/>
            <w:hideMark/>
          </w:tcPr>
          <w:p w14:paraId="6786247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44379</w:t>
            </w:r>
          </w:p>
        </w:tc>
        <w:tc>
          <w:tcPr>
            <w:tcW w:w="0" w:type="auto"/>
            <w:shd w:val="clear" w:color="auto" w:fill="auto"/>
            <w:hideMark/>
          </w:tcPr>
          <w:p w14:paraId="2031AB9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System building &amp; sustainability - Crisis</w:t>
            </w:r>
          </w:p>
        </w:tc>
        <w:tc>
          <w:tcPr>
            <w:tcW w:w="0" w:type="auto"/>
            <w:shd w:val="clear" w:color="auto" w:fill="auto"/>
            <w:noWrap/>
            <w:hideMark/>
          </w:tcPr>
          <w:p w14:paraId="2C91A3B1" w14:textId="6C84A32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300,000 </w:t>
            </w:r>
          </w:p>
        </w:tc>
        <w:tc>
          <w:tcPr>
            <w:tcW w:w="0" w:type="auto"/>
            <w:shd w:val="clear" w:color="auto" w:fill="auto"/>
            <w:noWrap/>
            <w:hideMark/>
          </w:tcPr>
          <w:p w14:paraId="6A41883A" w14:textId="3773D6C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F140B7C" w14:textId="720442D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F097BE5" w14:textId="2884760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9E2F71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32E8479" w14:textId="7CB0378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300,000 </w:t>
            </w:r>
          </w:p>
        </w:tc>
      </w:tr>
      <w:tr w:rsidR="00E11164" w:rsidRPr="00E11164" w14:paraId="0722B215" w14:textId="77777777" w:rsidTr="000A3F8F">
        <w:trPr>
          <w:trHeight w:val="300"/>
        </w:trPr>
        <w:tc>
          <w:tcPr>
            <w:tcW w:w="0" w:type="auto"/>
            <w:shd w:val="clear" w:color="auto" w:fill="auto"/>
            <w:noWrap/>
            <w:vAlign w:val="bottom"/>
            <w:hideMark/>
          </w:tcPr>
          <w:p w14:paraId="5479B67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44396</w:t>
            </w:r>
          </w:p>
        </w:tc>
        <w:tc>
          <w:tcPr>
            <w:tcW w:w="0" w:type="auto"/>
            <w:shd w:val="clear" w:color="auto" w:fill="auto"/>
            <w:hideMark/>
          </w:tcPr>
          <w:p w14:paraId="5C5A025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Access Centers: start-up / sustainability</w:t>
            </w:r>
          </w:p>
        </w:tc>
        <w:tc>
          <w:tcPr>
            <w:tcW w:w="0" w:type="auto"/>
            <w:shd w:val="clear" w:color="auto" w:fill="auto"/>
            <w:noWrap/>
            <w:hideMark/>
          </w:tcPr>
          <w:p w14:paraId="0418C144" w14:textId="0F4EA86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1,044,850 </w:t>
            </w:r>
          </w:p>
        </w:tc>
        <w:tc>
          <w:tcPr>
            <w:tcW w:w="0" w:type="auto"/>
            <w:shd w:val="clear" w:color="auto" w:fill="auto"/>
            <w:noWrap/>
            <w:hideMark/>
          </w:tcPr>
          <w:p w14:paraId="44BAF245" w14:textId="579F758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2ED0D1E" w14:textId="1B6C640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B1D1FBF" w14:textId="284746C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757D92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0325CE5" w14:textId="5173040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1,044,850 </w:t>
            </w:r>
          </w:p>
        </w:tc>
      </w:tr>
      <w:tr w:rsidR="00E11164" w:rsidRPr="00E11164" w14:paraId="447E5974" w14:textId="77777777" w:rsidTr="000A3F8F">
        <w:trPr>
          <w:trHeight w:val="300"/>
        </w:trPr>
        <w:tc>
          <w:tcPr>
            <w:tcW w:w="0" w:type="auto"/>
            <w:shd w:val="clear" w:color="000000" w:fill="F2F2F2"/>
            <w:noWrap/>
            <w:vAlign w:val="bottom"/>
            <w:hideMark/>
          </w:tcPr>
          <w:p w14:paraId="591690E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51C15CAF"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Support for Community Living</w:t>
            </w:r>
          </w:p>
        </w:tc>
        <w:tc>
          <w:tcPr>
            <w:tcW w:w="0" w:type="auto"/>
            <w:shd w:val="clear" w:color="000000" w:fill="F2F2F2"/>
            <w:noWrap/>
            <w:hideMark/>
          </w:tcPr>
          <w:p w14:paraId="020D87F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C25886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6F000A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05556C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4EF5A9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D7389E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1982197D" w14:textId="77777777" w:rsidTr="000A3F8F">
        <w:trPr>
          <w:trHeight w:val="300"/>
        </w:trPr>
        <w:tc>
          <w:tcPr>
            <w:tcW w:w="0" w:type="auto"/>
            <w:shd w:val="clear" w:color="auto" w:fill="auto"/>
            <w:noWrap/>
            <w:vAlign w:val="bottom"/>
            <w:hideMark/>
          </w:tcPr>
          <w:p w14:paraId="3E3A9E9E"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32320</w:t>
            </w:r>
          </w:p>
        </w:tc>
        <w:tc>
          <w:tcPr>
            <w:tcW w:w="0" w:type="auto"/>
            <w:shd w:val="clear" w:color="auto" w:fill="auto"/>
            <w:noWrap/>
            <w:hideMark/>
          </w:tcPr>
          <w:p w14:paraId="69E3E75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Home health aide</w:t>
            </w:r>
          </w:p>
        </w:tc>
        <w:tc>
          <w:tcPr>
            <w:tcW w:w="0" w:type="auto"/>
            <w:shd w:val="clear" w:color="auto" w:fill="auto"/>
            <w:noWrap/>
            <w:hideMark/>
          </w:tcPr>
          <w:p w14:paraId="672DF90C" w14:textId="446E622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9B82D67" w14:textId="59B925D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9B2C5C6" w14:textId="2EECE27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A5A1259" w14:textId="50B8249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C7EBCD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5207701" w14:textId="4361051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3BAAF21" w14:textId="77777777" w:rsidTr="000A3F8F">
        <w:trPr>
          <w:trHeight w:val="300"/>
        </w:trPr>
        <w:tc>
          <w:tcPr>
            <w:tcW w:w="0" w:type="auto"/>
            <w:shd w:val="clear" w:color="auto" w:fill="auto"/>
            <w:noWrap/>
            <w:vAlign w:val="bottom"/>
            <w:hideMark/>
          </w:tcPr>
          <w:p w14:paraId="2F1885C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32325</w:t>
            </w:r>
          </w:p>
        </w:tc>
        <w:tc>
          <w:tcPr>
            <w:tcW w:w="0" w:type="auto"/>
            <w:shd w:val="clear" w:color="auto" w:fill="auto"/>
            <w:noWrap/>
            <w:hideMark/>
          </w:tcPr>
          <w:p w14:paraId="5AD049E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Respite</w:t>
            </w:r>
          </w:p>
        </w:tc>
        <w:tc>
          <w:tcPr>
            <w:tcW w:w="0" w:type="auto"/>
            <w:shd w:val="clear" w:color="auto" w:fill="auto"/>
            <w:noWrap/>
            <w:hideMark/>
          </w:tcPr>
          <w:p w14:paraId="03B00860" w14:textId="7C0CC7F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33DFC1B" w14:textId="11618BE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BFD583F" w14:textId="6640158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12F4AD1" w14:textId="438686E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1E561D4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8ADEF1A" w14:textId="1AF221D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0944A59" w14:textId="77777777" w:rsidTr="000A3F8F">
        <w:trPr>
          <w:trHeight w:val="300"/>
        </w:trPr>
        <w:tc>
          <w:tcPr>
            <w:tcW w:w="0" w:type="auto"/>
            <w:shd w:val="clear" w:color="auto" w:fill="auto"/>
            <w:noWrap/>
            <w:vAlign w:val="bottom"/>
            <w:hideMark/>
          </w:tcPr>
          <w:p w14:paraId="5BDD7A6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32328</w:t>
            </w:r>
          </w:p>
        </w:tc>
        <w:tc>
          <w:tcPr>
            <w:tcW w:w="0" w:type="auto"/>
            <w:shd w:val="clear" w:color="auto" w:fill="auto"/>
            <w:hideMark/>
          </w:tcPr>
          <w:p w14:paraId="5AAD8D2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Home &amp; vehicle modifications</w:t>
            </w:r>
          </w:p>
        </w:tc>
        <w:tc>
          <w:tcPr>
            <w:tcW w:w="0" w:type="auto"/>
            <w:shd w:val="clear" w:color="auto" w:fill="auto"/>
            <w:noWrap/>
            <w:hideMark/>
          </w:tcPr>
          <w:p w14:paraId="4F0D9CF6" w14:textId="5609DBD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84B6A40" w14:textId="5344E9E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037EDC4" w14:textId="15CD3DD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CA97435" w14:textId="7DCA70E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BDC06B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2F9B4A6" w14:textId="5A59CA7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4ABD7F5" w14:textId="77777777" w:rsidTr="000A3F8F">
        <w:trPr>
          <w:trHeight w:val="300"/>
        </w:trPr>
        <w:tc>
          <w:tcPr>
            <w:tcW w:w="0" w:type="auto"/>
            <w:shd w:val="clear" w:color="auto" w:fill="auto"/>
            <w:noWrap/>
            <w:vAlign w:val="bottom"/>
            <w:hideMark/>
          </w:tcPr>
          <w:p w14:paraId="03F536E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32329</w:t>
            </w:r>
          </w:p>
        </w:tc>
        <w:tc>
          <w:tcPr>
            <w:tcW w:w="0" w:type="auto"/>
            <w:shd w:val="clear" w:color="auto" w:fill="auto"/>
            <w:noWrap/>
            <w:hideMark/>
          </w:tcPr>
          <w:p w14:paraId="7147745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Supported community living</w:t>
            </w:r>
          </w:p>
        </w:tc>
        <w:tc>
          <w:tcPr>
            <w:tcW w:w="0" w:type="auto"/>
            <w:shd w:val="clear" w:color="auto" w:fill="auto"/>
            <w:noWrap/>
            <w:hideMark/>
          </w:tcPr>
          <w:p w14:paraId="5D47DBB7" w14:textId="41B9504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53,184 </w:t>
            </w:r>
          </w:p>
        </w:tc>
        <w:tc>
          <w:tcPr>
            <w:tcW w:w="0" w:type="auto"/>
            <w:shd w:val="clear" w:color="auto" w:fill="auto"/>
            <w:noWrap/>
            <w:hideMark/>
          </w:tcPr>
          <w:p w14:paraId="28C4E3B5" w14:textId="7D4AC40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46063A2" w14:textId="385059B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0DAFF44" w14:textId="7D8F0C2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C7F9D2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6BBFB7E" w14:textId="73D267B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53,184 </w:t>
            </w:r>
          </w:p>
        </w:tc>
      </w:tr>
      <w:tr w:rsidR="00E11164" w:rsidRPr="00E11164" w14:paraId="5C966748" w14:textId="77777777" w:rsidTr="000A3F8F">
        <w:trPr>
          <w:trHeight w:val="330"/>
        </w:trPr>
        <w:tc>
          <w:tcPr>
            <w:tcW w:w="0" w:type="auto"/>
            <w:shd w:val="clear" w:color="auto" w:fill="auto"/>
            <w:noWrap/>
            <w:vAlign w:val="bottom"/>
            <w:hideMark/>
          </w:tcPr>
          <w:p w14:paraId="0F889AEA"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42329</w:t>
            </w:r>
          </w:p>
        </w:tc>
        <w:tc>
          <w:tcPr>
            <w:tcW w:w="0" w:type="auto"/>
            <w:shd w:val="clear" w:color="auto" w:fill="auto"/>
            <w:hideMark/>
          </w:tcPr>
          <w:p w14:paraId="06ABAC5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Intensive residential services</w:t>
            </w:r>
          </w:p>
        </w:tc>
        <w:tc>
          <w:tcPr>
            <w:tcW w:w="0" w:type="auto"/>
            <w:shd w:val="clear" w:color="auto" w:fill="auto"/>
            <w:noWrap/>
            <w:hideMark/>
          </w:tcPr>
          <w:p w14:paraId="0300762F" w14:textId="69E0F99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881,218 </w:t>
            </w:r>
          </w:p>
        </w:tc>
        <w:tc>
          <w:tcPr>
            <w:tcW w:w="0" w:type="auto"/>
            <w:shd w:val="clear" w:color="auto" w:fill="auto"/>
            <w:noWrap/>
            <w:hideMark/>
          </w:tcPr>
          <w:p w14:paraId="43C288FE" w14:textId="76D425A4"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sz w:val="16"/>
                <w:szCs w:val="16"/>
                <w:u w:val="single"/>
              </w:rPr>
              <w:t xml:space="preserve">                                          -   </w:t>
            </w:r>
          </w:p>
        </w:tc>
        <w:tc>
          <w:tcPr>
            <w:tcW w:w="0" w:type="auto"/>
            <w:shd w:val="clear" w:color="auto" w:fill="auto"/>
            <w:noWrap/>
            <w:hideMark/>
          </w:tcPr>
          <w:p w14:paraId="190E60A7" w14:textId="43B4F439"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sz w:val="16"/>
                <w:szCs w:val="16"/>
                <w:u w:val="single"/>
              </w:rPr>
              <w:t xml:space="preserve">                                         -   </w:t>
            </w:r>
          </w:p>
        </w:tc>
        <w:tc>
          <w:tcPr>
            <w:tcW w:w="0" w:type="auto"/>
            <w:shd w:val="clear" w:color="auto" w:fill="auto"/>
            <w:noWrap/>
            <w:hideMark/>
          </w:tcPr>
          <w:p w14:paraId="579EB21F" w14:textId="1009FB10"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sz w:val="16"/>
                <w:szCs w:val="16"/>
                <w:u w:val="single"/>
              </w:rPr>
              <w:t xml:space="preserve">                                         -   </w:t>
            </w:r>
          </w:p>
        </w:tc>
        <w:tc>
          <w:tcPr>
            <w:tcW w:w="0" w:type="auto"/>
            <w:shd w:val="clear" w:color="000000" w:fill="BFBFBF"/>
            <w:noWrap/>
            <w:hideMark/>
          </w:tcPr>
          <w:p w14:paraId="7E2425B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BC841F0" w14:textId="69F14BC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881,218 </w:t>
            </w:r>
          </w:p>
        </w:tc>
      </w:tr>
      <w:tr w:rsidR="00E11164" w:rsidRPr="00E11164" w14:paraId="682D534E" w14:textId="77777777" w:rsidTr="000A3F8F">
        <w:trPr>
          <w:trHeight w:val="300"/>
        </w:trPr>
        <w:tc>
          <w:tcPr>
            <w:tcW w:w="0" w:type="auto"/>
            <w:shd w:val="clear" w:color="000000" w:fill="F2F2F2"/>
            <w:noWrap/>
            <w:vAlign w:val="bottom"/>
            <w:hideMark/>
          </w:tcPr>
          <w:p w14:paraId="11051FDB"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0CA3E137"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Support for Employment</w:t>
            </w:r>
          </w:p>
        </w:tc>
        <w:tc>
          <w:tcPr>
            <w:tcW w:w="0" w:type="auto"/>
            <w:shd w:val="clear" w:color="000000" w:fill="F2F2F2"/>
            <w:noWrap/>
            <w:hideMark/>
          </w:tcPr>
          <w:p w14:paraId="0603A77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53D3C3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93B6FE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840E90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D3891E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1E42150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67B9811D" w14:textId="77777777" w:rsidTr="000A3F8F">
        <w:trPr>
          <w:trHeight w:val="300"/>
        </w:trPr>
        <w:tc>
          <w:tcPr>
            <w:tcW w:w="0" w:type="auto"/>
            <w:shd w:val="clear" w:color="auto" w:fill="auto"/>
            <w:noWrap/>
            <w:vAlign w:val="bottom"/>
            <w:hideMark/>
          </w:tcPr>
          <w:p w14:paraId="2DE1C62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50362</w:t>
            </w:r>
          </w:p>
        </w:tc>
        <w:tc>
          <w:tcPr>
            <w:tcW w:w="0" w:type="auto"/>
            <w:shd w:val="clear" w:color="auto" w:fill="auto"/>
            <w:noWrap/>
            <w:hideMark/>
          </w:tcPr>
          <w:p w14:paraId="497BB8C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Prevocational services</w:t>
            </w:r>
          </w:p>
        </w:tc>
        <w:tc>
          <w:tcPr>
            <w:tcW w:w="0" w:type="auto"/>
            <w:shd w:val="clear" w:color="auto" w:fill="auto"/>
            <w:noWrap/>
            <w:hideMark/>
          </w:tcPr>
          <w:p w14:paraId="2A6DB398" w14:textId="68F62A7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4D8F9241" w14:textId="46C861D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7EA9EC2" w14:textId="105E2E9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ED93578" w14:textId="082DA37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DE510E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7C5BB91" w14:textId="59E4821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r>
      <w:tr w:rsidR="00E11164" w:rsidRPr="00E11164" w14:paraId="0F2A0812" w14:textId="77777777" w:rsidTr="000A3F8F">
        <w:trPr>
          <w:trHeight w:val="300"/>
        </w:trPr>
        <w:tc>
          <w:tcPr>
            <w:tcW w:w="0" w:type="auto"/>
            <w:shd w:val="clear" w:color="auto" w:fill="auto"/>
            <w:noWrap/>
            <w:vAlign w:val="bottom"/>
            <w:hideMark/>
          </w:tcPr>
          <w:p w14:paraId="529B34C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50364</w:t>
            </w:r>
          </w:p>
        </w:tc>
        <w:tc>
          <w:tcPr>
            <w:tcW w:w="0" w:type="auto"/>
            <w:shd w:val="clear" w:color="auto" w:fill="auto"/>
            <w:noWrap/>
            <w:hideMark/>
          </w:tcPr>
          <w:p w14:paraId="2744070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Job development</w:t>
            </w:r>
          </w:p>
        </w:tc>
        <w:tc>
          <w:tcPr>
            <w:tcW w:w="0" w:type="auto"/>
            <w:shd w:val="clear" w:color="auto" w:fill="auto"/>
            <w:noWrap/>
            <w:hideMark/>
          </w:tcPr>
          <w:p w14:paraId="77CDE6B0" w14:textId="2E607EB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3117DDA8" w14:textId="46EAB0D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B9F4946" w14:textId="348FDB7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8CAFB11" w14:textId="0DE31B2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E0E7FB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D4730DA" w14:textId="5C95867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r>
      <w:tr w:rsidR="00E11164" w:rsidRPr="00E11164" w14:paraId="625032E6" w14:textId="77777777" w:rsidTr="000A3F8F">
        <w:trPr>
          <w:trHeight w:val="300"/>
        </w:trPr>
        <w:tc>
          <w:tcPr>
            <w:tcW w:w="0" w:type="auto"/>
            <w:shd w:val="clear" w:color="auto" w:fill="auto"/>
            <w:noWrap/>
            <w:vAlign w:val="bottom"/>
            <w:hideMark/>
          </w:tcPr>
          <w:p w14:paraId="5A844B17"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50367</w:t>
            </w:r>
          </w:p>
        </w:tc>
        <w:tc>
          <w:tcPr>
            <w:tcW w:w="0" w:type="auto"/>
            <w:shd w:val="clear" w:color="auto" w:fill="auto"/>
            <w:noWrap/>
            <w:hideMark/>
          </w:tcPr>
          <w:p w14:paraId="2041A62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Day habilitation</w:t>
            </w:r>
          </w:p>
        </w:tc>
        <w:tc>
          <w:tcPr>
            <w:tcW w:w="0" w:type="auto"/>
            <w:shd w:val="clear" w:color="auto" w:fill="auto"/>
            <w:noWrap/>
            <w:hideMark/>
          </w:tcPr>
          <w:p w14:paraId="1190A048" w14:textId="6F54D1F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7461A9C4" w14:textId="240783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1BACC92" w14:textId="4F4B2F9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4,067 </w:t>
            </w:r>
          </w:p>
        </w:tc>
        <w:tc>
          <w:tcPr>
            <w:tcW w:w="0" w:type="auto"/>
            <w:shd w:val="clear" w:color="auto" w:fill="auto"/>
            <w:noWrap/>
            <w:hideMark/>
          </w:tcPr>
          <w:p w14:paraId="5646ED5B" w14:textId="126D990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A0CA09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17A77BB" w14:textId="1193C3D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9,067 </w:t>
            </w:r>
          </w:p>
        </w:tc>
      </w:tr>
      <w:tr w:rsidR="00E11164" w:rsidRPr="00E11164" w14:paraId="2A9A2870" w14:textId="77777777" w:rsidTr="000A3F8F">
        <w:trPr>
          <w:trHeight w:val="300"/>
        </w:trPr>
        <w:tc>
          <w:tcPr>
            <w:tcW w:w="0" w:type="auto"/>
            <w:shd w:val="clear" w:color="auto" w:fill="auto"/>
            <w:noWrap/>
            <w:vAlign w:val="bottom"/>
            <w:hideMark/>
          </w:tcPr>
          <w:p w14:paraId="39BD85F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50368</w:t>
            </w:r>
          </w:p>
        </w:tc>
        <w:tc>
          <w:tcPr>
            <w:tcW w:w="0" w:type="auto"/>
            <w:shd w:val="clear" w:color="auto" w:fill="auto"/>
            <w:noWrap/>
            <w:hideMark/>
          </w:tcPr>
          <w:p w14:paraId="36C8F12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Supported employment</w:t>
            </w:r>
          </w:p>
        </w:tc>
        <w:tc>
          <w:tcPr>
            <w:tcW w:w="0" w:type="auto"/>
            <w:shd w:val="clear" w:color="auto" w:fill="auto"/>
            <w:noWrap/>
            <w:hideMark/>
          </w:tcPr>
          <w:p w14:paraId="55D752C2" w14:textId="6CCBAD1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51,280 </w:t>
            </w:r>
          </w:p>
        </w:tc>
        <w:tc>
          <w:tcPr>
            <w:tcW w:w="0" w:type="auto"/>
            <w:shd w:val="clear" w:color="auto" w:fill="auto"/>
            <w:noWrap/>
            <w:hideMark/>
          </w:tcPr>
          <w:p w14:paraId="408EB92A" w14:textId="5CBD5EB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E624E2F" w14:textId="67E6A3C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7,796 </w:t>
            </w:r>
          </w:p>
        </w:tc>
        <w:tc>
          <w:tcPr>
            <w:tcW w:w="0" w:type="auto"/>
            <w:shd w:val="clear" w:color="auto" w:fill="auto"/>
            <w:noWrap/>
            <w:hideMark/>
          </w:tcPr>
          <w:p w14:paraId="5C5E3751" w14:textId="1627318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57CFAE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6B1B5D9" w14:textId="78A43FD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59,076 </w:t>
            </w:r>
          </w:p>
        </w:tc>
      </w:tr>
      <w:tr w:rsidR="00E11164" w:rsidRPr="00E11164" w14:paraId="09962281" w14:textId="77777777" w:rsidTr="000A3F8F">
        <w:trPr>
          <w:trHeight w:val="300"/>
        </w:trPr>
        <w:tc>
          <w:tcPr>
            <w:tcW w:w="0" w:type="auto"/>
            <w:shd w:val="clear" w:color="auto" w:fill="auto"/>
            <w:noWrap/>
            <w:vAlign w:val="bottom"/>
            <w:hideMark/>
          </w:tcPr>
          <w:p w14:paraId="770E2C0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50369</w:t>
            </w:r>
          </w:p>
        </w:tc>
        <w:tc>
          <w:tcPr>
            <w:tcW w:w="0" w:type="auto"/>
            <w:shd w:val="clear" w:color="auto" w:fill="auto"/>
            <w:noWrap/>
            <w:hideMark/>
          </w:tcPr>
          <w:p w14:paraId="75BBCC2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Group Supported employment-enclave</w:t>
            </w:r>
          </w:p>
        </w:tc>
        <w:tc>
          <w:tcPr>
            <w:tcW w:w="0" w:type="auto"/>
            <w:shd w:val="clear" w:color="auto" w:fill="auto"/>
            <w:noWrap/>
            <w:hideMark/>
          </w:tcPr>
          <w:p w14:paraId="4092E1D5" w14:textId="50320A9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2,716 </w:t>
            </w:r>
          </w:p>
        </w:tc>
        <w:tc>
          <w:tcPr>
            <w:tcW w:w="0" w:type="auto"/>
            <w:shd w:val="clear" w:color="auto" w:fill="auto"/>
            <w:noWrap/>
            <w:hideMark/>
          </w:tcPr>
          <w:p w14:paraId="5DEE8C1B" w14:textId="2ACD743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381DEF2" w14:textId="26F0134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852BC69" w14:textId="63209EE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912E17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4603320" w14:textId="757DC7E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2,716 </w:t>
            </w:r>
          </w:p>
        </w:tc>
      </w:tr>
      <w:tr w:rsidR="00E11164" w:rsidRPr="00E11164" w14:paraId="6F6ABA75" w14:textId="77777777" w:rsidTr="000A3F8F">
        <w:trPr>
          <w:trHeight w:val="300"/>
        </w:trPr>
        <w:tc>
          <w:tcPr>
            <w:tcW w:w="0" w:type="auto"/>
            <w:shd w:val="clear" w:color="auto" w:fill="auto"/>
            <w:noWrap/>
            <w:vAlign w:val="bottom"/>
            <w:hideMark/>
          </w:tcPr>
          <w:p w14:paraId="5FB6541A"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50379</w:t>
            </w:r>
          </w:p>
        </w:tc>
        <w:tc>
          <w:tcPr>
            <w:tcW w:w="0" w:type="auto"/>
            <w:shd w:val="clear" w:color="auto" w:fill="auto"/>
            <w:hideMark/>
          </w:tcPr>
          <w:p w14:paraId="70C54DD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System building &amp; sustainability - IPS &amp; Vocational </w:t>
            </w:r>
          </w:p>
        </w:tc>
        <w:tc>
          <w:tcPr>
            <w:tcW w:w="0" w:type="auto"/>
            <w:shd w:val="clear" w:color="auto" w:fill="auto"/>
            <w:noWrap/>
            <w:hideMark/>
          </w:tcPr>
          <w:p w14:paraId="5C4866F4" w14:textId="756AF90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64,168 </w:t>
            </w:r>
          </w:p>
        </w:tc>
        <w:tc>
          <w:tcPr>
            <w:tcW w:w="0" w:type="auto"/>
            <w:shd w:val="clear" w:color="auto" w:fill="auto"/>
            <w:noWrap/>
            <w:hideMark/>
          </w:tcPr>
          <w:p w14:paraId="60A298D9" w14:textId="23DF809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8CEA07C" w14:textId="505509F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9EFA538" w14:textId="696CB5F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9A2059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7BD9785" w14:textId="0A8D2E5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64,168 </w:t>
            </w:r>
          </w:p>
        </w:tc>
      </w:tr>
      <w:tr w:rsidR="00E11164" w:rsidRPr="00E11164" w14:paraId="04F19424" w14:textId="77777777" w:rsidTr="000A3F8F">
        <w:trPr>
          <w:trHeight w:val="300"/>
        </w:trPr>
        <w:tc>
          <w:tcPr>
            <w:tcW w:w="0" w:type="auto"/>
            <w:shd w:val="clear" w:color="000000" w:fill="F2F2F2"/>
            <w:noWrap/>
            <w:vAlign w:val="bottom"/>
            <w:hideMark/>
          </w:tcPr>
          <w:p w14:paraId="6C7FFEFB"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0565D35B"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Recovery Services</w:t>
            </w:r>
          </w:p>
        </w:tc>
        <w:tc>
          <w:tcPr>
            <w:tcW w:w="0" w:type="auto"/>
            <w:shd w:val="clear" w:color="000000" w:fill="F2F2F2"/>
            <w:noWrap/>
            <w:hideMark/>
          </w:tcPr>
          <w:p w14:paraId="2E69FA6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32B787E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45E4630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5B80EC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611B150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7034EC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72BBDCBE" w14:textId="77777777" w:rsidTr="000A3F8F">
        <w:trPr>
          <w:trHeight w:val="315"/>
        </w:trPr>
        <w:tc>
          <w:tcPr>
            <w:tcW w:w="0" w:type="auto"/>
            <w:shd w:val="clear" w:color="auto" w:fill="auto"/>
            <w:noWrap/>
            <w:vAlign w:val="bottom"/>
            <w:hideMark/>
          </w:tcPr>
          <w:p w14:paraId="42CCE1E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45323</w:t>
            </w:r>
          </w:p>
        </w:tc>
        <w:tc>
          <w:tcPr>
            <w:tcW w:w="0" w:type="auto"/>
            <w:shd w:val="clear" w:color="auto" w:fill="auto"/>
            <w:hideMark/>
          </w:tcPr>
          <w:p w14:paraId="49021C1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Family support</w:t>
            </w:r>
          </w:p>
        </w:tc>
        <w:tc>
          <w:tcPr>
            <w:tcW w:w="0" w:type="auto"/>
            <w:shd w:val="clear" w:color="auto" w:fill="auto"/>
            <w:noWrap/>
            <w:hideMark/>
          </w:tcPr>
          <w:p w14:paraId="70FBEC9A" w14:textId="65371A7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0BB0B8C6" w14:textId="0DFE374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5AD3BE7" w14:textId="6C9C14B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1DFDAB2" w14:textId="3AD3432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3D5A6F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6735CCC" w14:textId="55C3786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r>
      <w:tr w:rsidR="00E11164" w:rsidRPr="00E11164" w14:paraId="21D286AD" w14:textId="77777777" w:rsidTr="000A3F8F">
        <w:trPr>
          <w:trHeight w:val="300"/>
        </w:trPr>
        <w:tc>
          <w:tcPr>
            <w:tcW w:w="0" w:type="auto"/>
            <w:shd w:val="clear" w:color="auto" w:fill="auto"/>
            <w:noWrap/>
            <w:vAlign w:val="bottom"/>
            <w:hideMark/>
          </w:tcPr>
          <w:p w14:paraId="2C104EAD"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45366</w:t>
            </w:r>
          </w:p>
        </w:tc>
        <w:tc>
          <w:tcPr>
            <w:tcW w:w="0" w:type="auto"/>
            <w:shd w:val="clear" w:color="auto" w:fill="auto"/>
            <w:hideMark/>
          </w:tcPr>
          <w:p w14:paraId="08A6FAD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Peer support</w:t>
            </w:r>
          </w:p>
        </w:tc>
        <w:tc>
          <w:tcPr>
            <w:tcW w:w="0" w:type="auto"/>
            <w:shd w:val="clear" w:color="auto" w:fill="auto"/>
            <w:noWrap/>
            <w:hideMark/>
          </w:tcPr>
          <w:p w14:paraId="08F11811" w14:textId="46EE9CF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24350C7C" w14:textId="4B09C8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22CAF64" w14:textId="515C514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751479A" w14:textId="5DA7C92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434A23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2408F9F" w14:textId="08DD5A6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r>
      <w:tr w:rsidR="00E11164" w:rsidRPr="00E11164" w14:paraId="6E5DD360" w14:textId="77777777" w:rsidTr="000A3F8F">
        <w:trPr>
          <w:trHeight w:val="300"/>
        </w:trPr>
        <w:tc>
          <w:tcPr>
            <w:tcW w:w="0" w:type="auto"/>
            <w:shd w:val="clear" w:color="000000" w:fill="F2F2F2"/>
            <w:noWrap/>
            <w:vAlign w:val="bottom"/>
            <w:hideMark/>
          </w:tcPr>
          <w:p w14:paraId="2485725E"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2E81399F"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Service Coordination</w:t>
            </w:r>
          </w:p>
        </w:tc>
        <w:tc>
          <w:tcPr>
            <w:tcW w:w="0" w:type="auto"/>
            <w:shd w:val="clear" w:color="000000" w:fill="F2F2F2"/>
            <w:noWrap/>
            <w:hideMark/>
          </w:tcPr>
          <w:p w14:paraId="2E8C487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6C44CC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43C14DF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9D821D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239728A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78FF1F3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71B3F2D0" w14:textId="77777777" w:rsidTr="000A3F8F">
        <w:trPr>
          <w:trHeight w:val="300"/>
        </w:trPr>
        <w:tc>
          <w:tcPr>
            <w:tcW w:w="0" w:type="auto"/>
            <w:shd w:val="clear" w:color="auto" w:fill="auto"/>
            <w:noWrap/>
            <w:vAlign w:val="bottom"/>
            <w:hideMark/>
          </w:tcPr>
          <w:p w14:paraId="20830BE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21375</w:t>
            </w:r>
          </w:p>
        </w:tc>
        <w:tc>
          <w:tcPr>
            <w:tcW w:w="0" w:type="auto"/>
            <w:shd w:val="clear" w:color="auto" w:fill="auto"/>
            <w:noWrap/>
            <w:hideMark/>
          </w:tcPr>
          <w:p w14:paraId="5E6B6FE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Case management</w:t>
            </w:r>
          </w:p>
        </w:tc>
        <w:tc>
          <w:tcPr>
            <w:tcW w:w="0" w:type="auto"/>
            <w:shd w:val="clear" w:color="auto" w:fill="auto"/>
            <w:noWrap/>
            <w:hideMark/>
          </w:tcPr>
          <w:p w14:paraId="5AB107D2" w14:textId="2EE2DF5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485FCBF" w14:textId="509EDAF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33E1616" w14:textId="7943A8D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FE216A4" w14:textId="33B25D1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F8B8AD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7592382" w14:textId="5CAADCC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0B64D1C4" w14:textId="77777777" w:rsidTr="000A3F8F">
        <w:trPr>
          <w:trHeight w:val="300"/>
        </w:trPr>
        <w:tc>
          <w:tcPr>
            <w:tcW w:w="0" w:type="auto"/>
            <w:shd w:val="clear" w:color="auto" w:fill="auto"/>
            <w:noWrap/>
            <w:vAlign w:val="bottom"/>
            <w:hideMark/>
          </w:tcPr>
          <w:p w14:paraId="1F77056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24376</w:t>
            </w:r>
          </w:p>
        </w:tc>
        <w:tc>
          <w:tcPr>
            <w:tcW w:w="0" w:type="auto"/>
            <w:shd w:val="clear" w:color="auto" w:fill="auto"/>
            <w:noWrap/>
            <w:hideMark/>
          </w:tcPr>
          <w:p w14:paraId="34182E2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Health homes</w:t>
            </w:r>
          </w:p>
        </w:tc>
        <w:tc>
          <w:tcPr>
            <w:tcW w:w="0" w:type="auto"/>
            <w:shd w:val="clear" w:color="auto" w:fill="auto"/>
            <w:noWrap/>
            <w:hideMark/>
          </w:tcPr>
          <w:p w14:paraId="1EAF0B79" w14:textId="21E5985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2,102 </w:t>
            </w:r>
          </w:p>
        </w:tc>
        <w:tc>
          <w:tcPr>
            <w:tcW w:w="0" w:type="auto"/>
            <w:shd w:val="clear" w:color="auto" w:fill="auto"/>
            <w:noWrap/>
            <w:hideMark/>
          </w:tcPr>
          <w:p w14:paraId="3C57E61E" w14:textId="001107D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323D97A" w14:textId="286751C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15AE939" w14:textId="1EB7E98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7B2099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427F168" w14:textId="108698B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2,102 </w:t>
            </w:r>
          </w:p>
        </w:tc>
      </w:tr>
      <w:tr w:rsidR="00E11164" w:rsidRPr="00E11164" w14:paraId="4E643661" w14:textId="77777777" w:rsidTr="000A3F8F">
        <w:trPr>
          <w:trHeight w:val="300"/>
        </w:trPr>
        <w:tc>
          <w:tcPr>
            <w:tcW w:w="0" w:type="auto"/>
            <w:shd w:val="clear" w:color="000000" w:fill="F2F2F2"/>
            <w:noWrap/>
            <w:vAlign w:val="bottom"/>
            <w:hideMark/>
          </w:tcPr>
          <w:p w14:paraId="35CFFB6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vAlign w:val="bottom"/>
            <w:hideMark/>
          </w:tcPr>
          <w:p w14:paraId="06ECAF42"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Sub-Acute Services</w:t>
            </w:r>
          </w:p>
        </w:tc>
        <w:tc>
          <w:tcPr>
            <w:tcW w:w="0" w:type="auto"/>
            <w:shd w:val="clear" w:color="000000" w:fill="F2F2F2"/>
            <w:hideMark/>
          </w:tcPr>
          <w:p w14:paraId="410C2EB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hideMark/>
          </w:tcPr>
          <w:p w14:paraId="0B694E7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hideMark/>
          </w:tcPr>
          <w:p w14:paraId="61F319B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462E8B6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2A7977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7269580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4B18EDE" w14:textId="77777777" w:rsidTr="000A3F8F">
        <w:trPr>
          <w:trHeight w:val="300"/>
        </w:trPr>
        <w:tc>
          <w:tcPr>
            <w:tcW w:w="0" w:type="auto"/>
            <w:shd w:val="clear" w:color="auto" w:fill="auto"/>
            <w:noWrap/>
            <w:vAlign w:val="bottom"/>
            <w:hideMark/>
          </w:tcPr>
          <w:p w14:paraId="75870C9D"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63309</w:t>
            </w:r>
          </w:p>
        </w:tc>
        <w:tc>
          <w:tcPr>
            <w:tcW w:w="0" w:type="auto"/>
            <w:shd w:val="clear" w:color="auto" w:fill="auto"/>
            <w:hideMark/>
          </w:tcPr>
          <w:p w14:paraId="58FBDA0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Subacute services-1-5 beds</w:t>
            </w:r>
          </w:p>
        </w:tc>
        <w:tc>
          <w:tcPr>
            <w:tcW w:w="0" w:type="auto"/>
            <w:shd w:val="clear" w:color="auto" w:fill="auto"/>
            <w:noWrap/>
            <w:hideMark/>
          </w:tcPr>
          <w:p w14:paraId="50E7DCBD" w14:textId="169C7E1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A0C2037" w14:textId="0C9D1BC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E3CCAD9" w14:textId="023EA33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D3EE41D" w14:textId="38074DB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0C1FAF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CC67635" w14:textId="0B3E3BA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CCA9700" w14:textId="77777777" w:rsidTr="000A3F8F">
        <w:trPr>
          <w:trHeight w:val="300"/>
        </w:trPr>
        <w:tc>
          <w:tcPr>
            <w:tcW w:w="0" w:type="auto"/>
            <w:shd w:val="clear" w:color="auto" w:fill="auto"/>
            <w:noWrap/>
            <w:vAlign w:val="bottom"/>
            <w:hideMark/>
          </w:tcPr>
          <w:p w14:paraId="1AC2BCA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64309</w:t>
            </w:r>
          </w:p>
        </w:tc>
        <w:tc>
          <w:tcPr>
            <w:tcW w:w="0" w:type="auto"/>
            <w:shd w:val="clear" w:color="auto" w:fill="auto"/>
            <w:hideMark/>
          </w:tcPr>
          <w:p w14:paraId="3BCC42F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Subacute services-6 and over beds</w:t>
            </w:r>
          </w:p>
        </w:tc>
        <w:tc>
          <w:tcPr>
            <w:tcW w:w="0" w:type="auto"/>
            <w:shd w:val="clear" w:color="auto" w:fill="auto"/>
            <w:noWrap/>
            <w:hideMark/>
          </w:tcPr>
          <w:p w14:paraId="2632A21A" w14:textId="6D8461E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F819024" w14:textId="0AAC665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883A6F9" w14:textId="12DDAF8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DA95587" w14:textId="5DA49FA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443094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AC82F47" w14:textId="0F8E4F1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D580831" w14:textId="77777777" w:rsidTr="000A3F8F">
        <w:trPr>
          <w:trHeight w:val="300"/>
        </w:trPr>
        <w:tc>
          <w:tcPr>
            <w:tcW w:w="0" w:type="auto"/>
            <w:shd w:val="clear" w:color="000000" w:fill="F2F2F2"/>
            <w:noWrap/>
            <w:vAlign w:val="bottom"/>
            <w:hideMark/>
          </w:tcPr>
          <w:p w14:paraId="130FBD8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5DE6DEC6"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Core Evidenced Based Treatment</w:t>
            </w:r>
          </w:p>
        </w:tc>
        <w:tc>
          <w:tcPr>
            <w:tcW w:w="0" w:type="auto"/>
            <w:shd w:val="clear" w:color="000000" w:fill="F2F2F2"/>
            <w:noWrap/>
            <w:hideMark/>
          </w:tcPr>
          <w:p w14:paraId="7CFD3FF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1A8D135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312B0A0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B2C953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864732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20A2B72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73BE41E" w14:textId="77777777" w:rsidTr="000A3F8F">
        <w:trPr>
          <w:trHeight w:val="300"/>
        </w:trPr>
        <w:tc>
          <w:tcPr>
            <w:tcW w:w="0" w:type="auto"/>
            <w:shd w:val="clear" w:color="auto" w:fill="auto"/>
            <w:noWrap/>
            <w:vAlign w:val="bottom"/>
            <w:hideMark/>
          </w:tcPr>
          <w:p w14:paraId="553EF0CE"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lastRenderedPageBreak/>
              <w:t>04422</w:t>
            </w:r>
          </w:p>
        </w:tc>
        <w:tc>
          <w:tcPr>
            <w:tcW w:w="0" w:type="auto"/>
            <w:shd w:val="clear" w:color="auto" w:fill="auto"/>
            <w:hideMark/>
          </w:tcPr>
          <w:p w14:paraId="6AA8E0B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Education &amp; Training Services - provider competency </w:t>
            </w:r>
          </w:p>
        </w:tc>
        <w:tc>
          <w:tcPr>
            <w:tcW w:w="0" w:type="auto"/>
            <w:shd w:val="clear" w:color="auto" w:fill="auto"/>
            <w:noWrap/>
            <w:hideMark/>
          </w:tcPr>
          <w:p w14:paraId="6BC2543A" w14:textId="617D1BBE"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25,000 </w:t>
            </w:r>
          </w:p>
        </w:tc>
        <w:tc>
          <w:tcPr>
            <w:tcW w:w="0" w:type="auto"/>
            <w:shd w:val="clear" w:color="auto" w:fill="auto"/>
            <w:noWrap/>
            <w:hideMark/>
          </w:tcPr>
          <w:p w14:paraId="19261D4C" w14:textId="179E219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63EB98F" w14:textId="287A6D7A"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F6191B2" w14:textId="7BC6A4D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2D1F1EF9"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auto" w:fill="auto"/>
            <w:noWrap/>
            <w:hideMark/>
          </w:tcPr>
          <w:p w14:paraId="1DF410F9" w14:textId="0EAE4C1C"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25,000 </w:t>
            </w:r>
          </w:p>
        </w:tc>
      </w:tr>
      <w:tr w:rsidR="00E11164" w:rsidRPr="00E11164" w14:paraId="33243F24" w14:textId="77777777" w:rsidTr="000A3F8F">
        <w:trPr>
          <w:trHeight w:val="300"/>
        </w:trPr>
        <w:tc>
          <w:tcPr>
            <w:tcW w:w="0" w:type="auto"/>
            <w:shd w:val="clear" w:color="auto" w:fill="auto"/>
            <w:noWrap/>
            <w:vAlign w:val="bottom"/>
            <w:hideMark/>
          </w:tcPr>
          <w:p w14:paraId="0FAB2D91"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32379</w:t>
            </w:r>
          </w:p>
        </w:tc>
        <w:tc>
          <w:tcPr>
            <w:tcW w:w="0" w:type="auto"/>
            <w:shd w:val="clear" w:color="auto" w:fill="auto"/>
            <w:hideMark/>
          </w:tcPr>
          <w:p w14:paraId="34FFBEE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System building &amp; sustainability - Supported housing</w:t>
            </w:r>
          </w:p>
        </w:tc>
        <w:tc>
          <w:tcPr>
            <w:tcW w:w="0" w:type="auto"/>
            <w:shd w:val="clear" w:color="auto" w:fill="auto"/>
            <w:noWrap/>
            <w:hideMark/>
          </w:tcPr>
          <w:p w14:paraId="524BC311" w14:textId="4FAA81A6"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56,475 </w:t>
            </w:r>
          </w:p>
        </w:tc>
        <w:tc>
          <w:tcPr>
            <w:tcW w:w="0" w:type="auto"/>
            <w:shd w:val="clear" w:color="auto" w:fill="auto"/>
            <w:noWrap/>
            <w:hideMark/>
          </w:tcPr>
          <w:p w14:paraId="3F873586" w14:textId="5B3C8EFA"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411D210F" w14:textId="3D45E636"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58A0BF3" w14:textId="3D9D73D8"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6BF93866"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auto" w:fill="auto"/>
            <w:noWrap/>
            <w:hideMark/>
          </w:tcPr>
          <w:p w14:paraId="52F59A10" w14:textId="5C71F138"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56,475 </w:t>
            </w:r>
          </w:p>
        </w:tc>
      </w:tr>
      <w:tr w:rsidR="00E11164" w:rsidRPr="00E11164" w14:paraId="693E80CA" w14:textId="77777777" w:rsidTr="000A3F8F">
        <w:trPr>
          <w:trHeight w:val="300"/>
        </w:trPr>
        <w:tc>
          <w:tcPr>
            <w:tcW w:w="0" w:type="auto"/>
            <w:shd w:val="clear" w:color="auto" w:fill="auto"/>
            <w:noWrap/>
            <w:vAlign w:val="bottom"/>
            <w:hideMark/>
          </w:tcPr>
          <w:p w14:paraId="10970E10"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32396</w:t>
            </w:r>
          </w:p>
        </w:tc>
        <w:tc>
          <w:tcPr>
            <w:tcW w:w="0" w:type="auto"/>
            <w:shd w:val="clear" w:color="auto" w:fill="auto"/>
            <w:hideMark/>
          </w:tcPr>
          <w:p w14:paraId="0E03485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Supported housing</w:t>
            </w:r>
          </w:p>
        </w:tc>
        <w:tc>
          <w:tcPr>
            <w:tcW w:w="0" w:type="auto"/>
            <w:shd w:val="clear" w:color="auto" w:fill="auto"/>
            <w:noWrap/>
            <w:hideMark/>
          </w:tcPr>
          <w:p w14:paraId="2EFA105C" w14:textId="1A3FE3B0"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212,384 </w:t>
            </w:r>
          </w:p>
        </w:tc>
        <w:tc>
          <w:tcPr>
            <w:tcW w:w="0" w:type="auto"/>
            <w:shd w:val="clear" w:color="auto" w:fill="auto"/>
            <w:noWrap/>
            <w:hideMark/>
          </w:tcPr>
          <w:p w14:paraId="4A527775" w14:textId="200E917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8BD9BC5" w14:textId="69EF0A0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7D0DAD5A" w14:textId="12605DD3"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10C05F44"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auto" w:fill="auto"/>
            <w:noWrap/>
            <w:hideMark/>
          </w:tcPr>
          <w:p w14:paraId="3F137A10" w14:textId="15FC32BC"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212,384 </w:t>
            </w:r>
          </w:p>
        </w:tc>
      </w:tr>
      <w:tr w:rsidR="00E11164" w:rsidRPr="00E11164" w14:paraId="6264E440" w14:textId="77777777" w:rsidTr="000A3F8F">
        <w:trPr>
          <w:trHeight w:val="330"/>
        </w:trPr>
        <w:tc>
          <w:tcPr>
            <w:tcW w:w="0" w:type="auto"/>
            <w:shd w:val="clear" w:color="auto" w:fill="auto"/>
            <w:noWrap/>
            <w:vAlign w:val="bottom"/>
            <w:hideMark/>
          </w:tcPr>
          <w:p w14:paraId="1DDFC271"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42398</w:t>
            </w:r>
          </w:p>
        </w:tc>
        <w:tc>
          <w:tcPr>
            <w:tcW w:w="0" w:type="auto"/>
            <w:shd w:val="clear" w:color="auto" w:fill="auto"/>
            <w:hideMark/>
          </w:tcPr>
          <w:p w14:paraId="2C33229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Assertive community treatment (ACT)</w:t>
            </w:r>
          </w:p>
        </w:tc>
        <w:tc>
          <w:tcPr>
            <w:tcW w:w="0" w:type="auto"/>
            <w:shd w:val="clear" w:color="auto" w:fill="auto"/>
            <w:noWrap/>
            <w:hideMark/>
          </w:tcPr>
          <w:p w14:paraId="40C30E3D" w14:textId="073309E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350,000 </w:t>
            </w:r>
          </w:p>
        </w:tc>
        <w:tc>
          <w:tcPr>
            <w:tcW w:w="0" w:type="auto"/>
            <w:shd w:val="clear" w:color="auto" w:fill="auto"/>
            <w:noWrap/>
            <w:hideMark/>
          </w:tcPr>
          <w:p w14:paraId="16061F04" w14:textId="4C108258"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sz w:val="16"/>
                <w:szCs w:val="16"/>
                <w:u w:val="single"/>
              </w:rPr>
              <w:t xml:space="preserve">                                          -   </w:t>
            </w:r>
          </w:p>
        </w:tc>
        <w:tc>
          <w:tcPr>
            <w:tcW w:w="0" w:type="auto"/>
            <w:shd w:val="clear" w:color="auto" w:fill="auto"/>
            <w:noWrap/>
            <w:hideMark/>
          </w:tcPr>
          <w:p w14:paraId="03E0A2AA" w14:textId="30653B1E"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sz w:val="16"/>
                <w:szCs w:val="16"/>
                <w:u w:val="single"/>
              </w:rPr>
              <w:t xml:space="preserve">                                         -   </w:t>
            </w:r>
          </w:p>
        </w:tc>
        <w:tc>
          <w:tcPr>
            <w:tcW w:w="0" w:type="auto"/>
            <w:shd w:val="clear" w:color="auto" w:fill="auto"/>
            <w:noWrap/>
            <w:hideMark/>
          </w:tcPr>
          <w:p w14:paraId="5BCD0ECD" w14:textId="3699BCE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4BDAD68" w14:textId="77777777" w:rsidR="00E11164" w:rsidRPr="00E11164" w:rsidRDefault="00E11164" w:rsidP="000A3F8F">
            <w:pPr>
              <w:spacing w:after="0" w:line="240" w:lineRule="auto"/>
              <w:jc w:val="right"/>
              <w:rPr>
                <w:rFonts w:ascii="Calibri" w:eastAsia="Times New Roman" w:hAnsi="Calibri" w:cs="Calibri"/>
                <w:color w:val="000000"/>
                <w:sz w:val="16"/>
                <w:szCs w:val="16"/>
                <w:u w:val="single"/>
              </w:rPr>
            </w:pPr>
            <w:r w:rsidRPr="00E11164">
              <w:rPr>
                <w:rFonts w:ascii="Calibri" w:eastAsia="Times New Roman" w:hAnsi="Calibri" w:cs="Calibri"/>
                <w:color w:val="000000"/>
              </w:rPr>
              <w:t> </w:t>
            </w:r>
          </w:p>
        </w:tc>
        <w:tc>
          <w:tcPr>
            <w:tcW w:w="0" w:type="auto"/>
            <w:shd w:val="clear" w:color="auto" w:fill="auto"/>
            <w:noWrap/>
            <w:hideMark/>
          </w:tcPr>
          <w:p w14:paraId="5BB24DF0" w14:textId="42EFA21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350,000 </w:t>
            </w:r>
          </w:p>
        </w:tc>
      </w:tr>
      <w:tr w:rsidR="00E11164" w:rsidRPr="00E11164" w14:paraId="5A5D703A" w14:textId="77777777" w:rsidTr="000A3F8F">
        <w:trPr>
          <w:trHeight w:val="300"/>
        </w:trPr>
        <w:tc>
          <w:tcPr>
            <w:tcW w:w="0" w:type="auto"/>
            <w:shd w:val="clear" w:color="auto" w:fill="auto"/>
            <w:noWrap/>
            <w:vAlign w:val="bottom"/>
            <w:hideMark/>
          </w:tcPr>
          <w:p w14:paraId="539552F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45373</w:t>
            </w:r>
          </w:p>
        </w:tc>
        <w:tc>
          <w:tcPr>
            <w:tcW w:w="0" w:type="auto"/>
            <w:shd w:val="clear" w:color="auto" w:fill="auto"/>
            <w:hideMark/>
          </w:tcPr>
          <w:p w14:paraId="229C1D1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Family psychoeducation</w:t>
            </w:r>
          </w:p>
        </w:tc>
        <w:tc>
          <w:tcPr>
            <w:tcW w:w="0" w:type="auto"/>
            <w:shd w:val="clear" w:color="auto" w:fill="auto"/>
            <w:noWrap/>
            <w:hideMark/>
          </w:tcPr>
          <w:p w14:paraId="5A154CB4" w14:textId="7E29EF1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5,000 </w:t>
            </w:r>
          </w:p>
        </w:tc>
        <w:tc>
          <w:tcPr>
            <w:tcW w:w="0" w:type="auto"/>
            <w:shd w:val="clear" w:color="auto" w:fill="auto"/>
            <w:noWrap/>
            <w:hideMark/>
          </w:tcPr>
          <w:p w14:paraId="7E2C828F" w14:textId="29C75CE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C999ABE" w14:textId="60436E9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BD228FC" w14:textId="15F5A56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87B541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E54E838" w14:textId="0BD7AD33"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5,000 </w:t>
            </w:r>
          </w:p>
        </w:tc>
      </w:tr>
      <w:tr w:rsidR="00E11164" w:rsidRPr="00E11164" w14:paraId="2928BA55" w14:textId="77777777" w:rsidTr="000A3F8F">
        <w:trPr>
          <w:trHeight w:val="300"/>
        </w:trPr>
        <w:tc>
          <w:tcPr>
            <w:tcW w:w="0" w:type="auto"/>
            <w:shd w:val="clear" w:color="auto" w:fill="auto"/>
            <w:noWrap/>
            <w:vAlign w:val="bottom"/>
            <w:hideMark/>
          </w:tcPr>
          <w:p w14:paraId="4DA750A3"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45379</w:t>
            </w:r>
          </w:p>
        </w:tc>
        <w:tc>
          <w:tcPr>
            <w:tcW w:w="0" w:type="auto"/>
            <w:shd w:val="clear" w:color="auto" w:fill="auto"/>
            <w:hideMark/>
          </w:tcPr>
          <w:p w14:paraId="26CD68D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System building &amp; sustainability - FPE &amp; Recovery </w:t>
            </w:r>
            <w:proofErr w:type="spellStart"/>
            <w:r w:rsidRPr="00E11164">
              <w:rPr>
                <w:rFonts w:ascii="Calibri" w:eastAsia="Times New Roman" w:hAnsi="Calibri" w:cs="Calibri"/>
                <w:sz w:val="16"/>
                <w:szCs w:val="16"/>
              </w:rPr>
              <w:t>Svcs</w:t>
            </w:r>
            <w:proofErr w:type="spellEnd"/>
          </w:p>
        </w:tc>
        <w:tc>
          <w:tcPr>
            <w:tcW w:w="0" w:type="auto"/>
            <w:shd w:val="clear" w:color="auto" w:fill="auto"/>
            <w:noWrap/>
            <w:hideMark/>
          </w:tcPr>
          <w:p w14:paraId="313AC71C" w14:textId="6C1C414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10,000 </w:t>
            </w:r>
          </w:p>
        </w:tc>
        <w:tc>
          <w:tcPr>
            <w:tcW w:w="0" w:type="auto"/>
            <w:shd w:val="clear" w:color="auto" w:fill="auto"/>
            <w:noWrap/>
            <w:hideMark/>
          </w:tcPr>
          <w:p w14:paraId="36F544F4" w14:textId="130088F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A631EED" w14:textId="1693860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7A66594" w14:textId="3488D47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593C5C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117CD39" w14:textId="004CB07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10,000 </w:t>
            </w:r>
          </w:p>
        </w:tc>
      </w:tr>
      <w:tr w:rsidR="00E11164" w:rsidRPr="00E11164" w14:paraId="0F183A98" w14:textId="77777777" w:rsidTr="000A3F8F">
        <w:trPr>
          <w:trHeight w:val="315"/>
        </w:trPr>
        <w:tc>
          <w:tcPr>
            <w:tcW w:w="0" w:type="auto"/>
            <w:shd w:val="clear" w:color="000000" w:fill="D9D9D9"/>
            <w:noWrap/>
            <w:vAlign w:val="bottom"/>
            <w:hideMark/>
          </w:tcPr>
          <w:p w14:paraId="1A811251"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64A8732F"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Core Domains Total</w:t>
            </w:r>
          </w:p>
        </w:tc>
        <w:tc>
          <w:tcPr>
            <w:tcW w:w="0" w:type="auto"/>
            <w:shd w:val="clear" w:color="000000" w:fill="D9D9D9"/>
            <w:noWrap/>
            <w:hideMark/>
          </w:tcPr>
          <w:p w14:paraId="2D57B009" w14:textId="79355408"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5,743,865 </w:t>
            </w:r>
          </w:p>
        </w:tc>
        <w:tc>
          <w:tcPr>
            <w:tcW w:w="0" w:type="auto"/>
            <w:shd w:val="clear" w:color="000000" w:fill="D9D9D9"/>
            <w:noWrap/>
            <w:hideMark/>
          </w:tcPr>
          <w:p w14:paraId="18091A92" w14:textId="3F215A3B"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304D0997" w14:textId="0DE5B371"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11,863 </w:t>
            </w:r>
          </w:p>
        </w:tc>
        <w:tc>
          <w:tcPr>
            <w:tcW w:w="0" w:type="auto"/>
            <w:shd w:val="clear" w:color="000000" w:fill="D9D9D9"/>
            <w:noWrap/>
            <w:hideMark/>
          </w:tcPr>
          <w:p w14:paraId="1675A253" w14:textId="01722790"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BFBFBF"/>
            <w:noWrap/>
            <w:hideMark/>
          </w:tcPr>
          <w:p w14:paraId="39E11408"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0ACA547F" w14:textId="4021A555"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5,755,728 </w:t>
            </w:r>
          </w:p>
        </w:tc>
      </w:tr>
      <w:tr w:rsidR="00E11164" w:rsidRPr="00E11164" w14:paraId="75E7A7E9" w14:textId="77777777" w:rsidTr="000A3F8F">
        <w:trPr>
          <w:trHeight w:val="315"/>
        </w:trPr>
        <w:tc>
          <w:tcPr>
            <w:tcW w:w="0" w:type="auto"/>
            <w:shd w:val="clear" w:color="000000" w:fill="BFBFBF"/>
            <w:noWrap/>
            <w:vAlign w:val="bottom"/>
            <w:hideMark/>
          </w:tcPr>
          <w:p w14:paraId="2F8CA460"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Mandated Services</w:t>
            </w:r>
          </w:p>
        </w:tc>
        <w:tc>
          <w:tcPr>
            <w:tcW w:w="0" w:type="auto"/>
            <w:shd w:val="clear" w:color="000000" w:fill="BFBFBF"/>
            <w:noWrap/>
            <w:vAlign w:val="bottom"/>
            <w:hideMark/>
          </w:tcPr>
          <w:p w14:paraId="418AB178"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BFBFBF"/>
            <w:noWrap/>
            <w:hideMark/>
          </w:tcPr>
          <w:p w14:paraId="00C7241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72C00B2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C78A29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B038FD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62B2226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66DE36C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175CFA4F" w14:textId="77777777" w:rsidTr="000A3F8F">
        <w:trPr>
          <w:trHeight w:val="300"/>
        </w:trPr>
        <w:tc>
          <w:tcPr>
            <w:tcW w:w="0" w:type="auto"/>
            <w:shd w:val="clear" w:color="auto" w:fill="auto"/>
            <w:noWrap/>
            <w:vAlign w:val="bottom"/>
            <w:hideMark/>
          </w:tcPr>
          <w:p w14:paraId="5321840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46319</w:t>
            </w:r>
          </w:p>
        </w:tc>
        <w:tc>
          <w:tcPr>
            <w:tcW w:w="0" w:type="auto"/>
            <w:shd w:val="clear" w:color="auto" w:fill="auto"/>
            <w:hideMark/>
          </w:tcPr>
          <w:p w14:paraId="47D2565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Oakdale</w:t>
            </w:r>
          </w:p>
        </w:tc>
        <w:tc>
          <w:tcPr>
            <w:tcW w:w="0" w:type="auto"/>
            <w:shd w:val="clear" w:color="auto" w:fill="auto"/>
            <w:noWrap/>
            <w:hideMark/>
          </w:tcPr>
          <w:p w14:paraId="6B47D725" w14:textId="0D331C7A"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E158A79" w14:textId="7CD82A2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B6E0A50" w14:textId="0BD61AB6"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278E8E68" w14:textId="2FCB6FA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22FA027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C3DBBDD" w14:textId="2A86B0E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A3F8ECE" w14:textId="77777777" w:rsidTr="000A3F8F">
        <w:trPr>
          <w:trHeight w:val="300"/>
        </w:trPr>
        <w:tc>
          <w:tcPr>
            <w:tcW w:w="0" w:type="auto"/>
            <w:shd w:val="clear" w:color="auto" w:fill="auto"/>
            <w:noWrap/>
            <w:vAlign w:val="bottom"/>
            <w:hideMark/>
          </w:tcPr>
          <w:p w14:paraId="64FB674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72319</w:t>
            </w:r>
          </w:p>
        </w:tc>
        <w:tc>
          <w:tcPr>
            <w:tcW w:w="0" w:type="auto"/>
            <w:shd w:val="clear" w:color="auto" w:fill="auto"/>
            <w:hideMark/>
          </w:tcPr>
          <w:p w14:paraId="1BB568E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State resource centers</w:t>
            </w:r>
          </w:p>
        </w:tc>
        <w:tc>
          <w:tcPr>
            <w:tcW w:w="0" w:type="auto"/>
            <w:shd w:val="clear" w:color="auto" w:fill="auto"/>
            <w:noWrap/>
            <w:hideMark/>
          </w:tcPr>
          <w:p w14:paraId="19855D07" w14:textId="0C3D955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2C4E8E7D" w14:textId="3196008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CBD2D0C" w14:textId="629EBBB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07604D1" w14:textId="7E944DA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2AA3AF8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FFFFF"/>
            <w:noWrap/>
            <w:hideMark/>
          </w:tcPr>
          <w:p w14:paraId="649098B7" w14:textId="1A74926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6A20BB5" w14:textId="77777777" w:rsidTr="000A3F8F">
        <w:trPr>
          <w:trHeight w:val="300"/>
        </w:trPr>
        <w:tc>
          <w:tcPr>
            <w:tcW w:w="0" w:type="auto"/>
            <w:shd w:val="clear" w:color="auto" w:fill="auto"/>
            <w:noWrap/>
            <w:vAlign w:val="bottom"/>
            <w:hideMark/>
          </w:tcPr>
          <w:p w14:paraId="1356450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74XXX</w:t>
            </w:r>
          </w:p>
        </w:tc>
        <w:tc>
          <w:tcPr>
            <w:tcW w:w="0" w:type="auto"/>
            <w:shd w:val="clear" w:color="auto" w:fill="auto"/>
            <w:hideMark/>
          </w:tcPr>
          <w:p w14:paraId="6FA2453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Commitment related (except 301)</w:t>
            </w:r>
          </w:p>
        </w:tc>
        <w:tc>
          <w:tcPr>
            <w:tcW w:w="0" w:type="auto"/>
            <w:shd w:val="clear" w:color="auto" w:fill="auto"/>
            <w:noWrap/>
            <w:hideMark/>
          </w:tcPr>
          <w:p w14:paraId="3F45AFD0" w14:textId="052262CD"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149,947 </w:t>
            </w:r>
          </w:p>
        </w:tc>
        <w:tc>
          <w:tcPr>
            <w:tcW w:w="0" w:type="auto"/>
            <w:shd w:val="clear" w:color="auto" w:fill="auto"/>
            <w:noWrap/>
            <w:hideMark/>
          </w:tcPr>
          <w:p w14:paraId="6F7682D2" w14:textId="133507F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0859E56" w14:textId="747FA97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1182063" w14:textId="6094CAB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659F32F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FFFFF"/>
            <w:noWrap/>
            <w:hideMark/>
          </w:tcPr>
          <w:p w14:paraId="2772B54D" w14:textId="4731A6D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149,947 </w:t>
            </w:r>
          </w:p>
        </w:tc>
      </w:tr>
      <w:tr w:rsidR="00E11164" w:rsidRPr="00E11164" w14:paraId="4084E7E6" w14:textId="77777777" w:rsidTr="000A3F8F">
        <w:trPr>
          <w:trHeight w:val="300"/>
        </w:trPr>
        <w:tc>
          <w:tcPr>
            <w:tcW w:w="0" w:type="auto"/>
            <w:shd w:val="clear" w:color="auto" w:fill="auto"/>
            <w:noWrap/>
            <w:vAlign w:val="bottom"/>
            <w:hideMark/>
          </w:tcPr>
          <w:p w14:paraId="41A81C8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75XXX</w:t>
            </w:r>
          </w:p>
        </w:tc>
        <w:tc>
          <w:tcPr>
            <w:tcW w:w="0" w:type="auto"/>
            <w:shd w:val="clear" w:color="auto" w:fill="auto"/>
            <w:hideMark/>
          </w:tcPr>
          <w:p w14:paraId="695C72E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advocate</w:t>
            </w:r>
          </w:p>
        </w:tc>
        <w:tc>
          <w:tcPr>
            <w:tcW w:w="0" w:type="auto"/>
            <w:shd w:val="clear" w:color="auto" w:fill="auto"/>
            <w:noWrap/>
            <w:hideMark/>
          </w:tcPr>
          <w:p w14:paraId="1AB05F9C" w14:textId="56D9A60C"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303,005 </w:t>
            </w:r>
          </w:p>
        </w:tc>
        <w:tc>
          <w:tcPr>
            <w:tcW w:w="0" w:type="auto"/>
            <w:shd w:val="clear" w:color="auto" w:fill="auto"/>
            <w:noWrap/>
            <w:hideMark/>
          </w:tcPr>
          <w:p w14:paraId="7B50A1C9" w14:textId="76C3F97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F5B8C1C" w14:textId="5745512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61B042F" w14:textId="1946E44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657C5C2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FFFFF"/>
            <w:noWrap/>
            <w:hideMark/>
          </w:tcPr>
          <w:p w14:paraId="6EE7751E" w14:textId="4FAFC6C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303,005 </w:t>
            </w:r>
          </w:p>
        </w:tc>
      </w:tr>
      <w:tr w:rsidR="00E11164" w:rsidRPr="00E11164" w14:paraId="4AB63B05" w14:textId="77777777" w:rsidTr="000A3F8F">
        <w:trPr>
          <w:trHeight w:val="315"/>
        </w:trPr>
        <w:tc>
          <w:tcPr>
            <w:tcW w:w="0" w:type="auto"/>
            <w:shd w:val="clear" w:color="000000" w:fill="D9D9D9"/>
            <w:noWrap/>
            <w:vAlign w:val="bottom"/>
            <w:hideMark/>
          </w:tcPr>
          <w:p w14:paraId="45C140E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hideMark/>
          </w:tcPr>
          <w:p w14:paraId="21E3389B"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Mandated Services Total</w:t>
            </w:r>
          </w:p>
        </w:tc>
        <w:tc>
          <w:tcPr>
            <w:tcW w:w="0" w:type="auto"/>
            <w:shd w:val="clear" w:color="000000" w:fill="D9D9D9"/>
            <w:noWrap/>
            <w:hideMark/>
          </w:tcPr>
          <w:p w14:paraId="24FF5A9E" w14:textId="22BA8156"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452,952 </w:t>
            </w:r>
          </w:p>
        </w:tc>
        <w:tc>
          <w:tcPr>
            <w:tcW w:w="0" w:type="auto"/>
            <w:shd w:val="clear" w:color="000000" w:fill="D9D9D9"/>
            <w:noWrap/>
            <w:hideMark/>
          </w:tcPr>
          <w:p w14:paraId="73441DBC" w14:textId="71BAC7AB"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1735BA4C" w14:textId="258ADC0A"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0338B8F9" w14:textId="5B283B48"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BFBFBF"/>
            <w:noWrap/>
            <w:hideMark/>
          </w:tcPr>
          <w:p w14:paraId="321CE740"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19E03DF9" w14:textId="680093DC"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452,952 </w:t>
            </w:r>
          </w:p>
        </w:tc>
      </w:tr>
      <w:tr w:rsidR="00E11164" w:rsidRPr="00E11164" w14:paraId="01AF56C2" w14:textId="77777777" w:rsidTr="000A3F8F">
        <w:trPr>
          <w:trHeight w:val="315"/>
        </w:trPr>
        <w:tc>
          <w:tcPr>
            <w:tcW w:w="0" w:type="auto"/>
            <w:shd w:val="clear" w:color="000000" w:fill="BFBFBF"/>
            <w:noWrap/>
            <w:vAlign w:val="bottom"/>
            <w:hideMark/>
          </w:tcPr>
          <w:p w14:paraId="4C03062F"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Additional Core Domains</w:t>
            </w:r>
          </w:p>
        </w:tc>
        <w:tc>
          <w:tcPr>
            <w:tcW w:w="0" w:type="auto"/>
            <w:shd w:val="clear" w:color="000000" w:fill="BFBFBF"/>
            <w:noWrap/>
            <w:hideMark/>
          </w:tcPr>
          <w:p w14:paraId="2B110AF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47DEBA63"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46A15031"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358E34AE"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2B87B8A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0C29B8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4D670B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052A102" w14:textId="77777777" w:rsidTr="000A3F8F">
        <w:trPr>
          <w:trHeight w:val="300"/>
        </w:trPr>
        <w:tc>
          <w:tcPr>
            <w:tcW w:w="0" w:type="auto"/>
            <w:shd w:val="clear" w:color="000000" w:fill="F2F2F2"/>
            <w:noWrap/>
            <w:vAlign w:val="bottom"/>
            <w:hideMark/>
          </w:tcPr>
          <w:p w14:paraId="3E9FF305"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193AD68C"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Justice system-involved services</w:t>
            </w:r>
          </w:p>
        </w:tc>
        <w:tc>
          <w:tcPr>
            <w:tcW w:w="0" w:type="auto"/>
            <w:shd w:val="clear" w:color="000000" w:fill="F2F2F2"/>
            <w:noWrap/>
            <w:hideMark/>
          </w:tcPr>
          <w:p w14:paraId="0145672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E9399D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F818FF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087BF6C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6B61AA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329A95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2D3055A5" w14:textId="77777777" w:rsidTr="000A3F8F">
        <w:trPr>
          <w:trHeight w:val="300"/>
        </w:trPr>
        <w:tc>
          <w:tcPr>
            <w:tcW w:w="0" w:type="auto"/>
            <w:shd w:val="clear" w:color="auto" w:fill="auto"/>
            <w:noWrap/>
            <w:vAlign w:val="bottom"/>
            <w:hideMark/>
          </w:tcPr>
          <w:p w14:paraId="0CF7B63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25xxx</w:t>
            </w:r>
          </w:p>
        </w:tc>
        <w:tc>
          <w:tcPr>
            <w:tcW w:w="0" w:type="auto"/>
            <w:shd w:val="clear" w:color="auto" w:fill="auto"/>
            <w:hideMark/>
          </w:tcPr>
          <w:p w14:paraId="1616832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Coordination services</w:t>
            </w:r>
          </w:p>
        </w:tc>
        <w:tc>
          <w:tcPr>
            <w:tcW w:w="0" w:type="auto"/>
            <w:shd w:val="clear" w:color="auto" w:fill="auto"/>
            <w:hideMark/>
          </w:tcPr>
          <w:p w14:paraId="78B2057E" w14:textId="409C2CBF"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387,151 </w:t>
            </w:r>
          </w:p>
        </w:tc>
        <w:tc>
          <w:tcPr>
            <w:tcW w:w="0" w:type="auto"/>
            <w:shd w:val="clear" w:color="auto" w:fill="auto"/>
            <w:noWrap/>
            <w:hideMark/>
          </w:tcPr>
          <w:p w14:paraId="6089B7EB" w14:textId="426D836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E61AA09" w14:textId="7E564B4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3C4D1D2" w14:textId="4F9396B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0B221C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CC5D95B" w14:textId="6C0B0C3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387,151 </w:t>
            </w:r>
          </w:p>
        </w:tc>
      </w:tr>
      <w:tr w:rsidR="00E11164" w:rsidRPr="00E11164" w14:paraId="7FBC1B05" w14:textId="77777777" w:rsidTr="000A3F8F">
        <w:trPr>
          <w:trHeight w:val="300"/>
        </w:trPr>
        <w:tc>
          <w:tcPr>
            <w:tcW w:w="0" w:type="auto"/>
            <w:shd w:val="clear" w:color="auto" w:fill="auto"/>
            <w:noWrap/>
            <w:vAlign w:val="bottom"/>
            <w:hideMark/>
          </w:tcPr>
          <w:p w14:paraId="32526FC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25378</w:t>
            </w:r>
          </w:p>
        </w:tc>
        <w:tc>
          <w:tcPr>
            <w:tcW w:w="0" w:type="auto"/>
            <w:shd w:val="clear" w:color="auto" w:fill="auto"/>
            <w:noWrap/>
            <w:hideMark/>
          </w:tcPr>
          <w:p w14:paraId="1F9656F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Contracted coordination services </w:t>
            </w:r>
          </w:p>
        </w:tc>
        <w:tc>
          <w:tcPr>
            <w:tcW w:w="0" w:type="auto"/>
            <w:shd w:val="clear" w:color="auto" w:fill="auto"/>
            <w:hideMark/>
          </w:tcPr>
          <w:p w14:paraId="65942F3B" w14:textId="7EE0198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0E4C5ED" w14:textId="76404CF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389C041" w14:textId="1BD4D85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6A16F6E" w14:textId="4F7BBE1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A3CB0E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55B042E" w14:textId="593885A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551AE66" w14:textId="77777777" w:rsidTr="000A3F8F">
        <w:trPr>
          <w:trHeight w:val="300"/>
        </w:trPr>
        <w:tc>
          <w:tcPr>
            <w:tcW w:w="0" w:type="auto"/>
            <w:shd w:val="clear" w:color="auto" w:fill="auto"/>
            <w:noWrap/>
            <w:vAlign w:val="bottom"/>
            <w:hideMark/>
          </w:tcPr>
          <w:p w14:paraId="6E65858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44346</w:t>
            </w:r>
          </w:p>
        </w:tc>
        <w:tc>
          <w:tcPr>
            <w:tcW w:w="0" w:type="auto"/>
            <w:shd w:val="clear" w:color="auto" w:fill="auto"/>
            <w:hideMark/>
          </w:tcPr>
          <w:p w14:paraId="47BF74EA" w14:textId="77777777" w:rsidR="00E11164" w:rsidRPr="00E11164" w:rsidRDefault="00E11164" w:rsidP="00E11164">
            <w:pPr>
              <w:spacing w:after="0" w:line="240" w:lineRule="auto"/>
              <w:rPr>
                <w:rFonts w:ascii="Calibri" w:eastAsia="Times New Roman" w:hAnsi="Calibri" w:cs="Calibri"/>
                <w:sz w:val="16"/>
                <w:szCs w:val="16"/>
              </w:rPr>
            </w:pPr>
            <w:proofErr w:type="gramStart"/>
            <w:r w:rsidRPr="00E11164">
              <w:rPr>
                <w:rFonts w:ascii="Calibri" w:eastAsia="Times New Roman" w:hAnsi="Calibri" w:cs="Calibri"/>
                <w:sz w:val="16"/>
                <w:szCs w:val="16"/>
              </w:rPr>
              <w:t>24 hour</w:t>
            </w:r>
            <w:proofErr w:type="gramEnd"/>
            <w:r w:rsidRPr="00E11164">
              <w:rPr>
                <w:rFonts w:ascii="Calibri" w:eastAsia="Times New Roman" w:hAnsi="Calibri" w:cs="Calibri"/>
                <w:sz w:val="16"/>
                <w:szCs w:val="16"/>
              </w:rPr>
              <w:t xml:space="preserve"> crisis line*</w:t>
            </w:r>
          </w:p>
        </w:tc>
        <w:tc>
          <w:tcPr>
            <w:tcW w:w="0" w:type="auto"/>
            <w:shd w:val="clear" w:color="auto" w:fill="auto"/>
            <w:noWrap/>
            <w:hideMark/>
          </w:tcPr>
          <w:p w14:paraId="16F500C3" w14:textId="686CE0F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02B04D1" w14:textId="34002B0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D64A6CF" w14:textId="057F21E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96027B8" w14:textId="79437E0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8E0937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A86ED7E" w14:textId="2D46520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AEE02E1" w14:textId="77777777" w:rsidTr="000A3F8F">
        <w:trPr>
          <w:trHeight w:val="300"/>
        </w:trPr>
        <w:tc>
          <w:tcPr>
            <w:tcW w:w="0" w:type="auto"/>
            <w:shd w:val="clear" w:color="auto" w:fill="auto"/>
            <w:noWrap/>
            <w:vAlign w:val="bottom"/>
            <w:hideMark/>
          </w:tcPr>
          <w:p w14:paraId="699C5EA9"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44366</w:t>
            </w:r>
          </w:p>
        </w:tc>
        <w:tc>
          <w:tcPr>
            <w:tcW w:w="0" w:type="auto"/>
            <w:shd w:val="clear" w:color="auto" w:fill="auto"/>
            <w:hideMark/>
          </w:tcPr>
          <w:p w14:paraId="2EE870E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Warm line*</w:t>
            </w:r>
          </w:p>
        </w:tc>
        <w:tc>
          <w:tcPr>
            <w:tcW w:w="0" w:type="auto"/>
            <w:shd w:val="clear" w:color="auto" w:fill="auto"/>
            <w:noWrap/>
            <w:hideMark/>
          </w:tcPr>
          <w:p w14:paraId="26404342" w14:textId="7DC5595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A60FFB0" w14:textId="1700478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63DCC11" w14:textId="00C5BED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BCA8CCE" w14:textId="3D3831E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488928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6692644" w14:textId="2FDF29E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D73315A" w14:textId="77777777" w:rsidTr="000A3F8F">
        <w:trPr>
          <w:trHeight w:val="300"/>
        </w:trPr>
        <w:tc>
          <w:tcPr>
            <w:tcW w:w="0" w:type="auto"/>
            <w:shd w:val="clear" w:color="auto" w:fill="auto"/>
            <w:noWrap/>
            <w:vAlign w:val="bottom"/>
            <w:hideMark/>
          </w:tcPr>
          <w:p w14:paraId="57F13519"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46305</w:t>
            </w:r>
          </w:p>
        </w:tc>
        <w:tc>
          <w:tcPr>
            <w:tcW w:w="0" w:type="auto"/>
            <w:shd w:val="clear" w:color="auto" w:fill="auto"/>
            <w:hideMark/>
          </w:tcPr>
          <w:p w14:paraId="5B8EE53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services in jails</w:t>
            </w:r>
          </w:p>
        </w:tc>
        <w:tc>
          <w:tcPr>
            <w:tcW w:w="0" w:type="auto"/>
            <w:shd w:val="clear" w:color="auto" w:fill="auto"/>
            <w:hideMark/>
          </w:tcPr>
          <w:p w14:paraId="13FD10E2" w14:textId="1F5891EA"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E7D58A9" w14:textId="23E27A8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9BF2BD3" w14:textId="4284441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601352A" w14:textId="6734400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7615B3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CF5D181" w14:textId="5A883B8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118641A" w14:textId="77777777" w:rsidTr="000A3F8F">
        <w:trPr>
          <w:trHeight w:val="300"/>
        </w:trPr>
        <w:tc>
          <w:tcPr>
            <w:tcW w:w="0" w:type="auto"/>
            <w:shd w:val="clear" w:color="auto" w:fill="auto"/>
            <w:noWrap/>
            <w:vAlign w:val="bottom"/>
            <w:hideMark/>
          </w:tcPr>
          <w:p w14:paraId="473954B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46398</w:t>
            </w:r>
          </w:p>
        </w:tc>
        <w:tc>
          <w:tcPr>
            <w:tcW w:w="0" w:type="auto"/>
            <w:shd w:val="clear" w:color="auto" w:fill="auto"/>
            <w:hideMark/>
          </w:tcPr>
          <w:p w14:paraId="7D72BBA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Outpatient Competency Restoration</w:t>
            </w:r>
          </w:p>
        </w:tc>
        <w:tc>
          <w:tcPr>
            <w:tcW w:w="0" w:type="auto"/>
            <w:shd w:val="clear" w:color="auto" w:fill="auto"/>
            <w:hideMark/>
          </w:tcPr>
          <w:p w14:paraId="3596D096" w14:textId="3761A49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57,515 </w:t>
            </w:r>
          </w:p>
        </w:tc>
        <w:tc>
          <w:tcPr>
            <w:tcW w:w="0" w:type="auto"/>
            <w:shd w:val="clear" w:color="auto" w:fill="auto"/>
            <w:noWrap/>
            <w:hideMark/>
          </w:tcPr>
          <w:p w14:paraId="75CCE454" w14:textId="37F3B47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060628D" w14:textId="1B5FB00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CB194C4" w14:textId="40F17C4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3A4D90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625BEE0" w14:textId="0B3960F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57,515 </w:t>
            </w:r>
          </w:p>
        </w:tc>
      </w:tr>
      <w:tr w:rsidR="00E11164" w:rsidRPr="00E11164" w14:paraId="2FEECD8A" w14:textId="77777777" w:rsidTr="000A3F8F">
        <w:trPr>
          <w:trHeight w:val="300"/>
        </w:trPr>
        <w:tc>
          <w:tcPr>
            <w:tcW w:w="0" w:type="auto"/>
            <w:shd w:val="clear" w:color="auto" w:fill="auto"/>
            <w:noWrap/>
            <w:vAlign w:val="bottom"/>
            <w:hideMark/>
          </w:tcPr>
          <w:p w14:paraId="0FC5134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46399</w:t>
            </w:r>
          </w:p>
        </w:tc>
        <w:tc>
          <w:tcPr>
            <w:tcW w:w="0" w:type="auto"/>
            <w:shd w:val="clear" w:color="auto" w:fill="auto"/>
            <w:hideMark/>
          </w:tcPr>
          <w:p w14:paraId="1681A93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Justice system-involved services-other</w:t>
            </w:r>
          </w:p>
        </w:tc>
        <w:tc>
          <w:tcPr>
            <w:tcW w:w="0" w:type="auto"/>
            <w:shd w:val="clear" w:color="auto" w:fill="auto"/>
            <w:hideMark/>
          </w:tcPr>
          <w:p w14:paraId="07449632" w14:textId="334903C0"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D42A406" w14:textId="13219C7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09B6C4C" w14:textId="0B7B5DA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5966BA9" w14:textId="16C5089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6AD1A4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9D4B349" w14:textId="1FE76DC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43F7882" w14:textId="77777777" w:rsidTr="000A3F8F">
        <w:trPr>
          <w:trHeight w:val="300"/>
        </w:trPr>
        <w:tc>
          <w:tcPr>
            <w:tcW w:w="0" w:type="auto"/>
            <w:shd w:val="clear" w:color="auto" w:fill="auto"/>
            <w:noWrap/>
            <w:vAlign w:val="bottom"/>
            <w:hideMark/>
          </w:tcPr>
          <w:p w14:paraId="774FEEB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46422</w:t>
            </w:r>
          </w:p>
        </w:tc>
        <w:tc>
          <w:tcPr>
            <w:tcW w:w="0" w:type="auto"/>
            <w:shd w:val="clear" w:color="auto" w:fill="auto"/>
            <w:hideMark/>
          </w:tcPr>
          <w:p w14:paraId="5084C1A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prevention training</w:t>
            </w:r>
          </w:p>
        </w:tc>
        <w:tc>
          <w:tcPr>
            <w:tcW w:w="0" w:type="auto"/>
            <w:shd w:val="clear" w:color="auto" w:fill="auto"/>
            <w:hideMark/>
          </w:tcPr>
          <w:p w14:paraId="10073836" w14:textId="0C6B8533"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131,095 </w:t>
            </w:r>
          </w:p>
        </w:tc>
        <w:tc>
          <w:tcPr>
            <w:tcW w:w="0" w:type="auto"/>
            <w:shd w:val="clear" w:color="auto" w:fill="auto"/>
            <w:noWrap/>
            <w:hideMark/>
          </w:tcPr>
          <w:p w14:paraId="000416BC" w14:textId="13E1AC7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7E8D6BB" w14:textId="53A1971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A8292C2" w14:textId="792E02A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E45077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93C957C" w14:textId="7527B9F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131,095 </w:t>
            </w:r>
          </w:p>
        </w:tc>
      </w:tr>
      <w:tr w:rsidR="00E11164" w:rsidRPr="00E11164" w14:paraId="2657BE20" w14:textId="77777777" w:rsidTr="000A3F8F">
        <w:trPr>
          <w:trHeight w:val="300"/>
        </w:trPr>
        <w:tc>
          <w:tcPr>
            <w:tcW w:w="0" w:type="auto"/>
            <w:shd w:val="clear" w:color="auto" w:fill="auto"/>
            <w:noWrap/>
            <w:vAlign w:val="bottom"/>
            <w:hideMark/>
          </w:tcPr>
          <w:p w14:paraId="71FEF17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46425</w:t>
            </w:r>
          </w:p>
        </w:tc>
        <w:tc>
          <w:tcPr>
            <w:tcW w:w="0" w:type="auto"/>
            <w:shd w:val="clear" w:color="auto" w:fill="auto"/>
            <w:hideMark/>
          </w:tcPr>
          <w:p w14:paraId="5C830F3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Mental health court related costs</w:t>
            </w:r>
          </w:p>
        </w:tc>
        <w:tc>
          <w:tcPr>
            <w:tcW w:w="0" w:type="auto"/>
            <w:shd w:val="clear" w:color="auto" w:fill="auto"/>
            <w:hideMark/>
          </w:tcPr>
          <w:p w14:paraId="2AEBA3D9" w14:textId="101562A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2CF980C4" w14:textId="1F75EC7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ACDBD3C" w14:textId="09FC941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1E1A56D" w14:textId="39CA763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8941F8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58ABBEA" w14:textId="27272FB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CC20F32" w14:textId="77777777" w:rsidTr="000A3F8F">
        <w:trPr>
          <w:trHeight w:val="300"/>
        </w:trPr>
        <w:tc>
          <w:tcPr>
            <w:tcW w:w="0" w:type="auto"/>
            <w:shd w:val="clear" w:color="auto" w:fill="auto"/>
            <w:noWrap/>
            <w:vAlign w:val="bottom"/>
            <w:hideMark/>
          </w:tcPr>
          <w:p w14:paraId="0F259B5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74301</w:t>
            </w:r>
          </w:p>
        </w:tc>
        <w:tc>
          <w:tcPr>
            <w:tcW w:w="0" w:type="auto"/>
            <w:shd w:val="clear" w:color="auto" w:fill="auto"/>
            <w:hideMark/>
          </w:tcPr>
          <w:p w14:paraId="30C5C1B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Civil commitment prescreening evaluation</w:t>
            </w:r>
          </w:p>
        </w:tc>
        <w:tc>
          <w:tcPr>
            <w:tcW w:w="0" w:type="auto"/>
            <w:shd w:val="clear" w:color="auto" w:fill="auto"/>
            <w:hideMark/>
          </w:tcPr>
          <w:p w14:paraId="2DA519D1" w14:textId="255D8D38"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1DC3155" w14:textId="10FF50B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75D4B84" w14:textId="2DC97A1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126E54B" w14:textId="255DA1D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C3715A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846BCB3" w14:textId="14178F8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427E4BF" w14:textId="77777777" w:rsidTr="000A3F8F">
        <w:trPr>
          <w:trHeight w:val="300"/>
        </w:trPr>
        <w:tc>
          <w:tcPr>
            <w:tcW w:w="0" w:type="auto"/>
            <w:shd w:val="clear" w:color="000000" w:fill="F2F2F2"/>
            <w:noWrap/>
            <w:vAlign w:val="bottom"/>
            <w:hideMark/>
          </w:tcPr>
          <w:p w14:paraId="4BCDC7DB"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vAlign w:val="bottom"/>
            <w:hideMark/>
          </w:tcPr>
          <w:p w14:paraId="3078FC78"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Additional Core Evidenced based treatment</w:t>
            </w:r>
          </w:p>
        </w:tc>
        <w:tc>
          <w:tcPr>
            <w:tcW w:w="0" w:type="auto"/>
            <w:shd w:val="clear" w:color="000000" w:fill="F2F2F2"/>
            <w:noWrap/>
            <w:hideMark/>
          </w:tcPr>
          <w:p w14:paraId="2C7A4E4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6B18D21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32411C0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06DCA6F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9FD04B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2F2F2"/>
            <w:noWrap/>
            <w:hideMark/>
          </w:tcPr>
          <w:p w14:paraId="5AAB2E9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3297354" w14:textId="77777777" w:rsidTr="000A3F8F">
        <w:trPr>
          <w:trHeight w:val="300"/>
        </w:trPr>
        <w:tc>
          <w:tcPr>
            <w:tcW w:w="0" w:type="auto"/>
            <w:shd w:val="clear" w:color="auto" w:fill="auto"/>
            <w:noWrap/>
            <w:vAlign w:val="bottom"/>
            <w:hideMark/>
          </w:tcPr>
          <w:p w14:paraId="397F579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42366</w:t>
            </w:r>
          </w:p>
        </w:tc>
        <w:tc>
          <w:tcPr>
            <w:tcW w:w="0" w:type="auto"/>
            <w:shd w:val="clear" w:color="auto" w:fill="auto"/>
            <w:hideMark/>
          </w:tcPr>
          <w:p w14:paraId="654F29F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Peer Wellness / Wellness and Recovery Centers</w:t>
            </w:r>
          </w:p>
        </w:tc>
        <w:tc>
          <w:tcPr>
            <w:tcW w:w="0" w:type="auto"/>
            <w:shd w:val="clear" w:color="auto" w:fill="auto"/>
            <w:noWrap/>
            <w:hideMark/>
          </w:tcPr>
          <w:p w14:paraId="2909F632" w14:textId="66E8F0C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1,106,405 </w:t>
            </w:r>
          </w:p>
        </w:tc>
        <w:tc>
          <w:tcPr>
            <w:tcW w:w="0" w:type="auto"/>
            <w:shd w:val="clear" w:color="auto" w:fill="auto"/>
            <w:noWrap/>
            <w:hideMark/>
          </w:tcPr>
          <w:p w14:paraId="7E36B39A" w14:textId="1169BC8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3951A2D" w14:textId="2071CC9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A19F44E" w14:textId="48C2EFB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0BE4AE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F4B347E" w14:textId="7972E2B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1,106,405 </w:t>
            </w:r>
          </w:p>
        </w:tc>
      </w:tr>
      <w:tr w:rsidR="00E11164" w:rsidRPr="00E11164" w14:paraId="71BA1CBF" w14:textId="77777777" w:rsidTr="000A3F8F">
        <w:trPr>
          <w:trHeight w:val="300"/>
        </w:trPr>
        <w:tc>
          <w:tcPr>
            <w:tcW w:w="0" w:type="auto"/>
            <w:shd w:val="clear" w:color="auto" w:fill="auto"/>
            <w:noWrap/>
            <w:vAlign w:val="bottom"/>
            <w:hideMark/>
          </w:tcPr>
          <w:p w14:paraId="783A482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42379</w:t>
            </w:r>
          </w:p>
        </w:tc>
        <w:tc>
          <w:tcPr>
            <w:tcW w:w="0" w:type="auto"/>
            <w:shd w:val="clear" w:color="auto" w:fill="auto"/>
            <w:hideMark/>
          </w:tcPr>
          <w:p w14:paraId="6EEE52C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System building &amp; sustainability - Non crisis</w:t>
            </w:r>
          </w:p>
        </w:tc>
        <w:tc>
          <w:tcPr>
            <w:tcW w:w="0" w:type="auto"/>
            <w:shd w:val="clear" w:color="auto" w:fill="auto"/>
            <w:noWrap/>
            <w:hideMark/>
          </w:tcPr>
          <w:p w14:paraId="47E9D9FB" w14:textId="476FAEB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15C559C" w14:textId="228F6E0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E4D434B" w14:textId="737D464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51B9DBD" w14:textId="27FD168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F7F417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0002C8F" w14:textId="3356676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882516F" w14:textId="77777777" w:rsidTr="000A3F8F">
        <w:trPr>
          <w:trHeight w:val="300"/>
        </w:trPr>
        <w:tc>
          <w:tcPr>
            <w:tcW w:w="0" w:type="auto"/>
            <w:shd w:val="clear" w:color="000000" w:fill="FFFFFF"/>
            <w:noWrap/>
            <w:vAlign w:val="bottom"/>
            <w:hideMark/>
          </w:tcPr>
          <w:p w14:paraId="0BEDD17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42397</w:t>
            </w:r>
          </w:p>
        </w:tc>
        <w:tc>
          <w:tcPr>
            <w:tcW w:w="0" w:type="auto"/>
            <w:shd w:val="clear" w:color="000000" w:fill="FFFFFF"/>
            <w:noWrap/>
            <w:vAlign w:val="bottom"/>
            <w:hideMark/>
          </w:tcPr>
          <w:p w14:paraId="3D88678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Psychiatric rehabilitation (IPR)</w:t>
            </w:r>
          </w:p>
        </w:tc>
        <w:tc>
          <w:tcPr>
            <w:tcW w:w="0" w:type="auto"/>
            <w:shd w:val="clear" w:color="000000" w:fill="FFFFFF"/>
            <w:noWrap/>
            <w:hideMark/>
          </w:tcPr>
          <w:p w14:paraId="34F804C7" w14:textId="14C9A7E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FFFFFF"/>
            <w:noWrap/>
            <w:hideMark/>
          </w:tcPr>
          <w:p w14:paraId="29DC0742" w14:textId="173ACEF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FFFFFF"/>
            <w:noWrap/>
            <w:hideMark/>
          </w:tcPr>
          <w:p w14:paraId="790F34F5" w14:textId="46238EB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FFFFFF"/>
            <w:noWrap/>
            <w:hideMark/>
          </w:tcPr>
          <w:p w14:paraId="576F8DDE" w14:textId="5D279F6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DA2690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AA3C9D3" w14:textId="541C36B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B099B07" w14:textId="77777777" w:rsidTr="000A3F8F">
        <w:trPr>
          <w:trHeight w:val="315"/>
        </w:trPr>
        <w:tc>
          <w:tcPr>
            <w:tcW w:w="0" w:type="auto"/>
            <w:shd w:val="clear" w:color="000000" w:fill="D9D9D9"/>
            <w:noWrap/>
            <w:vAlign w:val="bottom"/>
            <w:hideMark/>
          </w:tcPr>
          <w:p w14:paraId="4A7AE87D"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hideMark/>
          </w:tcPr>
          <w:p w14:paraId="6835E317"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Additional Core Domains Total</w:t>
            </w:r>
          </w:p>
        </w:tc>
        <w:tc>
          <w:tcPr>
            <w:tcW w:w="0" w:type="auto"/>
            <w:shd w:val="clear" w:color="000000" w:fill="D9D9D9"/>
            <w:noWrap/>
            <w:hideMark/>
          </w:tcPr>
          <w:p w14:paraId="7655E7D5" w14:textId="40091D0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1,682,166 </w:t>
            </w:r>
          </w:p>
        </w:tc>
        <w:tc>
          <w:tcPr>
            <w:tcW w:w="0" w:type="auto"/>
            <w:shd w:val="clear" w:color="000000" w:fill="D9D9D9"/>
            <w:noWrap/>
            <w:hideMark/>
          </w:tcPr>
          <w:p w14:paraId="58ABC798" w14:textId="7FE56934"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5114FDBD" w14:textId="1F01E083"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2D572E9A" w14:textId="260EB55E"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BFBFBF"/>
            <w:noWrap/>
            <w:hideMark/>
          </w:tcPr>
          <w:p w14:paraId="04A395DA"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12B87FC0" w14:textId="38AB67D1"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1,682,166 </w:t>
            </w:r>
          </w:p>
        </w:tc>
      </w:tr>
      <w:tr w:rsidR="00E11164" w:rsidRPr="00E11164" w14:paraId="1B71A58A" w14:textId="77777777" w:rsidTr="000A3F8F">
        <w:trPr>
          <w:trHeight w:val="315"/>
        </w:trPr>
        <w:tc>
          <w:tcPr>
            <w:tcW w:w="0" w:type="auto"/>
            <w:shd w:val="clear" w:color="000000" w:fill="BFBFBF"/>
            <w:noWrap/>
            <w:vAlign w:val="bottom"/>
            <w:hideMark/>
          </w:tcPr>
          <w:p w14:paraId="4A8D30D0"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Other Informational Services</w:t>
            </w:r>
          </w:p>
        </w:tc>
        <w:tc>
          <w:tcPr>
            <w:tcW w:w="0" w:type="auto"/>
            <w:shd w:val="clear" w:color="000000" w:fill="BFBFBF"/>
            <w:noWrap/>
            <w:hideMark/>
          </w:tcPr>
          <w:p w14:paraId="25966A2A"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1673957E"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6B3ABA25"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47040032"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7F88679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2EFAD52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67CF6C1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4E5A7540" w14:textId="77777777" w:rsidTr="000A3F8F">
        <w:trPr>
          <w:trHeight w:val="300"/>
        </w:trPr>
        <w:tc>
          <w:tcPr>
            <w:tcW w:w="0" w:type="auto"/>
            <w:shd w:val="clear" w:color="auto" w:fill="auto"/>
            <w:noWrap/>
            <w:vAlign w:val="bottom"/>
            <w:hideMark/>
          </w:tcPr>
          <w:p w14:paraId="71E85F0B"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03371</w:t>
            </w:r>
          </w:p>
        </w:tc>
        <w:tc>
          <w:tcPr>
            <w:tcW w:w="0" w:type="auto"/>
            <w:shd w:val="clear" w:color="auto" w:fill="auto"/>
            <w:hideMark/>
          </w:tcPr>
          <w:p w14:paraId="7A9326D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Information &amp; referral</w:t>
            </w:r>
          </w:p>
        </w:tc>
        <w:tc>
          <w:tcPr>
            <w:tcW w:w="0" w:type="auto"/>
            <w:shd w:val="clear" w:color="auto" w:fill="auto"/>
            <w:hideMark/>
          </w:tcPr>
          <w:p w14:paraId="7A473F34" w14:textId="38D6EBC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308,636 </w:t>
            </w:r>
          </w:p>
        </w:tc>
        <w:tc>
          <w:tcPr>
            <w:tcW w:w="0" w:type="auto"/>
            <w:shd w:val="clear" w:color="auto" w:fill="auto"/>
            <w:noWrap/>
            <w:hideMark/>
          </w:tcPr>
          <w:p w14:paraId="1A50BA62" w14:textId="28204DB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60B0B42" w14:textId="7A53560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0BBABA9" w14:textId="6A191D5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AB52D3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3946102" w14:textId="608887A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308,636 </w:t>
            </w:r>
          </w:p>
        </w:tc>
      </w:tr>
      <w:tr w:rsidR="00E11164" w:rsidRPr="00E11164" w14:paraId="3E9C1E9C" w14:textId="77777777" w:rsidTr="000A3F8F">
        <w:trPr>
          <w:trHeight w:val="330"/>
        </w:trPr>
        <w:tc>
          <w:tcPr>
            <w:tcW w:w="0" w:type="auto"/>
            <w:shd w:val="clear" w:color="auto" w:fill="auto"/>
            <w:noWrap/>
            <w:vAlign w:val="bottom"/>
            <w:hideMark/>
          </w:tcPr>
          <w:p w14:paraId="7F50E4D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lastRenderedPageBreak/>
              <w:t>04372</w:t>
            </w:r>
          </w:p>
        </w:tc>
        <w:tc>
          <w:tcPr>
            <w:tcW w:w="0" w:type="auto"/>
            <w:shd w:val="clear" w:color="auto" w:fill="auto"/>
            <w:hideMark/>
          </w:tcPr>
          <w:p w14:paraId="5D6764E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Planning, consultation &amp;/or early intervention (client related) ** </w:t>
            </w:r>
          </w:p>
        </w:tc>
        <w:tc>
          <w:tcPr>
            <w:tcW w:w="0" w:type="auto"/>
            <w:shd w:val="clear" w:color="auto" w:fill="auto"/>
            <w:hideMark/>
          </w:tcPr>
          <w:p w14:paraId="6297655C" w14:textId="70C9BA3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250,125 </w:t>
            </w:r>
          </w:p>
        </w:tc>
        <w:tc>
          <w:tcPr>
            <w:tcW w:w="0" w:type="auto"/>
            <w:shd w:val="clear" w:color="auto" w:fill="auto"/>
            <w:noWrap/>
            <w:hideMark/>
          </w:tcPr>
          <w:p w14:paraId="65185A07" w14:textId="05FA671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242B60D" w14:textId="7251A85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44F0610" w14:textId="41B4A47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6A858A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35E958D" w14:textId="4A1566C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250,125 </w:t>
            </w:r>
          </w:p>
        </w:tc>
      </w:tr>
      <w:tr w:rsidR="00E11164" w:rsidRPr="00E11164" w14:paraId="04E2B0A8" w14:textId="77777777" w:rsidTr="000A3F8F">
        <w:trPr>
          <w:trHeight w:val="300"/>
        </w:trPr>
        <w:tc>
          <w:tcPr>
            <w:tcW w:w="0" w:type="auto"/>
            <w:shd w:val="clear" w:color="auto" w:fill="auto"/>
            <w:noWrap/>
            <w:vAlign w:val="bottom"/>
            <w:hideMark/>
          </w:tcPr>
          <w:p w14:paraId="064F1F17"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04377</w:t>
            </w:r>
          </w:p>
        </w:tc>
        <w:tc>
          <w:tcPr>
            <w:tcW w:w="0" w:type="auto"/>
            <w:shd w:val="clear" w:color="auto" w:fill="auto"/>
            <w:hideMark/>
          </w:tcPr>
          <w:p w14:paraId="246875B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Provider Incentive Payment</w:t>
            </w:r>
          </w:p>
        </w:tc>
        <w:tc>
          <w:tcPr>
            <w:tcW w:w="0" w:type="auto"/>
            <w:shd w:val="clear" w:color="auto" w:fill="auto"/>
            <w:hideMark/>
          </w:tcPr>
          <w:p w14:paraId="5678EECE" w14:textId="3214D76E"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000000" w:fill="BFBFBF"/>
            <w:noWrap/>
            <w:hideMark/>
          </w:tcPr>
          <w:p w14:paraId="786E424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38F292A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CF04B0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397C621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3CC6F9C" w14:textId="6499697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2851D09C" w14:textId="77777777" w:rsidTr="000A3F8F">
        <w:trPr>
          <w:trHeight w:val="300"/>
        </w:trPr>
        <w:tc>
          <w:tcPr>
            <w:tcW w:w="0" w:type="auto"/>
            <w:shd w:val="clear" w:color="auto" w:fill="auto"/>
            <w:noWrap/>
            <w:vAlign w:val="bottom"/>
            <w:hideMark/>
          </w:tcPr>
          <w:p w14:paraId="079FCF9D"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04399</w:t>
            </w:r>
          </w:p>
        </w:tc>
        <w:tc>
          <w:tcPr>
            <w:tcW w:w="0" w:type="auto"/>
            <w:shd w:val="clear" w:color="auto" w:fill="auto"/>
            <w:hideMark/>
          </w:tcPr>
          <w:p w14:paraId="18EC5E7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Consultation Other</w:t>
            </w:r>
          </w:p>
        </w:tc>
        <w:tc>
          <w:tcPr>
            <w:tcW w:w="0" w:type="auto"/>
            <w:shd w:val="clear" w:color="auto" w:fill="auto"/>
            <w:hideMark/>
          </w:tcPr>
          <w:p w14:paraId="3EF04642" w14:textId="6C6F86D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22C41BB5" w14:textId="0D93ED8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867BE67" w14:textId="7F0CE3C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F00527B" w14:textId="2C8C4EC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A69031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9A84AFE" w14:textId="1DB6BC0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26C3235D" w14:textId="77777777" w:rsidTr="000A3F8F">
        <w:trPr>
          <w:trHeight w:val="300"/>
        </w:trPr>
        <w:tc>
          <w:tcPr>
            <w:tcW w:w="0" w:type="auto"/>
            <w:shd w:val="clear" w:color="auto" w:fill="auto"/>
            <w:noWrap/>
            <w:vAlign w:val="bottom"/>
            <w:hideMark/>
          </w:tcPr>
          <w:p w14:paraId="65BCBE72"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04429</w:t>
            </w:r>
          </w:p>
        </w:tc>
        <w:tc>
          <w:tcPr>
            <w:tcW w:w="0" w:type="auto"/>
            <w:shd w:val="clear" w:color="auto" w:fill="auto"/>
            <w:hideMark/>
          </w:tcPr>
          <w:p w14:paraId="14E30A1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Planning and Management Consultants (non-client related)</w:t>
            </w:r>
          </w:p>
        </w:tc>
        <w:tc>
          <w:tcPr>
            <w:tcW w:w="0" w:type="auto"/>
            <w:shd w:val="clear" w:color="auto" w:fill="auto"/>
            <w:hideMark/>
          </w:tcPr>
          <w:p w14:paraId="6506AC55" w14:textId="06571D1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14,485 </w:t>
            </w:r>
          </w:p>
        </w:tc>
        <w:tc>
          <w:tcPr>
            <w:tcW w:w="0" w:type="auto"/>
            <w:shd w:val="clear" w:color="auto" w:fill="auto"/>
            <w:noWrap/>
            <w:hideMark/>
          </w:tcPr>
          <w:p w14:paraId="4C0E1783" w14:textId="570329E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3A8E63D" w14:textId="2F6B987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1959059" w14:textId="4DC5491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1CF662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C8F7687" w14:textId="2491460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14,485 </w:t>
            </w:r>
          </w:p>
        </w:tc>
      </w:tr>
      <w:tr w:rsidR="00E11164" w:rsidRPr="00E11164" w14:paraId="1B43007E" w14:textId="77777777" w:rsidTr="000A3F8F">
        <w:trPr>
          <w:trHeight w:val="300"/>
        </w:trPr>
        <w:tc>
          <w:tcPr>
            <w:tcW w:w="0" w:type="auto"/>
            <w:shd w:val="clear" w:color="auto" w:fill="auto"/>
            <w:noWrap/>
            <w:vAlign w:val="bottom"/>
            <w:hideMark/>
          </w:tcPr>
          <w:p w14:paraId="2730664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05373</w:t>
            </w:r>
          </w:p>
        </w:tc>
        <w:tc>
          <w:tcPr>
            <w:tcW w:w="0" w:type="auto"/>
            <w:shd w:val="clear" w:color="auto" w:fill="auto"/>
            <w:hideMark/>
          </w:tcPr>
          <w:p w14:paraId="06CF795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Public education, </w:t>
            </w:r>
            <w:proofErr w:type="gramStart"/>
            <w:r w:rsidRPr="00E11164">
              <w:rPr>
                <w:rFonts w:ascii="Calibri" w:eastAsia="Times New Roman" w:hAnsi="Calibri" w:cs="Calibri"/>
                <w:sz w:val="16"/>
                <w:szCs w:val="16"/>
              </w:rPr>
              <w:t>prevention</w:t>
            </w:r>
            <w:proofErr w:type="gramEnd"/>
            <w:r w:rsidRPr="00E11164">
              <w:rPr>
                <w:rFonts w:ascii="Calibri" w:eastAsia="Times New Roman" w:hAnsi="Calibri" w:cs="Calibri"/>
                <w:sz w:val="16"/>
                <w:szCs w:val="16"/>
              </w:rPr>
              <w:t xml:space="preserve"> and education **</w:t>
            </w:r>
          </w:p>
        </w:tc>
        <w:tc>
          <w:tcPr>
            <w:tcW w:w="0" w:type="auto"/>
            <w:shd w:val="clear" w:color="auto" w:fill="auto"/>
            <w:hideMark/>
          </w:tcPr>
          <w:p w14:paraId="606E10FC" w14:textId="74394CFE"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120,509 </w:t>
            </w:r>
          </w:p>
        </w:tc>
        <w:tc>
          <w:tcPr>
            <w:tcW w:w="0" w:type="auto"/>
            <w:shd w:val="clear" w:color="auto" w:fill="auto"/>
            <w:noWrap/>
            <w:hideMark/>
          </w:tcPr>
          <w:p w14:paraId="798E7759" w14:textId="554B982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9858F6F" w14:textId="5019990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3DC8A23" w14:textId="0110F24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EAC415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154BF7E" w14:textId="022C030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120,509 </w:t>
            </w:r>
          </w:p>
        </w:tc>
      </w:tr>
      <w:tr w:rsidR="00E11164" w:rsidRPr="00E11164" w14:paraId="3F7E2860" w14:textId="77777777" w:rsidTr="000A3F8F">
        <w:trPr>
          <w:trHeight w:val="315"/>
        </w:trPr>
        <w:tc>
          <w:tcPr>
            <w:tcW w:w="0" w:type="auto"/>
            <w:shd w:val="clear" w:color="000000" w:fill="D9D9D9"/>
            <w:noWrap/>
            <w:vAlign w:val="bottom"/>
            <w:hideMark/>
          </w:tcPr>
          <w:p w14:paraId="7476B2B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hideMark/>
          </w:tcPr>
          <w:p w14:paraId="08B2371A"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Other Informational Services Total</w:t>
            </w:r>
          </w:p>
        </w:tc>
        <w:tc>
          <w:tcPr>
            <w:tcW w:w="0" w:type="auto"/>
            <w:shd w:val="clear" w:color="000000" w:fill="D9D9D9"/>
            <w:hideMark/>
          </w:tcPr>
          <w:p w14:paraId="37F88B3B" w14:textId="41B1ED60"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w:t>
            </w:r>
            <w:r w:rsidR="000A3F8F">
              <w:rPr>
                <w:rFonts w:ascii="Calibri" w:eastAsia="Times New Roman" w:hAnsi="Calibri" w:cs="Calibri"/>
                <w:b/>
                <w:bCs/>
                <w:sz w:val="16"/>
                <w:szCs w:val="16"/>
              </w:rPr>
              <w:t>$</w:t>
            </w:r>
            <w:r w:rsidRPr="00E11164">
              <w:rPr>
                <w:rFonts w:ascii="Calibri" w:eastAsia="Times New Roman" w:hAnsi="Calibri" w:cs="Calibri"/>
                <w:b/>
                <w:bCs/>
                <w:sz w:val="16"/>
                <w:szCs w:val="16"/>
              </w:rPr>
              <w:t xml:space="preserve">693,755 </w:t>
            </w:r>
          </w:p>
        </w:tc>
        <w:tc>
          <w:tcPr>
            <w:tcW w:w="0" w:type="auto"/>
            <w:shd w:val="clear" w:color="000000" w:fill="D9D9D9"/>
            <w:hideMark/>
          </w:tcPr>
          <w:p w14:paraId="55022568" w14:textId="77BF71CD"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D9D9D9"/>
            <w:hideMark/>
          </w:tcPr>
          <w:p w14:paraId="4E61F1DA" w14:textId="067DBB7D"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D9D9D9"/>
            <w:hideMark/>
          </w:tcPr>
          <w:p w14:paraId="1E8827B1" w14:textId="208E612F"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BFBFBF"/>
            <w:noWrap/>
            <w:hideMark/>
          </w:tcPr>
          <w:p w14:paraId="68676F90"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632FE557" w14:textId="61EC446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693,755 </w:t>
            </w:r>
          </w:p>
        </w:tc>
      </w:tr>
      <w:tr w:rsidR="00E11164" w:rsidRPr="00E11164" w14:paraId="659A76DF" w14:textId="77777777" w:rsidTr="000A3F8F">
        <w:trPr>
          <w:trHeight w:val="315"/>
        </w:trPr>
        <w:tc>
          <w:tcPr>
            <w:tcW w:w="0" w:type="auto"/>
            <w:shd w:val="clear" w:color="000000" w:fill="BFBFBF"/>
            <w:noWrap/>
            <w:vAlign w:val="bottom"/>
            <w:hideMark/>
          </w:tcPr>
          <w:p w14:paraId="65DFC8AF"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Community Living Supports</w:t>
            </w:r>
          </w:p>
        </w:tc>
        <w:tc>
          <w:tcPr>
            <w:tcW w:w="0" w:type="auto"/>
            <w:shd w:val="clear" w:color="000000" w:fill="BFBFBF"/>
            <w:noWrap/>
            <w:hideMark/>
          </w:tcPr>
          <w:p w14:paraId="5522CB4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32DE07C4"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0ADCA5ED"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4DD61FA8"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2A89507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70E0B64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77BE965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43ACEF1B" w14:textId="77777777" w:rsidTr="000A3F8F">
        <w:trPr>
          <w:trHeight w:val="300"/>
        </w:trPr>
        <w:tc>
          <w:tcPr>
            <w:tcW w:w="0" w:type="auto"/>
            <w:shd w:val="clear" w:color="auto" w:fill="auto"/>
            <w:noWrap/>
            <w:vAlign w:val="bottom"/>
            <w:hideMark/>
          </w:tcPr>
          <w:p w14:paraId="71CF3F2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06399</w:t>
            </w:r>
          </w:p>
        </w:tc>
        <w:tc>
          <w:tcPr>
            <w:tcW w:w="0" w:type="auto"/>
            <w:shd w:val="clear" w:color="auto" w:fill="auto"/>
            <w:hideMark/>
          </w:tcPr>
          <w:p w14:paraId="36B765F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Academic services</w:t>
            </w:r>
          </w:p>
        </w:tc>
        <w:tc>
          <w:tcPr>
            <w:tcW w:w="0" w:type="auto"/>
            <w:shd w:val="clear" w:color="auto" w:fill="auto"/>
            <w:hideMark/>
          </w:tcPr>
          <w:p w14:paraId="34D036B6" w14:textId="70640E4A"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2CFA681" w14:textId="498531F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3337A27" w14:textId="15DA4E4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8E21B76" w14:textId="72F9140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54449E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7D4A439" w14:textId="5882AA3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0A01ECE1" w14:textId="77777777" w:rsidTr="000A3F8F">
        <w:trPr>
          <w:trHeight w:val="300"/>
        </w:trPr>
        <w:tc>
          <w:tcPr>
            <w:tcW w:w="0" w:type="auto"/>
            <w:shd w:val="clear" w:color="auto" w:fill="auto"/>
            <w:noWrap/>
            <w:vAlign w:val="bottom"/>
            <w:hideMark/>
          </w:tcPr>
          <w:p w14:paraId="5C5DB4D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22XXX</w:t>
            </w:r>
          </w:p>
        </w:tc>
        <w:tc>
          <w:tcPr>
            <w:tcW w:w="0" w:type="auto"/>
            <w:shd w:val="clear" w:color="auto" w:fill="auto"/>
            <w:noWrap/>
            <w:hideMark/>
          </w:tcPr>
          <w:p w14:paraId="11EEF09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Services management</w:t>
            </w:r>
          </w:p>
        </w:tc>
        <w:tc>
          <w:tcPr>
            <w:tcW w:w="0" w:type="auto"/>
            <w:shd w:val="clear" w:color="auto" w:fill="auto"/>
            <w:noWrap/>
            <w:hideMark/>
          </w:tcPr>
          <w:p w14:paraId="168FFCCA" w14:textId="27C8A6B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972,909 </w:t>
            </w:r>
          </w:p>
        </w:tc>
        <w:tc>
          <w:tcPr>
            <w:tcW w:w="0" w:type="auto"/>
            <w:shd w:val="clear" w:color="auto" w:fill="auto"/>
            <w:noWrap/>
            <w:hideMark/>
          </w:tcPr>
          <w:p w14:paraId="2CE18C81" w14:textId="57B0B72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3D7F067" w14:textId="316F835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E2E7A74" w14:textId="1E0DE26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81CA89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E7C1A18" w14:textId="15B3DF7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972,909 </w:t>
            </w:r>
          </w:p>
        </w:tc>
      </w:tr>
      <w:tr w:rsidR="00E11164" w:rsidRPr="00E11164" w14:paraId="51727F6B" w14:textId="77777777" w:rsidTr="000A3F8F">
        <w:trPr>
          <w:trHeight w:val="300"/>
        </w:trPr>
        <w:tc>
          <w:tcPr>
            <w:tcW w:w="0" w:type="auto"/>
            <w:shd w:val="clear" w:color="auto" w:fill="auto"/>
            <w:noWrap/>
            <w:vAlign w:val="bottom"/>
            <w:hideMark/>
          </w:tcPr>
          <w:p w14:paraId="06E9254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22378</w:t>
            </w:r>
          </w:p>
        </w:tc>
        <w:tc>
          <w:tcPr>
            <w:tcW w:w="0" w:type="auto"/>
            <w:shd w:val="clear" w:color="auto" w:fill="auto"/>
            <w:noWrap/>
            <w:hideMark/>
          </w:tcPr>
          <w:p w14:paraId="39477E0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Contracted services management </w:t>
            </w:r>
          </w:p>
        </w:tc>
        <w:tc>
          <w:tcPr>
            <w:tcW w:w="0" w:type="auto"/>
            <w:shd w:val="clear" w:color="auto" w:fill="auto"/>
            <w:noWrap/>
            <w:hideMark/>
          </w:tcPr>
          <w:p w14:paraId="06BA30E7" w14:textId="3091963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FF2D267" w14:textId="5C3D046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17E9402" w14:textId="2BDF2C1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000DB5B" w14:textId="2BAABF6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BEC089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912CDEB" w14:textId="507CA3F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4331BE2" w14:textId="77777777" w:rsidTr="000A3F8F">
        <w:trPr>
          <w:trHeight w:val="300"/>
        </w:trPr>
        <w:tc>
          <w:tcPr>
            <w:tcW w:w="0" w:type="auto"/>
            <w:shd w:val="clear" w:color="auto" w:fill="auto"/>
            <w:noWrap/>
            <w:vAlign w:val="bottom"/>
            <w:hideMark/>
          </w:tcPr>
          <w:p w14:paraId="308F1DE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23376</w:t>
            </w:r>
          </w:p>
        </w:tc>
        <w:tc>
          <w:tcPr>
            <w:tcW w:w="0" w:type="auto"/>
            <w:shd w:val="clear" w:color="auto" w:fill="auto"/>
            <w:noWrap/>
            <w:hideMark/>
          </w:tcPr>
          <w:p w14:paraId="7D7B5F0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care coordination</w:t>
            </w:r>
          </w:p>
        </w:tc>
        <w:tc>
          <w:tcPr>
            <w:tcW w:w="0" w:type="auto"/>
            <w:shd w:val="clear" w:color="auto" w:fill="auto"/>
            <w:noWrap/>
            <w:hideMark/>
          </w:tcPr>
          <w:p w14:paraId="00F90176" w14:textId="58ABD9C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BB9B9A5" w14:textId="53CEA25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F13EE78" w14:textId="39362DB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AB05CD1" w14:textId="6E85482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AE594F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491B0AA" w14:textId="0A2D1B1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0F400A3" w14:textId="77777777" w:rsidTr="000A3F8F">
        <w:trPr>
          <w:trHeight w:val="300"/>
        </w:trPr>
        <w:tc>
          <w:tcPr>
            <w:tcW w:w="0" w:type="auto"/>
            <w:shd w:val="clear" w:color="auto" w:fill="auto"/>
            <w:noWrap/>
            <w:vAlign w:val="bottom"/>
            <w:hideMark/>
          </w:tcPr>
          <w:p w14:paraId="17C19ACD"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23378</w:t>
            </w:r>
          </w:p>
        </w:tc>
        <w:tc>
          <w:tcPr>
            <w:tcW w:w="0" w:type="auto"/>
            <w:shd w:val="clear" w:color="auto" w:fill="auto"/>
            <w:noWrap/>
            <w:hideMark/>
          </w:tcPr>
          <w:p w14:paraId="795C5AF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Contracted </w:t>
            </w:r>
            <w:proofErr w:type="gramStart"/>
            <w:r w:rsidRPr="00E11164">
              <w:rPr>
                <w:rFonts w:ascii="Calibri" w:eastAsia="Times New Roman" w:hAnsi="Calibri" w:cs="Calibri"/>
                <w:sz w:val="16"/>
                <w:szCs w:val="16"/>
              </w:rPr>
              <w:t>crisis</w:t>
            </w:r>
            <w:proofErr w:type="gramEnd"/>
            <w:r w:rsidRPr="00E11164">
              <w:rPr>
                <w:rFonts w:ascii="Calibri" w:eastAsia="Times New Roman" w:hAnsi="Calibri" w:cs="Calibri"/>
                <w:sz w:val="16"/>
                <w:szCs w:val="16"/>
              </w:rPr>
              <w:t xml:space="preserve"> care coordination</w:t>
            </w:r>
          </w:p>
        </w:tc>
        <w:tc>
          <w:tcPr>
            <w:tcW w:w="0" w:type="auto"/>
            <w:shd w:val="clear" w:color="auto" w:fill="auto"/>
            <w:noWrap/>
            <w:hideMark/>
          </w:tcPr>
          <w:p w14:paraId="671A0A1F" w14:textId="7F7519F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D032C30" w14:textId="4A7320E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DC320FA" w14:textId="3DC2330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1D4F442" w14:textId="5E2C901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1AB4ED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3FD2151" w14:textId="6E9FFE6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E94F964" w14:textId="77777777" w:rsidTr="000A3F8F">
        <w:trPr>
          <w:trHeight w:val="300"/>
        </w:trPr>
        <w:tc>
          <w:tcPr>
            <w:tcW w:w="0" w:type="auto"/>
            <w:shd w:val="clear" w:color="auto" w:fill="auto"/>
            <w:noWrap/>
            <w:vAlign w:val="bottom"/>
            <w:hideMark/>
          </w:tcPr>
          <w:p w14:paraId="7BC9296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23399</w:t>
            </w:r>
          </w:p>
        </w:tc>
        <w:tc>
          <w:tcPr>
            <w:tcW w:w="0" w:type="auto"/>
            <w:shd w:val="clear" w:color="auto" w:fill="auto"/>
            <w:noWrap/>
            <w:hideMark/>
          </w:tcPr>
          <w:p w14:paraId="6F4568F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Crisis care coordination other</w:t>
            </w:r>
          </w:p>
        </w:tc>
        <w:tc>
          <w:tcPr>
            <w:tcW w:w="0" w:type="auto"/>
            <w:shd w:val="clear" w:color="auto" w:fill="auto"/>
            <w:noWrap/>
            <w:hideMark/>
          </w:tcPr>
          <w:p w14:paraId="54D8E050" w14:textId="0AEF4C3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F223E66" w14:textId="194AFC6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FC080A7" w14:textId="6CC18D8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7149050" w14:textId="5860326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AF11A7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E91130E" w14:textId="7D7ADE6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B21B0CF" w14:textId="77777777" w:rsidTr="000A3F8F">
        <w:trPr>
          <w:trHeight w:val="300"/>
        </w:trPr>
        <w:tc>
          <w:tcPr>
            <w:tcW w:w="0" w:type="auto"/>
            <w:shd w:val="clear" w:color="auto" w:fill="auto"/>
            <w:noWrap/>
            <w:vAlign w:val="bottom"/>
            <w:hideMark/>
          </w:tcPr>
          <w:p w14:paraId="3430747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24399</w:t>
            </w:r>
          </w:p>
        </w:tc>
        <w:tc>
          <w:tcPr>
            <w:tcW w:w="0" w:type="auto"/>
            <w:shd w:val="clear" w:color="auto" w:fill="auto"/>
            <w:noWrap/>
            <w:hideMark/>
          </w:tcPr>
          <w:p w14:paraId="41F05B2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Health home other</w:t>
            </w:r>
          </w:p>
        </w:tc>
        <w:tc>
          <w:tcPr>
            <w:tcW w:w="0" w:type="auto"/>
            <w:shd w:val="clear" w:color="auto" w:fill="auto"/>
            <w:noWrap/>
            <w:hideMark/>
          </w:tcPr>
          <w:p w14:paraId="3CE6FA22" w14:textId="6DB303B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416BEF3" w14:textId="07A2455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7A82686" w14:textId="774B0DE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8DAD001" w14:textId="1561DF1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D6A6A7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6822DBF" w14:textId="66B9475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E27E635" w14:textId="77777777" w:rsidTr="000A3F8F">
        <w:trPr>
          <w:trHeight w:val="300"/>
        </w:trPr>
        <w:tc>
          <w:tcPr>
            <w:tcW w:w="0" w:type="auto"/>
            <w:shd w:val="clear" w:color="auto" w:fill="auto"/>
            <w:noWrap/>
            <w:vAlign w:val="bottom"/>
            <w:hideMark/>
          </w:tcPr>
          <w:p w14:paraId="6688C66B"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31XXX</w:t>
            </w:r>
          </w:p>
        </w:tc>
        <w:tc>
          <w:tcPr>
            <w:tcW w:w="0" w:type="auto"/>
            <w:shd w:val="clear" w:color="auto" w:fill="auto"/>
            <w:hideMark/>
          </w:tcPr>
          <w:p w14:paraId="2830F32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Transportation</w:t>
            </w:r>
          </w:p>
        </w:tc>
        <w:tc>
          <w:tcPr>
            <w:tcW w:w="0" w:type="auto"/>
            <w:shd w:val="clear" w:color="auto" w:fill="auto"/>
            <w:hideMark/>
          </w:tcPr>
          <w:p w14:paraId="78EDEC4C" w14:textId="6CF35682"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2,594 </w:t>
            </w:r>
          </w:p>
        </w:tc>
        <w:tc>
          <w:tcPr>
            <w:tcW w:w="0" w:type="auto"/>
            <w:shd w:val="clear" w:color="auto" w:fill="auto"/>
            <w:noWrap/>
            <w:hideMark/>
          </w:tcPr>
          <w:p w14:paraId="5A8F0F7A" w14:textId="4E4A9B0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D519C81" w14:textId="1F29773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EEDCAE4" w14:textId="14CF4A8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38D785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54EE158" w14:textId="6F6A025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2,594 </w:t>
            </w:r>
          </w:p>
        </w:tc>
      </w:tr>
      <w:tr w:rsidR="00E11164" w:rsidRPr="00E11164" w14:paraId="00BBA9B0" w14:textId="77777777" w:rsidTr="000A3F8F">
        <w:trPr>
          <w:trHeight w:val="300"/>
        </w:trPr>
        <w:tc>
          <w:tcPr>
            <w:tcW w:w="0" w:type="auto"/>
            <w:shd w:val="clear" w:color="auto" w:fill="auto"/>
            <w:noWrap/>
            <w:vAlign w:val="bottom"/>
            <w:hideMark/>
          </w:tcPr>
          <w:p w14:paraId="7BB72EAE"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32321</w:t>
            </w:r>
          </w:p>
        </w:tc>
        <w:tc>
          <w:tcPr>
            <w:tcW w:w="0" w:type="auto"/>
            <w:shd w:val="clear" w:color="auto" w:fill="auto"/>
            <w:hideMark/>
          </w:tcPr>
          <w:p w14:paraId="3D86C89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Chore services</w:t>
            </w:r>
          </w:p>
        </w:tc>
        <w:tc>
          <w:tcPr>
            <w:tcW w:w="0" w:type="auto"/>
            <w:shd w:val="clear" w:color="auto" w:fill="auto"/>
            <w:hideMark/>
          </w:tcPr>
          <w:p w14:paraId="76CA1A99" w14:textId="50E7B3E4"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426B664E" w14:textId="63ED235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D408897" w14:textId="1B71C7E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FC4E2EC" w14:textId="770FAA9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F4237F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A69324F" w14:textId="2F100E0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D084EA2" w14:textId="77777777" w:rsidTr="000A3F8F">
        <w:trPr>
          <w:trHeight w:val="300"/>
        </w:trPr>
        <w:tc>
          <w:tcPr>
            <w:tcW w:w="0" w:type="auto"/>
            <w:shd w:val="clear" w:color="auto" w:fill="auto"/>
            <w:noWrap/>
            <w:vAlign w:val="bottom"/>
            <w:hideMark/>
          </w:tcPr>
          <w:p w14:paraId="3A69862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32326</w:t>
            </w:r>
          </w:p>
        </w:tc>
        <w:tc>
          <w:tcPr>
            <w:tcW w:w="0" w:type="auto"/>
            <w:shd w:val="clear" w:color="auto" w:fill="auto"/>
            <w:hideMark/>
          </w:tcPr>
          <w:p w14:paraId="7D4B548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Guardian/conservator</w:t>
            </w:r>
          </w:p>
        </w:tc>
        <w:tc>
          <w:tcPr>
            <w:tcW w:w="0" w:type="auto"/>
            <w:shd w:val="clear" w:color="auto" w:fill="auto"/>
            <w:hideMark/>
          </w:tcPr>
          <w:p w14:paraId="4DF6178E" w14:textId="15F67AE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74F28710" w14:textId="2BD5ECC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73460E8" w14:textId="48E84CC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F7673EE" w14:textId="12D55B2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E4A4E8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3B33515" w14:textId="1E160B1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1DB0520" w14:textId="77777777" w:rsidTr="000A3F8F">
        <w:trPr>
          <w:trHeight w:val="300"/>
        </w:trPr>
        <w:tc>
          <w:tcPr>
            <w:tcW w:w="0" w:type="auto"/>
            <w:shd w:val="clear" w:color="auto" w:fill="auto"/>
            <w:noWrap/>
            <w:vAlign w:val="bottom"/>
            <w:hideMark/>
          </w:tcPr>
          <w:p w14:paraId="62BD54D2"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32327</w:t>
            </w:r>
          </w:p>
        </w:tc>
        <w:tc>
          <w:tcPr>
            <w:tcW w:w="0" w:type="auto"/>
            <w:shd w:val="clear" w:color="auto" w:fill="auto"/>
            <w:hideMark/>
          </w:tcPr>
          <w:p w14:paraId="146BF06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Representative payee</w:t>
            </w:r>
          </w:p>
        </w:tc>
        <w:tc>
          <w:tcPr>
            <w:tcW w:w="0" w:type="auto"/>
            <w:shd w:val="clear" w:color="auto" w:fill="auto"/>
            <w:hideMark/>
          </w:tcPr>
          <w:p w14:paraId="0BF37445" w14:textId="4EB3F56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5C03969" w14:textId="68DA42E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A67296B" w14:textId="1845E45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2ACB128" w14:textId="4C550B6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61529B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4EE37B0" w14:textId="75A38B0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203A437C" w14:textId="77777777" w:rsidTr="000A3F8F">
        <w:trPr>
          <w:trHeight w:val="300"/>
        </w:trPr>
        <w:tc>
          <w:tcPr>
            <w:tcW w:w="0" w:type="auto"/>
            <w:shd w:val="clear" w:color="auto" w:fill="auto"/>
            <w:noWrap/>
            <w:vAlign w:val="bottom"/>
            <w:hideMark/>
          </w:tcPr>
          <w:p w14:paraId="1A605A3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32335</w:t>
            </w:r>
          </w:p>
        </w:tc>
        <w:tc>
          <w:tcPr>
            <w:tcW w:w="0" w:type="auto"/>
            <w:shd w:val="clear" w:color="auto" w:fill="auto"/>
            <w:hideMark/>
          </w:tcPr>
          <w:p w14:paraId="7D71D5A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CDAC</w:t>
            </w:r>
          </w:p>
        </w:tc>
        <w:tc>
          <w:tcPr>
            <w:tcW w:w="0" w:type="auto"/>
            <w:shd w:val="clear" w:color="auto" w:fill="auto"/>
            <w:hideMark/>
          </w:tcPr>
          <w:p w14:paraId="131E7A88" w14:textId="1E190A6C"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34F677C" w14:textId="41B18F5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841BCBD" w14:textId="53D5396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CF27D72" w14:textId="3608DA3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DC34FA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8D2F629" w14:textId="0CA97FF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1702A8A" w14:textId="77777777" w:rsidTr="000A3F8F">
        <w:trPr>
          <w:trHeight w:val="300"/>
        </w:trPr>
        <w:tc>
          <w:tcPr>
            <w:tcW w:w="0" w:type="auto"/>
            <w:shd w:val="clear" w:color="auto" w:fill="auto"/>
            <w:noWrap/>
            <w:vAlign w:val="bottom"/>
            <w:hideMark/>
          </w:tcPr>
          <w:p w14:paraId="763BB58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32399</w:t>
            </w:r>
          </w:p>
        </w:tc>
        <w:tc>
          <w:tcPr>
            <w:tcW w:w="0" w:type="auto"/>
            <w:shd w:val="clear" w:color="auto" w:fill="auto"/>
            <w:hideMark/>
          </w:tcPr>
          <w:p w14:paraId="6BB0C35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support</w:t>
            </w:r>
          </w:p>
        </w:tc>
        <w:tc>
          <w:tcPr>
            <w:tcW w:w="0" w:type="auto"/>
            <w:shd w:val="clear" w:color="auto" w:fill="auto"/>
            <w:hideMark/>
          </w:tcPr>
          <w:p w14:paraId="774256F0" w14:textId="5D9E57AE"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470E24E8" w14:textId="1E96963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4AAAB88" w14:textId="120D73F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2832C51" w14:textId="2926256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1D47E3D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9FC5C5C" w14:textId="3776422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C8D4D84" w14:textId="77777777" w:rsidTr="000A3F8F">
        <w:trPr>
          <w:trHeight w:val="300"/>
        </w:trPr>
        <w:tc>
          <w:tcPr>
            <w:tcW w:w="0" w:type="auto"/>
            <w:shd w:val="clear" w:color="000000" w:fill="FFFFFF"/>
            <w:noWrap/>
            <w:vAlign w:val="bottom"/>
            <w:hideMark/>
          </w:tcPr>
          <w:p w14:paraId="171C9FF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33330</w:t>
            </w:r>
          </w:p>
        </w:tc>
        <w:tc>
          <w:tcPr>
            <w:tcW w:w="0" w:type="auto"/>
            <w:shd w:val="clear" w:color="000000" w:fill="FFFFFF"/>
            <w:hideMark/>
          </w:tcPr>
          <w:p w14:paraId="40308FA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Mobile meals</w:t>
            </w:r>
          </w:p>
        </w:tc>
        <w:tc>
          <w:tcPr>
            <w:tcW w:w="0" w:type="auto"/>
            <w:shd w:val="clear" w:color="000000" w:fill="FFFFFF"/>
            <w:hideMark/>
          </w:tcPr>
          <w:p w14:paraId="2204E9B8" w14:textId="4ED59D0D"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186F3B6" w14:textId="73F6DA5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1406BFB" w14:textId="6023BEB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F7B2E03" w14:textId="5658041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3A0FAE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1C6A3FA" w14:textId="09A1B42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D5178AB" w14:textId="77777777" w:rsidTr="000A3F8F">
        <w:trPr>
          <w:trHeight w:val="300"/>
        </w:trPr>
        <w:tc>
          <w:tcPr>
            <w:tcW w:w="0" w:type="auto"/>
            <w:shd w:val="clear" w:color="auto" w:fill="auto"/>
            <w:noWrap/>
            <w:vAlign w:val="bottom"/>
            <w:hideMark/>
          </w:tcPr>
          <w:p w14:paraId="13E3946E"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33340</w:t>
            </w:r>
          </w:p>
        </w:tc>
        <w:tc>
          <w:tcPr>
            <w:tcW w:w="0" w:type="auto"/>
            <w:shd w:val="clear" w:color="auto" w:fill="auto"/>
            <w:hideMark/>
          </w:tcPr>
          <w:p w14:paraId="1CC1F16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Rent payments (time limited)</w:t>
            </w:r>
          </w:p>
        </w:tc>
        <w:tc>
          <w:tcPr>
            <w:tcW w:w="0" w:type="auto"/>
            <w:shd w:val="clear" w:color="auto" w:fill="auto"/>
            <w:hideMark/>
          </w:tcPr>
          <w:p w14:paraId="575744DA" w14:textId="1B8844A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43,172 </w:t>
            </w:r>
          </w:p>
        </w:tc>
        <w:tc>
          <w:tcPr>
            <w:tcW w:w="0" w:type="auto"/>
            <w:shd w:val="clear" w:color="auto" w:fill="auto"/>
            <w:noWrap/>
            <w:hideMark/>
          </w:tcPr>
          <w:p w14:paraId="49F934C3" w14:textId="55BEC5B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86A074F" w14:textId="12B49BE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6A7662D" w14:textId="35CEE31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F07853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E8E8A03" w14:textId="5CEB875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43,172 </w:t>
            </w:r>
          </w:p>
        </w:tc>
      </w:tr>
      <w:tr w:rsidR="00E11164" w:rsidRPr="00E11164" w14:paraId="7316A4B0" w14:textId="77777777" w:rsidTr="000A3F8F">
        <w:trPr>
          <w:trHeight w:val="300"/>
        </w:trPr>
        <w:tc>
          <w:tcPr>
            <w:tcW w:w="0" w:type="auto"/>
            <w:shd w:val="clear" w:color="000000" w:fill="FFFFFF"/>
            <w:noWrap/>
            <w:vAlign w:val="bottom"/>
            <w:hideMark/>
          </w:tcPr>
          <w:p w14:paraId="498F2152"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33345</w:t>
            </w:r>
          </w:p>
        </w:tc>
        <w:tc>
          <w:tcPr>
            <w:tcW w:w="0" w:type="auto"/>
            <w:shd w:val="clear" w:color="000000" w:fill="FFFFFF"/>
            <w:hideMark/>
          </w:tcPr>
          <w:p w14:paraId="12FE218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Ongoing rent subsidy</w:t>
            </w:r>
          </w:p>
        </w:tc>
        <w:tc>
          <w:tcPr>
            <w:tcW w:w="0" w:type="auto"/>
            <w:shd w:val="clear" w:color="000000" w:fill="FFFFFF"/>
            <w:hideMark/>
          </w:tcPr>
          <w:p w14:paraId="3A59109C" w14:textId="52B49443"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5DEFEFA" w14:textId="74A89EE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6E8692D" w14:textId="03E44E6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D17D192" w14:textId="68A144B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5CF88F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5C509D3" w14:textId="0DD55B1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F83F6D7" w14:textId="77777777" w:rsidTr="000A3F8F">
        <w:trPr>
          <w:trHeight w:val="300"/>
        </w:trPr>
        <w:tc>
          <w:tcPr>
            <w:tcW w:w="0" w:type="auto"/>
            <w:shd w:val="clear" w:color="auto" w:fill="auto"/>
            <w:noWrap/>
            <w:vAlign w:val="bottom"/>
            <w:hideMark/>
          </w:tcPr>
          <w:p w14:paraId="46B8E74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33399</w:t>
            </w:r>
          </w:p>
        </w:tc>
        <w:tc>
          <w:tcPr>
            <w:tcW w:w="0" w:type="auto"/>
            <w:shd w:val="clear" w:color="auto" w:fill="auto"/>
            <w:hideMark/>
          </w:tcPr>
          <w:p w14:paraId="3E8C711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basic needs</w:t>
            </w:r>
          </w:p>
        </w:tc>
        <w:tc>
          <w:tcPr>
            <w:tcW w:w="0" w:type="auto"/>
            <w:shd w:val="clear" w:color="auto" w:fill="auto"/>
            <w:hideMark/>
          </w:tcPr>
          <w:p w14:paraId="2CDA8BD1" w14:textId="4D14A04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4,266 </w:t>
            </w:r>
          </w:p>
        </w:tc>
        <w:tc>
          <w:tcPr>
            <w:tcW w:w="0" w:type="auto"/>
            <w:shd w:val="clear" w:color="auto" w:fill="auto"/>
            <w:noWrap/>
            <w:hideMark/>
          </w:tcPr>
          <w:p w14:paraId="5732A751" w14:textId="2B55A79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D49B8D3" w14:textId="100B705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0444DCC" w14:textId="21E0EE8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769481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CFFE1BE" w14:textId="4D2B8AB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4,266 </w:t>
            </w:r>
          </w:p>
        </w:tc>
      </w:tr>
      <w:tr w:rsidR="00E11164" w:rsidRPr="00E11164" w14:paraId="69C5EEB0" w14:textId="77777777" w:rsidTr="000A3F8F">
        <w:trPr>
          <w:trHeight w:val="300"/>
        </w:trPr>
        <w:tc>
          <w:tcPr>
            <w:tcW w:w="0" w:type="auto"/>
            <w:shd w:val="clear" w:color="000000" w:fill="FFFFFF"/>
            <w:noWrap/>
            <w:vAlign w:val="bottom"/>
            <w:hideMark/>
          </w:tcPr>
          <w:p w14:paraId="24A14E27"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41305</w:t>
            </w:r>
          </w:p>
        </w:tc>
        <w:tc>
          <w:tcPr>
            <w:tcW w:w="0" w:type="auto"/>
            <w:shd w:val="clear" w:color="000000" w:fill="FFFFFF"/>
            <w:hideMark/>
          </w:tcPr>
          <w:p w14:paraId="5B4002E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Physiological outpatient treatment</w:t>
            </w:r>
          </w:p>
        </w:tc>
        <w:tc>
          <w:tcPr>
            <w:tcW w:w="0" w:type="auto"/>
            <w:shd w:val="clear" w:color="000000" w:fill="FFFFFF"/>
            <w:hideMark/>
          </w:tcPr>
          <w:p w14:paraId="41BC8F31" w14:textId="1A76120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166 </w:t>
            </w:r>
          </w:p>
        </w:tc>
        <w:tc>
          <w:tcPr>
            <w:tcW w:w="0" w:type="auto"/>
            <w:shd w:val="clear" w:color="auto" w:fill="auto"/>
            <w:noWrap/>
            <w:hideMark/>
          </w:tcPr>
          <w:p w14:paraId="79CE2FE0" w14:textId="3E9E9E8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60FA5D9" w14:textId="6634E19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15A713D" w14:textId="15BFF07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15B7114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B1F45CF" w14:textId="7F78FA6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166 </w:t>
            </w:r>
          </w:p>
        </w:tc>
      </w:tr>
      <w:tr w:rsidR="00E11164" w:rsidRPr="00E11164" w14:paraId="66C41913" w14:textId="77777777" w:rsidTr="000A3F8F">
        <w:trPr>
          <w:trHeight w:val="300"/>
        </w:trPr>
        <w:tc>
          <w:tcPr>
            <w:tcW w:w="0" w:type="auto"/>
            <w:shd w:val="clear" w:color="auto" w:fill="auto"/>
            <w:noWrap/>
            <w:vAlign w:val="bottom"/>
            <w:hideMark/>
          </w:tcPr>
          <w:p w14:paraId="6962C3A1"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41306</w:t>
            </w:r>
          </w:p>
        </w:tc>
        <w:tc>
          <w:tcPr>
            <w:tcW w:w="0" w:type="auto"/>
            <w:shd w:val="clear" w:color="auto" w:fill="auto"/>
            <w:hideMark/>
          </w:tcPr>
          <w:p w14:paraId="0CF7F4B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Prescription meds</w:t>
            </w:r>
          </w:p>
        </w:tc>
        <w:tc>
          <w:tcPr>
            <w:tcW w:w="0" w:type="auto"/>
            <w:shd w:val="clear" w:color="auto" w:fill="auto"/>
            <w:hideMark/>
          </w:tcPr>
          <w:p w14:paraId="1F731826" w14:textId="5F2BB80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D722839" w14:textId="2B3EF62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F7DD1F2" w14:textId="2976E0D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8EC1671" w14:textId="509C25F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425CB9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901025A" w14:textId="116965B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B2FCDD7" w14:textId="77777777" w:rsidTr="000A3F8F">
        <w:trPr>
          <w:trHeight w:val="300"/>
        </w:trPr>
        <w:tc>
          <w:tcPr>
            <w:tcW w:w="0" w:type="auto"/>
            <w:shd w:val="clear" w:color="auto" w:fill="auto"/>
            <w:noWrap/>
            <w:vAlign w:val="bottom"/>
            <w:hideMark/>
          </w:tcPr>
          <w:p w14:paraId="0C02DAB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41307</w:t>
            </w:r>
          </w:p>
        </w:tc>
        <w:tc>
          <w:tcPr>
            <w:tcW w:w="0" w:type="auto"/>
            <w:shd w:val="clear" w:color="auto" w:fill="auto"/>
            <w:hideMark/>
          </w:tcPr>
          <w:p w14:paraId="648CD4F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In-home nursing</w:t>
            </w:r>
          </w:p>
        </w:tc>
        <w:tc>
          <w:tcPr>
            <w:tcW w:w="0" w:type="auto"/>
            <w:shd w:val="clear" w:color="auto" w:fill="auto"/>
            <w:hideMark/>
          </w:tcPr>
          <w:p w14:paraId="09D34D65" w14:textId="137040C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A4CD59D" w14:textId="5470D7B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0ABAB2C" w14:textId="0810A31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4D2873C" w14:textId="014E26E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B9AD0E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D4C178A" w14:textId="2E37AC4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0F97C232" w14:textId="77777777" w:rsidTr="000A3F8F">
        <w:trPr>
          <w:trHeight w:val="300"/>
        </w:trPr>
        <w:tc>
          <w:tcPr>
            <w:tcW w:w="0" w:type="auto"/>
            <w:shd w:val="clear" w:color="auto" w:fill="auto"/>
            <w:noWrap/>
            <w:vAlign w:val="bottom"/>
            <w:hideMark/>
          </w:tcPr>
          <w:p w14:paraId="53F8A099"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41308</w:t>
            </w:r>
          </w:p>
        </w:tc>
        <w:tc>
          <w:tcPr>
            <w:tcW w:w="0" w:type="auto"/>
            <w:shd w:val="clear" w:color="auto" w:fill="auto"/>
            <w:hideMark/>
          </w:tcPr>
          <w:p w14:paraId="0435F23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Health supplies</w:t>
            </w:r>
          </w:p>
        </w:tc>
        <w:tc>
          <w:tcPr>
            <w:tcW w:w="0" w:type="auto"/>
            <w:shd w:val="clear" w:color="auto" w:fill="auto"/>
            <w:hideMark/>
          </w:tcPr>
          <w:p w14:paraId="2499D949" w14:textId="28D8443C"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D318CED" w14:textId="0BBE722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0F83DE9" w14:textId="242CF9E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E6BD701" w14:textId="6C7CAF1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A24268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7E67808" w14:textId="0655A0B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44357AE" w14:textId="77777777" w:rsidTr="000A3F8F">
        <w:trPr>
          <w:trHeight w:val="300"/>
        </w:trPr>
        <w:tc>
          <w:tcPr>
            <w:tcW w:w="0" w:type="auto"/>
            <w:shd w:val="clear" w:color="auto" w:fill="auto"/>
            <w:noWrap/>
            <w:vAlign w:val="bottom"/>
            <w:hideMark/>
          </w:tcPr>
          <w:p w14:paraId="4C01B23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41399</w:t>
            </w:r>
          </w:p>
        </w:tc>
        <w:tc>
          <w:tcPr>
            <w:tcW w:w="0" w:type="auto"/>
            <w:shd w:val="clear" w:color="auto" w:fill="auto"/>
            <w:hideMark/>
          </w:tcPr>
          <w:p w14:paraId="781F78D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physiological treatment</w:t>
            </w:r>
          </w:p>
        </w:tc>
        <w:tc>
          <w:tcPr>
            <w:tcW w:w="0" w:type="auto"/>
            <w:shd w:val="clear" w:color="auto" w:fill="auto"/>
            <w:hideMark/>
          </w:tcPr>
          <w:p w14:paraId="6A6CCB04" w14:textId="1E046EA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AB547B8" w14:textId="2B16613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78D53EE" w14:textId="149BBB8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3D9B57E" w14:textId="3575969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214690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40F2677" w14:textId="7B1DE37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D9C81AB" w14:textId="77777777" w:rsidTr="000A3F8F">
        <w:trPr>
          <w:trHeight w:val="300"/>
        </w:trPr>
        <w:tc>
          <w:tcPr>
            <w:tcW w:w="0" w:type="auto"/>
            <w:shd w:val="clear" w:color="auto" w:fill="auto"/>
            <w:noWrap/>
            <w:vAlign w:val="bottom"/>
            <w:hideMark/>
          </w:tcPr>
          <w:p w14:paraId="36878DB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42309</w:t>
            </w:r>
          </w:p>
        </w:tc>
        <w:tc>
          <w:tcPr>
            <w:tcW w:w="0" w:type="auto"/>
            <w:shd w:val="clear" w:color="auto" w:fill="auto"/>
            <w:hideMark/>
          </w:tcPr>
          <w:p w14:paraId="0955A29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Partial hospitalization</w:t>
            </w:r>
          </w:p>
        </w:tc>
        <w:tc>
          <w:tcPr>
            <w:tcW w:w="0" w:type="auto"/>
            <w:shd w:val="clear" w:color="auto" w:fill="auto"/>
            <w:hideMark/>
          </w:tcPr>
          <w:p w14:paraId="354A67C6" w14:textId="44ABF4D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27BDB45" w14:textId="13DCC75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4978C5A" w14:textId="17D7B89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4F051EF" w14:textId="49D1088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284044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DA427EE" w14:textId="7340885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FF2E4AC" w14:textId="77777777" w:rsidTr="000A3F8F">
        <w:trPr>
          <w:trHeight w:val="300"/>
        </w:trPr>
        <w:tc>
          <w:tcPr>
            <w:tcW w:w="0" w:type="auto"/>
            <w:shd w:val="clear" w:color="auto" w:fill="auto"/>
            <w:noWrap/>
            <w:vAlign w:val="bottom"/>
            <w:hideMark/>
          </w:tcPr>
          <w:p w14:paraId="28275D6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42310</w:t>
            </w:r>
          </w:p>
        </w:tc>
        <w:tc>
          <w:tcPr>
            <w:tcW w:w="0" w:type="auto"/>
            <w:shd w:val="clear" w:color="auto" w:fill="auto"/>
            <w:hideMark/>
          </w:tcPr>
          <w:p w14:paraId="093721F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Transitional living program </w:t>
            </w:r>
          </w:p>
        </w:tc>
        <w:tc>
          <w:tcPr>
            <w:tcW w:w="0" w:type="auto"/>
            <w:shd w:val="clear" w:color="auto" w:fill="auto"/>
            <w:hideMark/>
          </w:tcPr>
          <w:p w14:paraId="231FE47E" w14:textId="0DBC64E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98D79BC" w14:textId="0F76C06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383F178" w14:textId="59C0709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7D37012" w14:textId="46ABE84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57F367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C591120" w14:textId="4BFBF2E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BC3E76C" w14:textId="77777777" w:rsidTr="000A3F8F">
        <w:trPr>
          <w:trHeight w:val="300"/>
        </w:trPr>
        <w:tc>
          <w:tcPr>
            <w:tcW w:w="0" w:type="auto"/>
            <w:shd w:val="clear" w:color="auto" w:fill="auto"/>
            <w:noWrap/>
            <w:vAlign w:val="bottom"/>
            <w:hideMark/>
          </w:tcPr>
          <w:p w14:paraId="043B717B"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42363</w:t>
            </w:r>
          </w:p>
        </w:tc>
        <w:tc>
          <w:tcPr>
            <w:tcW w:w="0" w:type="auto"/>
            <w:shd w:val="clear" w:color="auto" w:fill="auto"/>
            <w:hideMark/>
          </w:tcPr>
          <w:p w14:paraId="777D2AB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Day treatment</w:t>
            </w:r>
          </w:p>
        </w:tc>
        <w:tc>
          <w:tcPr>
            <w:tcW w:w="0" w:type="auto"/>
            <w:shd w:val="clear" w:color="auto" w:fill="auto"/>
            <w:hideMark/>
          </w:tcPr>
          <w:p w14:paraId="17DD7133" w14:textId="1BA30182"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254C7198" w14:textId="577D8D6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0AE9350" w14:textId="06A7671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456154A" w14:textId="5F2AA4B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57B9EB0"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2838CF8" w14:textId="01FCCAC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7B38CDC2" w14:textId="77777777" w:rsidTr="000A3F8F">
        <w:trPr>
          <w:trHeight w:val="300"/>
        </w:trPr>
        <w:tc>
          <w:tcPr>
            <w:tcW w:w="0" w:type="auto"/>
            <w:shd w:val="clear" w:color="auto" w:fill="auto"/>
            <w:noWrap/>
            <w:vAlign w:val="bottom"/>
            <w:hideMark/>
          </w:tcPr>
          <w:p w14:paraId="5592189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lastRenderedPageBreak/>
              <w:t>42396</w:t>
            </w:r>
          </w:p>
        </w:tc>
        <w:tc>
          <w:tcPr>
            <w:tcW w:w="0" w:type="auto"/>
            <w:shd w:val="clear" w:color="auto" w:fill="auto"/>
            <w:hideMark/>
          </w:tcPr>
          <w:p w14:paraId="60C52FB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Community support programs</w:t>
            </w:r>
          </w:p>
        </w:tc>
        <w:tc>
          <w:tcPr>
            <w:tcW w:w="0" w:type="auto"/>
            <w:shd w:val="clear" w:color="auto" w:fill="auto"/>
            <w:hideMark/>
          </w:tcPr>
          <w:p w14:paraId="07C5674A" w14:textId="59FC2223"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B183E80" w14:textId="38B67D7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C228C51" w14:textId="4BF9476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46DD4C5" w14:textId="353430B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4885F2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EB685D3" w14:textId="2E3D226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2C65BB39" w14:textId="77777777" w:rsidTr="000A3F8F">
        <w:trPr>
          <w:trHeight w:val="300"/>
        </w:trPr>
        <w:tc>
          <w:tcPr>
            <w:tcW w:w="0" w:type="auto"/>
            <w:shd w:val="clear" w:color="000000" w:fill="FFFFFF"/>
            <w:noWrap/>
            <w:vAlign w:val="bottom"/>
            <w:hideMark/>
          </w:tcPr>
          <w:p w14:paraId="4D3A911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42399</w:t>
            </w:r>
          </w:p>
        </w:tc>
        <w:tc>
          <w:tcPr>
            <w:tcW w:w="0" w:type="auto"/>
            <w:shd w:val="clear" w:color="000000" w:fill="FFFFFF"/>
            <w:hideMark/>
          </w:tcPr>
          <w:p w14:paraId="5ADC5AA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psychotherapeutic treatment</w:t>
            </w:r>
          </w:p>
        </w:tc>
        <w:tc>
          <w:tcPr>
            <w:tcW w:w="0" w:type="auto"/>
            <w:shd w:val="clear" w:color="000000" w:fill="FFFFFF"/>
            <w:hideMark/>
          </w:tcPr>
          <w:p w14:paraId="528E567D" w14:textId="7A5DF8BF"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998DE7D" w14:textId="021CB91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89C3C86" w14:textId="22F56B0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CCAB5B9" w14:textId="3C17531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7AA5A4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D55B74D" w14:textId="65DC8E7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E433A6B" w14:textId="77777777" w:rsidTr="000A3F8F">
        <w:trPr>
          <w:trHeight w:val="300"/>
        </w:trPr>
        <w:tc>
          <w:tcPr>
            <w:tcW w:w="0" w:type="auto"/>
            <w:shd w:val="clear" w:color="000000" w:fill="FFFFFF"/>
            <w:noWrap/>
            <w:vAlign w:val="bottom"/>
            <w:hideMark/>
          </w:tcPr>
          <w:p w14:paraId="55CC40A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43399</w:t>
            </w:r>
          </w:p>
        </w:tc>
        <w:tc>
          <w:tcPr>
            <w:tcW w:w="0" w:type="auto"/>
            <w:shd w:val="clear" w:color="000000" w:fill="FFFFFF"/>
            <w:hideMark/>
          </w:tcPr>
          <w:p w14:paraId="17D9942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non-crisis evaluation</w:t>
            </w:r>
          </w:p>
        </w:tc>
        <w:tc>
          <w:tcPr>
            <w:tcW w:w="0" w:type="auto"/>
            <w:shd w:val="clear" w:color="000000" w:fill="FFFFFF"/>
            <w:hideMark/>
          </w:tcPr>
          <w:p w14:paraId="1114455A" w14:textId="59538DD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51B54A3D" w14:textId="7575DDB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2EDD702" w14:textId="45C81A3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95E4130" w14:textId="28A35EC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FF7C9F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00D0345" w14:textId="1E775F6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E166B62" w14:textId="77777777" w:rsidTr="000A3F8F">
        <w:trPr>
          <w:trHeight w:val="300"/>
        </w:trPr>
        <w:tc>
          <w:tcPr>
            <w:tcW w:w="0" w:type="auto"/>
            <w:shd w:val="clear" w:color="000000" w:fill="FFFFFF"/>
            <w:noWrap/>
            <w:vAlign w:val="bottom"/>
            <w:hideMark/>
          </w:tcPr>
          <w:p w14:paraId="0424F83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44304</w:t>
            </w:r>
          </w:p>
        </w:tc>
        <w:tc>
          <w:tcPr>
            <w:tcW w:w="0" w:type="auto"/>
            <w:shd w:val="clear" w:color="000000" w:fill="FFFFFF"/>
            <w:hideMark/>
          </w:tcPr>
          <w:p w14:paraId="1953D5B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Emergency care</w:t>
            </w:r>
          </w:p>
        </w:tc>
        <w:tc>
          <w:tcPr>
            <w:tcW w:w="0" w:type="auto"/>
            <w:shd w:val="clear" w:color="000000" w:fill="FFFFFF"/>
            <w:hideMark/>
          </w:tcPr>
          <w:p w14:paraId="403A7EA2" w14:textId="64945A05"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F18ECB0" w14:textId="2A4E5CF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A3CDBA1" w14:textId="1B513FD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BC2721A" w14:textId="170A888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DA0154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15D29B8" w14:textId="0A2454B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97FE267" w14:textId="77777777" w:rsidTr="000A3F8F">
        <w:trPr>
          <w:trHeight w:val="300"/>
        </w:trPr>
        <w:tc>
          <w:tcPr>
            <w:tcW w:w="0" w:type="auto"/>
            <w:shd w:val="clear" w:color="000000" w:fill="FFFFFF"/>
            <w:noWrap/>
            <w:vAlign w:val="bottom"/>
            <w:hideMark/>
          </w:tcPr>
          <w:p w14:paraId="4D226BE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44399</w:t>
            </w:r>
          </w:p>
        </w:tc>
        <w:tc>
          <w:tcPr>
            <w:tcW w:w="0" w:type="auto"/>
            <w:shd w:val="clear" w:color="000000" w:fill="FFFFFF"/>
            <w:hideMark/>
          </w:tcPr>
          <w:p w14:paraId="3C91C2C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crisis services</w:t>
            </w:r>
          </w:p>
        </w:tc>
        <w:tc>
          <w:tcPr>
            <w:tcW w:w="0" w:type="auto"/>
            <w:shd w:val="clear" w:color="000000" w:fill="FFFFFF"/>
            <w:hideMark/>
          </w:tcPr>
          <w:p w14:paraId="3EEA0191" w14:textId="2ED30118"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24AF723" w14:textId="6FDDBEE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0F7BCEE" w14:textId="28F24F5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B17A751" w14:textId="72DA436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157A926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1A4EBB9B" w14:textId="3A59746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9190F46" w14:textId="77777777" w:rsidTr="000A3F8F">
        <w:trPr>
          <w:trHeight w:val="300"/>
        </w:trPr>
        <w:tc>
          <w:tcPr>
            <w:tcW w:w="0" w:type="auto"/>
            <w:shd w:val="clear" w:color="000000" w:fill="FFFFFF"/>
            <w:noWrap/>
            <w:vAlign w:val="bottom"/>
            <w:hideMark/>
          </w:tcPr>
          <w:p w14:paraId="1A1D72F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45399</w:t>
            </w:r>
          </w:p>
        </w:tc>
        <w:tc>
          <w:tcPr>
            <w:tcW w:w="0" w:type="auto"/>
            <w:shd w:val="clear" w:color="000000" w:fill="FFFFFF"/>
            <w:hideMark/>
          </w:tcPr>
          <w:p w14:paraId="76D1517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family &amp; peer support</w:t>
            </w:r>
          </w:p>
        </w:tc>
        <w:tc>
          <w:tcPr>
            <w:tcW w:w="0" w:type="auto"/>
            <w:shd w:val="clear" w:color="000000" w:fill="FFFFFF"/>
            <w:hideMark/>
          </w:tcPr>
          <w:p w14:paraId="573012BB" w14:textId="14D287AE"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6A4B868B" w14:textId="6BABDAE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E7570F0" w14:textId="3AF9AEB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A7A9D5A" w14:textId="17B000B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CF34A6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C7A40E9" w14:textId="56173CD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323D4D5" w14:textId="77777777" w:rsidTr="000A3F8F">
        <w:trPr>
          <w:trHeight w:val="300"/>
        </w:trPr>
        <w:tc>
          <w:tcPr>
            <w:tcW w:w="0" w:type="auto"/>
            <w:shd w:val="clear" w:color="auto" w:fill="auto"/>
            <w:noWrap/>
            <w:vAlign w:val="bottom"/>
            <w:hideMark/>
          </w:tcPr>
          <w:p w14:paraId="316BC819"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46306</w:t>
            </w:r>
          </w:p>
        </w:tc>
        <w:tc>
          <w:tcPr>
            <w:tcW w:w="0" w:type="auto"/>
            <w:shd w:val="clear" w:color="auto" w:fill="auto"/>
            <w:hideMark/>
          </w:tcPr>
          <w:p w14:paraId="0EE82E7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Psychiatric medications in jail</w:t>
            </w:r>
          </w:p>
        </w:tc>
        <w:tc>
          <w:tcPr>
            <w:tcW w:w="0" w:type="auto"/>
            <w:shd w:val="clear" w:color="auto" w:fill="auto"/>
            <w:hideMark/>
          </w:tcPr>
          <w:p w14:paraId="7C4C4F38" w14:textId="548633A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6880112" w14:textId="3B78CAA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A9DCE67" w14:textId="2402ACC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3042E78" w14:textId="15AC094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22777E8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D3E893D" w14:textId="03ED4D6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A812AA3" w14:textId="77777777" w:rsidTr="000A3F8F">
        <w:trPr>
          <w:trHeight w:val="300"/>
        </w:trPr>
        <w:tc>
          <w:tcPr>
            <w:tcW w:w="0" w:type="auto"/>
            <w:shd w:val="clear" w:color="auto" w:fill="auto"/>
            <w:noWrap/>
            <w:vAlign w:val="bottom"/>
            <w:hideMark/>
          </w:tcPr>
          <w:p w14:paraId="50A8C9E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50361</w:t>
            </w:r>
          </w:p>
        </w:tc>
        <w:tc>
          <w:tcPr>
            <w:tcW w:w="0" w:type="auto"/>
            <w:shd w:val="clear" w:color="auto" w:fill="auto"/>
            <w:noWrap/>
            <w:hideMark/>
          </w:tcPr>
          <w:p w14:paraId="765619D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Vocational skills training</w:t>
            </w:r>
          </w:p>
        </w:tc>
        <w:tc>
          <w:tcPr>
            <w:tcW w:w="0" w:type="auto"/>
            <w:shd w:val="clear" w:color="auto" w:fill="auto"/>
            <w:noWrap/>
            <w:hideMark/>
          </w:tcPr>
          <w:p w14:paraId="602A9ADB" w14:textId="41BF230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D83BBAB" w14:textId="5CAF059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1C36F7B" w14:textId="4175D04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1988BC9" w14:textId="5FC4725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4379083"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52AFBA0B" w14:textId="0E6323B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099E7B88" w14:textId="77777777" w:rsidTr="000A3F8F">
        <w:trPr>
          <w:trHeight w:val="300"/>
        </w:trPr>
        <w:tc>
          <w:tcPr>
            <w:tcW w:w="0" w:type="auto"/>
            <w:shd w:val="clear" w:color="auto" w:fill="auto"/>
            <w:hideMark/>
          </w:tcPr>
          <w:p w14:paraId="084D859C"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50365</w:t>
            </w:r>
          </w:p>
        </w:tc>
        <w:tc>
          <w:tcPr>
            <w:tcW w:w="0" w:type="auto"/>
            <w:shd w:val="clear" w:color="auto" w:fill="auto"/>
            <w:hideMark/>
          </w:tcPr>
          <w:p w14:paraId="210B75B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Supported education</w:t>
            </w:r>
          </w:p>
        </w:tc>
        <w:tc>
          <w:tcPr>
            <w:tcW w:w="0" w:type="auto"/>
            <w:shd w:val="clear" w:color="auto" w:fill="auto"/>
            <w:hideMark/>
          </w:tcPr>
          <w:p w14:paraId="4FAF77E5" w14:textId="0C5DC820"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19976F8D" w14:textId="04D3204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19F2227" w14:textId="328A4DE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0EE1945" w14:textId="7EDACE3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394C438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DC6AB18" w14:textId="2B26CCA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BF07BBB" w14:textId="77777777" w:rsidTr="000A3F8F">
        <w:trPr>
          <w:trHeight w:val="300"/>
        </w:trPr>
        <w:tc>
          <w:tcPr>
            <w:tcW w:w="0" w:type="auto"/>
            <w:shd w:val="clear" w:color="auto" w:fill="auto"/>
            <w:hideMark/>
          </w:tcPr>
          <w:p w14:paraId="1FF5D2A5"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50399</w:t>
            </w:r>
          </w:p>
        </w:tc>
        <w:tc>
          <w:tcPr>
            <w:tcW w:w="0" w:type="auto"/>
            <w:shd w:val="clear" w:color="auto" w:fill="auto"/>
            <w:hideMark/>
          </w:tcPr>
          <w:p w14:paraId="349ECD4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vocational &amp; day services</w:t>
            </w:r>
          </w:p>
        </w:tc>
        <w:tc>
          <w:tcPr>
            <w:tcW w:w="0" w:type="auto"/>
            <w:shd w:val="clear" w:color="auto" w:fill="auto"/>
            <w:hideMark/>
          </w:tcPr>
          <w:p w14:paraId="4B36AFC8" w14:textId="0A86226D"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C0256F6" w14:textId="56E3577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0CEE3E6" w14:textId="6A9F159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C09C1CD" w14:textId="740D40B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D5CA7B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69C0ECC" w14:textId="3B79738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1C4D4555" w14:textId="77777777" w:rsidTr="000A3F8F">
        <w:trPr>
          <w:trHeight w:val="300"/>
        </w:trPr>
        <w:tc>
          <w:tcPr>
            <w:tcW w:w="0" w:type="auto"/>
            <w:shd w:val="clear" w:color="auto" w:fill="auto"/>
            <w:noWrap/>
            <w:vAlign w:val="bottom"/>
            <w:hideMark/>
          </w:tcPr>
          <w:p w14:paraId="73C783AE"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63XXX</w:t>
            </w:r>
          </w:p>
        </w:tc>
        <w:tc>
          <w:tcPr>
            <w:tcW w:w="0" w:type="auto"/>
            <w:shd w:val="clear" w:color="auto" w:fill="auto"/>
            <w:hideMark/>
          </w:tcPr>
          <w:p w14:paraId="4813A6B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RCF 1-5 beds </w:t>
            </w:r>
            <w:r w:rsidRPr="00E11164">
              <w:rPr>
                <w:rFonts w:ascii="Calibri" w:eastAsia="Times New Roman" w:hAnsi="Calibri" w:cs="Calibri"/>
                <w:i/>
                <w:iCs/>
                <w:sz w:val="16"/>
                <w:szCs w:val="16"/>
              </w:rPr>
              <w:t>(63314, 63315 &amp; 63316)</w:t>
            </w:r>
          </w:p>
        </w:tc>
        <w:tc>
          <w:tcPr>
            <w:tcW w:w="0" w:type="auto"/>
            <w:shd w:val="clear" w:color="auto" w:fill="auto"/>
            <w:hideMark/>
          </w:tcPr>
          <w:p w14:paraId="34F09CAB" w14:textId="3D52701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DB71734" w14:textId="1EA2FEF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401D984" w14:textId="6E1C370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16027C91" w14:textId="4B78C81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871717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31A8AD8" w14:textId="73A0D03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6F58508A" w14:textId="77777777" w:rsidTr="000A3F8F">
        <w:trPr>
          <w:trHeight w:val="300"/>
        </w:trPr>
        <w:tc>
          <w:tcPr>
            <w:tcW w:w="0" w:type="auto"/>
            <w:shd w:val="clear" w:color="auto" w:fill="auto"/>
            <w:noWrap/>
            <w:vAlign w:val="bottom"/>
            <w:hideMark/>
          </w:tcPr>
          <w:p w14:paraId="5B697E9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63XXX</w:t>
            </w:r>
          </w:p>
        </w:tc>
        <w:tc>
          <w:tcPr>
            <w:tcW w:w="0" w:type="auto"/>
            <w:shd w:val="clear" w:color="auto" w:fill="auto"/>
            <w:hideMark/>
          </w:tcPr>
          <w:p w14:paraId="7929F68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ICF 1-5 beds</w:t>
            </w:r>
            <w:r w:rsidRPr="00E11164">
              <w:rPr>
                <w:rFonts w:ascii="Calibri" w:eastAsia="Times New Roman" w:hAnsi="Calibri" w:cs="Calibri"/>
                <w:i/>
                <w:iCs/>
                <w:sz w:val="16"/>
                <w:szCs w:val="16"/>
              </w:rPr>
              <w:t xml:space="preserve"> (63317 &amp; 63318)</w:t>
            </w:r>
          </w:p>
        </w:tc>
        <w:tc>
          <w:tcPr>
            <w:tcW w:w="0" w:type="auto"/>
            <w:shd w:val="clear" w:color="auto" w:fill="auto"/>
            <w:hideMark/>
          </w:tcPr>
          <w:p w14:paraId="59E2FE5E" w14:textId="7B6131E9"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744542DF" w14:textId="5AC4A6C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0236657" w14:textId="453E6F1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919DEDE" w14:textId="0737AC0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087942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C4BB480" w14:textId="7DD0567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28223BB4" w14:textId="77777777" w:rsidTr="000A3F8F">
        <w:trPr>
          <w:trHeight w:val="300"/>
        </w:trPr>
        <w:tc>
          <w:tcPr>
            <w:tcW w:w="0" w:type="auto"/>
            <w:shd w:val="clear" w:color="auto" w:fill="auto"/>
            <w:noWrap/>
            <w:vAlign w:val="bottom"/>
            <w:hideMark/>
          </w:tcPr>
          <w:p w14:paraId="2A16A742"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63329</w:t>
            </w:r>
          </w:p>
        </w:tc>
        <w:tc>
          <w:tcPr>
            <w:tcW w:w="0" w:type="auto"/>
            <w:shd w:val="clear" w:color="auto" w:fill="auto"/>
            <w:noWrap/>
            <w:hideMark/>
          </w:tcPr>
          <w:p w14:paraId="421B62D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SCL 1-5 beds</w:t>
            </w:r>
          </w:p>
        </w:tc>
        <w:tc>
          <w:tcPr>
            <w:tcW w:w="0" w:type="auto"/>
            <w:shd w:val="clear" w:color="auto" w:fill="auto"/>
            <w:noWrap/>
            <w:hideMark/>
          </w:tcPr>
          <w:p w14:paraId="2FAAF5F2" w14:textId="3C9335E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CAA0EB8" w14:textId="7688C59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3037F76" w14:textId="78116C2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83DAACF" w14:textId="4F6DF70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0CE91F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FC3084C" w14:textId="48AB3EB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2A91B76" w14:textId="77777777" w:rsidTr="000A3F8F">
        <w:trPr>
          <w:trHeight w:val="300"/>
        </w:trPr>
        <w:tc>
          <w:tcPr>
            <w:tcW w:w="0" w:type="auto"/>
            <w:shd w:val="clear" w:color="auto" w:fill="auto"/>
            <w:noWrap/>
            <w:vAlign w:val="bottom"/>
            <w:hideMark/>
          </w:tcPr>
          <w:p w14:paraId="4459380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63399</w:t>
            </w:r>
          </w:p>
        </w:tc>
        <w:tc>
          <w:tcPr>
            <w:tcW w:w="0" w:type="auto"/>
            <w:shd w:val="clear" w:color="auto" w:fill="auto"/>
            <w:hideMark/>
          </w:tcPr>
          <w:p w14:paraId="2DC7B4B2"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1-5 beds</w:t>
            </w:r>
          </w:p>
        </w:tc>
        <w:tc>
          <w:tcPr>
            <w:tcW w:w="0" w:type="auto"/>
            <w:shd w:val="clear" w:color="auto" w:fill="auto"/>
            <w:hideMark/>
          </w:tcPr>
          <w:p w14:paraId="616BDB11" w14:textId="6C926EB0"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1C0032E" w14:textId="48AD3F3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E46B3AF" w14:textId="395EDC6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9680E5A" w14:textId="073A107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67FB720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34516C00" w14:textId="5996962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0EC93D0E" w14:textId="77777777" w:rsidTr="000A3F8F">
        <w:trPr>
          <w:trHeight w:val="300"/>
        </w:trPr>
        <w:tc>
          <w:tcPr>
            <w:tcW w:w="0" w:type="auto"/>
            <w:shd w:val="clear" w:color="000000" w:fill="D9D9D9"/>
            <w:noWrap/>
            <w:vAlign w:val="bottom"/>
            <w:hideMark/>
          </w:tcPr>
          <w:p w14:paraId="1C8F411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hideMark/>
          </w:tcPr>
          <w:p w14:paraId="3EC0737C"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Community Living Supports</w:t>
            </w:r>
          </w:p>
        </w:tc>
        <w:tc>
          <w:tcPr>
            <w:tcW w:w="0" w:type="auto"/>
            <w:shd w:val="clear" w:color="000000" w:fill="D9D9D9"/>
            <w:hideMark/>
          </w:tcPr>
          <w:p w14:paraId="781B2001" w14:textId="7CE0AC76"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w:t>
            </w:r>
            <w:r w:rsidR="000A3F8F">
              <w:rPr>
                <w:rFonts w:ascii="Calibri" w:eastAsia="Times New Roman" w:hAnsi="Calibri" w:cs="Calibri"/>
                <w:b/>
                <w:bCs/>
                <w:sz w:val="16"/>
                <w:szCs w:val="16"/>
              </w:rPr>
              <w:t>$</w:t>
            </w:r>
            <w:r w:rsidRPr="00E11164">
              <w:rPr>
                <w:rFonts w:ascii="Calibri" w:eastAsia="Times New Roman" w:hAnsi="Calibri" w:cs="Calibri"/>
                <w:b/>
                <w:bCs/>
                <w:sz w:val="16"/>
                <w:szCs w:val="16"/>
              </w:rPr>
              <w:t xml:space="preserve">1,023,106 </w:t>
            </w:r>
          </w:p>
        </w:tc>
        <w:tc>
          <w:tcPr>
            <w:tcW w:w="0" w:type="auto"/>
            <w:shd w:val="clear" w:color="000000" w:fill="D9D9D9"/>
            <w:hideMark/>
          </w:tcPr>
          <w:p w14:paraId="43A7BCE6" w14:textId="1DF40255"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D9D9D9"/>
            <w:hideMark/>
          </w:tcPr>
          <w:p w14:paraId="1506AB2F" w14:textId="350A4568"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D9D9D9"/>
            <w:hideMark/>
          </w:tcPr>
          <w:p w14:paraId="3BE1E591" w14:textId="6615738B" w:rsidR="00E11164" w:rsidRPr="00E11164" w:rsidRDefault="00E11164" w:rsidP="000A3F8F">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 xml:space="preserve">                                         -   </w:t>
            </w:r>
          </w:p>
        </w:tc>
        <w:tc>
          <w:tcPr>
            <w:tcW w:w="0" w:type="auto"/>
            <w:shd w:val="clear" w:color="000000" w:fill="BFBFBF"/>
            <w:noWrap/>
            <w:hideMark/>
          </w:tcPr>
          <w:p w14:paraId="6430CE0E"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3F5DDBE2" w14:textId="52452539"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1,023,106 </w:t>
            </w:r>
          </w:p>
        </w:tc>
      </w:tr>
      <w:tr w:rsidR="00E11164" w:rsidRPr="00E11164" w14:paraId="38784CE6" w14:textId="77777777" w:rsidTr="000A3F8F">
        <w:trPr>
          <w:trHeight w:val="315"/>
        </w:trPr>
        <w:tc>
          <w:tcPr>
            <w:tcW w:w="0" w:type="auto"/>
            <w:shd w:val="clear" w:color="000000" w:fill="BFBFBF"/>
            <w:noWrap/>
            <w:vAlign w:val="bottom"/>
            <w:hideMark/>
          </w:tcPr>
          <w:p w14:paraId="5937EE4B"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Other Congregate Services</w:t>
            </w:r>
          </w:p>
        </w:tc>
        <w:tc>
          <w:tcPr>
            <w:tcW w:w="0" w:type="auto"/>
            <w:shd w:val="clear" w:color="000000" w:fill="BFBFBF"/>
            <w:noWrap/>
            <w:hideMark/>
          </w:tcPr>
          <w:p w14:paraId="51BD938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70D18B8A"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31E323BF"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71DF1E8A" w14:textId="77777777"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w:t>
            </w:r>
          </w:p>
        </w:tc>
        <w:tc>
          <w:tcPr>
            <w:tcW w:w="0" w:type="auto"/>
            <w:shd w:val="clear" w:color="000000" w:fill="BFBFBF"/>
            <w:noWrap/>
            <w:hideMark/>
          </w:tcPr>
          <w:p w14:paraId="17A3914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79089E5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AB04C9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5146DE0" w14:textId="77777777" w:rsidTr="000A3F8F">
        <w:trPr>
          <w:trHeight w:val="300"/>
        </w:trPr>
        <w:tc>
          <w:tcPr>
            <w:tcW w:w="0" w:type="auto"/>
            <w:shd w:val="clear" w:color="auto" w:fill="auto"/>
            <w:noWrap/>
            <w:vAlign w:val="bottom"/>
            <w:hideMark/>
          </w:tcPr>
          <w:p w14:paraId="7A2AE4E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50360</w:t>
            </w:r>
          </w:p>
        </w:tc>
        <w:tc>
          <w:tcPr>
            <w:tcW w:w="0" w:type="auto"/>
            <w:shd w:val="clear" w:color="auto" w:fill="auto"/>
            <w:hideMark/>
          </w:tcPr>
          <w:p w14:paraId="5A9D3BFA"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Work services (work activity/sheltered work)</w:t>
            </w:r>
          </w:p>
        </w:tc>
        <w:tc>
          <w:tcPr>
            <w:tcW w:w="0" w:type="auto"/>
            <w:shd w:val="clear" w:color="auto" w:fill="auto"/>
            <w:hideMark/>
          </w:tcPr>
          <w:p w14:paraId="5D12C49A" w14:textId="434DBEC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340D3F88" w14:textId="189BDB6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B4B1A59" w14:textId="2E3C46AC"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0B3EAF49" w14:textId="597008E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ED74D2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4B88008" w14:textId="3A13612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9706211" w14:textId="77777777" w:rsidTr="000A3F8F">
        <w:trPr>
          <w:trHeight w:val="300"/>
        </w:trPr>
        <w:tc>
          <w:tcPr>
            <w:tcW w:w="0" w:type="auto"/>
            <w:shd w:val="clear" w:color="auto" w:fill="auto"/>
            <w:noWrap/>
            <w:vAlign w:val="bottom"/>
            <w:hideMark/>
          </w:tcPr>
          <w:p w14:paraId="0BC8025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64XXX</w:t>
            </w:r>
          </w:p>
        </w:tc>
        <w:tc>
          <w:tcPr>
            <w:tcW w:w="0" w:type="auto"/>
            <w:shd w:val="clear" w:color="auto" w:fill="auto"/>
            <w:hideMark/>
          </w:tcPr>
          <w:p w14:paraId="130EA6E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RCF 6 and over beds </w:t>
            </w:r>
            <w:r w:rsidRPr="00E11164">
              <w:rPr>
                <w:rFonts w:ascii="Calibri" w:eastAsia="Times New Roman" w:hAnsi="Calibri" w:cs="Calibri"/>
                <w:i/>
                <w:iCs/>
                <w:sz w:val="16"/>
                <w:szCs w:val="16"/>
              </w:rPr>
              <w:t>(64314, 64315 &amp; 64316)</w:t>
            </w:r>
          </w:p>
        </w:tc>
        <w:tc>
          <w:tcPr>
            <w:tcW w:w="0" w:type="auto"/>
            <w:shd w:val="clear" w:color="auto" w:fill="auto"/>
            <w:hideMark/>
          </w:tcPr>
          <w:p w14:paraId="34251FCB" w14:textId="14824AEB"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316,824 </w:t>
            </w:r>
          </w:p>
        </w:tc>
        <w:tc>
          <w:tcPr>
            <w:tcW w:w="0" w:type="auto"/>
            <w:shd w:val="clear" w:color="auto" w:fill="auto"/>
            <w:noWrap/>
            <w:hideMark/>
          </w:tcPr>
          <w:p w14:paraId="0F41739C" w14:textId="6580CC9F"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5CFCD860" w14:textId="1936D2E5"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B05B742" w14:textId="67455A94"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55545DC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09D9BD8" w14:textId="6AB0D33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316,824 </w:t>
            </w:r>
          </w:p>
        </w:tc>
      </w:tr>
      <w:tr w:rsidR="00E11164" w:rsidRPr="00E11164" w14:paraId="6F54561E" w14:textId="77777777" w:rsidTr="000A3F8F">
        <w:trPr>
          <w:trHeight w:val="300"/>
        </w:trPr>
        <w:tc>
          <w:tcPr>
            <w:tcW w:w="0" w:type="auto"/>
            <w:shd w:val="clear" w:color="auto" w:fill="auto"/>
            <w:noWrap/>
            <w:vAlign w:val="bottom"/>
            <w:hideMark/>
          </w:tcPr>
          <w:p w14:paraId="476F13A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64XXX</w:t>
            </w:r>
          </w:p>
        </w:tc>
        <w:tc>
          <w:tcPr>
            <w:tcW w:w="0" w:type="auto"/>
            <w:shd w:val="clear" w:color="auto" w:fill="auto"/>
            <w:hideMark/>
          </w:tcPr>
          <w:p w14:paraId="0B51893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ICF 6 and over beds </w:t>
            </w:r>
            <w:r w:rsidRPr="00E11164">
              <w:rPr>
                <w:rFonts w:ascii="Calibri" w:eastAsia="Times New Roman" w:hAnsi="Calibri" w:cs="Calibri"/>
                <w:i/>
                <w:iCs/>
                <w:sz w:val="16"/>
                <w:szCs w:val="16"/>
              </w:rPr>
              <w:t>(64317 &amp; 64318)</w:t>
            </w:r>
          </w:p>
        </w:tc>
        <w:tc>
          <w:tcPr>
            <w:tcW w:w="0" w:type="auto"/>
            <w:shd w:val="clear" w:color="auto" w:fill="auto"/>
            <w:hideMark/>
          </w:tcPr>
          <w:p w14:paraId="520AE35E" w14:textId="1CA454C1"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06C170CF" w14:textId="67542D2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461158A4" w14:textId="235618FA"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2826233" w14:textId="3908EB70"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7EFDF11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6F176396" w14:textId="263CFF81"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4F7DEC1A" w14:textId="77777777" w:rsidTr="000A3F8F">
        <w:trPr>
          <w:trHeight w:val="300"/>
        </w:trPr>
        <w:tc>
          <w:tcPr>
            <w:tcW w:w="0" w:type="auto"/>
            <w:shd w:val="clear" w:color="auto" w:fill="auto"/>
            <w:noWrap/>
            <w:vAlign w:val="bottom"/>
            <w:hideMark/>
          </w:tcPr>
          <w:p w14:paraId="1178BB02"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64329</w:t>
            </w:r>
          </w:p>
        </w:tc>
        <w:tc>
          <w:tcPr>
            <w:tcW w:w="0" w:type="auto"/>
            <w:shd w:val="clear" w:color="auto" w:fill="auto"/>
            <w:noWrap/>
            <w:hideMark/>
          </w:tcPr>
          <w:p w14:paraId="5FAAE3D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SCL 6 and over beds</w:t>
            </w:r>
          </w:p>
        </w:tc>
        <w:tc>
          <w:tcPr>
            <w:tcW w:w="0" w:type="auto"/>
            <w:shd w:val="clear" w:color="auto" w:fill="auto"/>
            <w:noWrap/>
            <w:hideMark/>
          </w:tcPr>
          <w:p w14:paraId="39F28338" w14:textId="0D22CD36"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27A0E153" w14:textId="0B273FD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1F0E8CB" w14:textId="7BC845C2"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721FA410" w14:textId="4D2927F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42E5DE5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7908D00" w14:textId="3EEE748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E791DBD" w14:textId="77777777" w:rsidTr="000A3F8F">
        <w:trPr>
          <w:trHeight w:val="300"/>
        </w:trPr>
        <w:tc>
          <w:tcPr>
            <w:tcW w:w="0" w:type="auto"/>
            <w:shd w:val="clear" w:color="auto" w:fill="auto"/>
            <w:noWrap/>
            <w:vAlign w:val="bottom"/>
            <w:hideMark/>
          </w:tcPr>
          <w:p w14:paraId="2CD776A4"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64399</w:t>
            </w:r>
          </w:p>
        </w:tc>
        <w:tc>
          <w:tcPr>
            <w:tcW w:w="0" w:type="auto"/>
            <w:shd w:val="clear" w:color="auto" w:fill="auto"/>
            <w:hideMark/>
          </w:tcPr>
          <w:p w14:paraId="60EF393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6 and over beds</w:t>
            </w:r>
          </w:p>
        </w:tc>
        <w:tc>
          <w:tcPr>
            <w:tcW w:w="0" w:type="auto"/>
            <w:shd w:val="clear" w:color="auto" w:fill="auto"/>
            <w:hideMark/>
          </w:tcPr>
          <w:p w14:paraId="547298F8" w14:textId="5CF89A42" w:rsidR="00E11164" w:rsidRPr="00E11164" w:rsidRDefault="00E11164" w:rsidP="000A3F8F">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 xml:space="preserve">                                         -   </w:t>
            </w:r>
          </w:p>
        </w:tc>
        <w:tc>
          <w:tcPr>
            <w:tcW w:w="0" w:type="auto"/>
            <w:shd w:val="clear" w:color="auto" w:fill="auto"/>
            <w:noWrap/>
            <w:hideMark/>
          </w:tcPr>
          <w:p w14:paraId="4B633F74" w14:textId="4842B98E"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39862B6B" w14:textId="42D565C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auto" w:fill="auto"/>
            <w:noWrap/>
            <w:hideMark/>
          </w:tcPr>
          <w:p w14:paraId="6B3C7F63" w14:textId="0FAEAAC3"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c>
          <w:tcPr>
            <w:tcW w:w="0" w:type="auto"/>
            <w:shd w:val="clear" w:color="000000" w:fill="BFBFBF"/>
            <w:noWrap/>
            <w:hideMark/>
          </w:tcPr>
          <w:p w14:paraId="0AEFD8C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E5CF03D" w14:textId="3AD9AD0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7497783" w14:textId="77777777" w:rsidTr="000A3F8F">
        <w:trPr>
          <w:trHeight w:val="315"/>
        </w:trPr>
        <w:tc>
          <w:tcPr>
            <w:tcW w:w="0" w:type="auto"/>
            <w:shd w:val="clear" w:color="000000" w:fill="D9D9D9"/>
            <w:noWrap/>
            <w:vAlign w:val="bottom"/>
            <w:hideMark/>
          </w:tcPr>
          <w:p w14:paraId="4776C3BC"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hideMark/>
          </w:tcPr>
          <w:p w14:paraId="323FE89A" w14:textId="77777777" w:rsidR="00E11164" w:rsidRPr="00E11164" w:rsidRDefault="00E11164" w:rsidP="00E11164">
            <w:pPr>
              <w:spacing w:after="0" w:line="240" w:lineRule="auto"/>
              <w:jc w:val="right"/>
              <w:rPr>
                <w:rFonts w:ascii="Calibri" w:eastAsia="Times New Roman" w:hAnsi="Calibri" w:cs="Calibri"/>
                <w:b/>
                <w:bCs/>
                <w:sz w:val="16"/>
                <w:szCs w:val="16"/>
              </w:rPr>
            </w:pPr>
            <w:r w:rsidRPr="00E11164">
              <w:rPr>
                <w:rFonts w:ascii="Calibri" w:eastAsia="Times New Roman" w:hAnsi="Calibri" w:cs="Calibri"/>
                <w:b/>
                <w:bCs/>
                <w:sz w:val="16"/>
                <w:szCs w:val="16"/>
              </w:rPr>
              <w:t>Other Congregate Services Total</w:t>
            </w:r>
          </w:p>
        </w:tc>
        <w:tc>
          <w:tcPr>
            <w:tcW w:w="0" w:type="auto"/>
            <w:shd w:val="clear" w:color="000000" w:fill="D9D9D9"/>
            <w:noWrap/>
            <w:hideMark/>
          </w:tcPr>
          <w:p w14:paraId="58CB2599" w14:textId="3D40E010"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316,824 </w:t>
            </w:r>
          </w:p>
        </w:tc>
        <w:tc>
          <w:tcPr>
            <w:tcW w:w="0" w:type="auto"/>
            <w:shd w:val="clear" w:color="000000" w:fill="D9D9D9"/>
            <w:noWrap/>
            <w:hideMark/>
          </w:tcPr>
          <w:p w14:paraId="046E4DA1" w14:textId="11322F55"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16A4D44F" w14:textId="4D4E97BC"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D9D9D9"/>
            <w:noWrap/>
            <w:hideMark/>
          </w:tcPr>
          <w:p w14:paraId="4C71A4BA" w14:textId="5B1FE88D"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000000" w:fill="BFBFBF"/>
            <w:noWrap/>
            <w:hideMark/>
          </w:tcPr>
          <w:p w14:paraId="3EC95F18" w14:textId="77777777"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D9D9D9"/>
            <w:noWrap/>
            <w:hideMark/>
          </w:tcPr>
          <w:p w14:paraId="4E51E84B" w14:textId="0E21AEF0"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316,824 </w:t>
            </w:r>
          </w:p>
        </w:tc>
      </w:tr>
      <w:tr w:rsidR="00E11164" w:rsidRPr="00E11164" w14:paraId="5A5CC35A" w14:textId="77777777" w:rsidTr="000A3F8F">
        <w:trPr>
          <w:trHeight w:val="315"/>
        </w:trPr>
        <w:tc>
          <w:tcPr>
            <w:tcW w:w="0" w:type="auto"/>
            <w:gridSpan w:val="2"/>
            <w:shd w:val="clear" w:color="000000" w:fill="BFBFBF"/>
            <w:noWrap/>
            <w:hideMark/>
          </w:tcPr>
          <w:p w14:paraId="187AB682"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Administration</w:t>
            </w:r>
          </w:p>
        </w:tc>
        <w:tc>
          <w:tcPr>
            <w:tcW w:w="0" w:type="auto"/>
            <w:shd w:val="clear" w:color="000000" w:fill="BFBFBF"/>
            <w:noWrap/>
            <w:hideMark/>
          </w:tcPr>
          <w:p w14:paraId="36B84B8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7356921"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370F0BF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74A57D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A19E3B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2E42F92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767F1428" w14:textId="77777777" w:rsidTr="000A3F8F">
        <w:trPr>
          <w:trHeight w:val="300"/>
        </w:trPr>
        <w:tc>
          <w:tcPr>
            <w:tcW w:w="0" w:type="auto"/>
            <w:shd w:val="clear" w:color="auto" w:fill="auto"/>
            <w:noWrap/>
            <w:vAlign w:val="bottom"/>
            <w:hideMark/>
          </w:tcPr>
          <w:p w14:paraId="33BF3567"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11XXX</w:t>
            </w:r>
          </w:p>
        </w:tc>
        <w:tc>
          <w:tcPr>
            <w:tcW w:w="0" w:type="auto"/>
            <w:shd w:val="clear" w:color="auto" w:fill="auto"/>
            <w:hideMark/>
          </w:tcPr>
          <w:p w14:paraId="497084D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Direct Administration</w:t>
            </w:r>
          </w:p>
        </w:tc>
        <w:tc>
          <w:tcPr>
            <w:tcW w:w="0" w:type="auto"/>
            <w:shd w:val="clear" w:color="000000" w:fill="BFBFBF"/>
            <w:noWrap/>
            <w:hideMark/>
          </w:tcPr>
          <w:p w14:paraId="7CA5E0F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2B40C9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052F05D"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8DC09E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4C741BB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590,674 </w:t>
            </w:r>
          </w:p>
        </w:tc>
        <w:tc>
          <w:tcPr>
            <w:tcW w:w="0" w:type="auto"/>
            <w:shd w:val="clear" w:color="auto" w:fill="auto"/>
            <w:noWrap/>
            <w:hideMark/>
          </w:tcPr>
          <w:p w14:paraId="1D58E612" w14:textId="386B1B88"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590,674 </w:t>
            </w:r>
          </w:p>
        </w:tc>
      </w:tr>
      <w:tr w:rsidR="00E11164" w:rsidRPr="00E11164" w14:paraId="32486BC4" w14:textId="77777777" w:rsidTr="000A3F8F">
        <w:trPr>
          <w:trHeight w:val="300"/>
        </w:trPr>
        <w:tc>
          <w:tcPr>
            <w:tcW w:w="0" w:type="auto"/>
            <w:shd w:val="clear" w:color="auto" w:fill="auto"/>
            <w:noWrap/>
            <w:vAlign w:val="bottom"/>
            <w:hideMark/>
          </w:tcPr>
          <w:p w14:paraId="043537A6"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12XXX</w:t>
            </w:r>
          </w:p>
        </w:tc>
        <w:tc>
          <w:tcPr>
            <w:tcW w:w="0" w:type="auto"/>
            <w:shd w:val="clear" w:color="auto" w:fill="auto"/>
            <w:hideMark/>
          </w:tcPr>
          <w:p w14:paraId="08A48B3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Purchased Administration</w:t>
            </w:r>
          </w:p>
        </w:tc>
        <w:tc>
          <w:tcPr>
            <w:tcW w:w="0" w:type="auto"/>
            <w:shd w:val="clear" w:color="000000" w:fill="BFBFBF"/>
            <w:noWrap/>
            <w:hideMark/>
          </w:tcPr>
          <w:p w14:paraId="2B7C668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E76752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1793BC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22F6F64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775278A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189,503 </w:t>
            </w:r>
          </w:p>
        </w:tc>
        <w:tc>
          <w:tcPr>
            <w:tcW w:w="0" w:type="auto"/>
            <w:shd w:val="clear" w:color="auto" w:fill="auto"/>
            <w:noWrap/>
            <w:hideMark/>
          </w:tcPr>
          <w:p w14:paraId="31EB7DDE" w14:textId="000BFD5D"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189,503 </w:t>
            </w:r>
          </w:p>
        </w:tc>
      </w:tr>
      <w:tr w:rsidR="00E11164" w:rsidRPr="00E11164" w14:paraId="304E7318" w14:textId="77777777" w:rsidTr="000A3F8F">
        <w:trPr>
          <w:trHeight w:val="300"/>
        </w:trPr>
        <w:tc>
          <w:tcPr>
            <w:tcW w:w="0" w:type="auto"/>
            <w:shd w:val="clear" w:color="000000" w:fill="D9D9D9"/>
            <w:noWrap/>
            <w:vAlign w:val="bottom"/>
            <w:hideMark/>
          </w:tcPr>
          <w:p w14:paraId="1F5B07E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vAlign w:val="bottom"/>
            <w:hideMark/>
          </w:tcPr>
          <w:p w14:paraId="024C2B7A" w14:textId="77777777" w:rsidR="00E11164" w:rsidRPr="00E11164" w:rsidRDefault="00E11164" w:rsidP="00E11164">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Administration Total</w:t>
            </w:r>
          </w:p>
        </w:tc>
        <w:tc>
          <w:tcPr>
            <w:tcW w:w="0" w:type="auto"/>
            <w:shd w:val="clear" w:color="000000" w:fill="D9D9D9"/>
            <w:noWrap/>
            <w:hideMark/>
          </w:tcPr>
          <w:p w14:paraId="3F2C9E0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2DB6F03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5E2A935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2263929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60FBEC8B" w14:textId="578B27FB"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sidRP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780,176 </w:t>
            </w:r>
          </w:p>
        </w:tc>
        <w:tc>
          <w:tcPr>
            <w:tcW w:w="0" w:type="auto"/>
            <w:shd w:val="clear" w:color="000000" w:fill="D9D9D9"/>
            <w:noWrap/>
            <w:hideMark/>
          </w:tcPr>
          <w:p w14:paraId="3BAE7F17" w14:textId="1089B642"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sidRP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780,176 </w:t>
            </w:r>
          </w:p>
        </w:tc>
      </w:tr>
      <w:tr w:rsidR="00E11164" w:rsidRPr="00E11164" w14:paraId="609E1F17" w14:textId="77777777" w:rsidTr="000A3F8F">
        <w:trPr>
          <w:trHeight w:val="300"/>
        </w:trPr>
        <w:tc>
          <w:tcPr>
            <w:tcW w:w="0" w:type="auto"/>
            <w:shd w:val="clear" w:color="000000" w:fill="D9D9D9"/>
            <w:noWrap/>
            <w:vAlign w:val="bottom"/>
            <w:hideMark/>
          </w:tcPr>
          <w:p w14:paraId="4CA21C1C"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vAlign w:val="bottom"/>
            <w:hideMark/>
          </w:tcPr>
          <w:p w14:paraId="021D4773"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384AC21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2705F3B6"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2A634C6F"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3E78047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1D4FD6F2"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D9D9D9"/>
            <w:noWrap/>
            <w:hideMark/>
          </w:tcPr>
          <w:p w14:paraId="1AF5BE9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3FE7421" w14:textId="77777777" w:rsidTr="000A3F8F">
        <w:trPr>
          <w:trHeight w:val="315"/>
        </w:trPr>
        <w:tc>
          <w:tcPr>
            <w:tcW w:w="0" w:type="auto"/>
            <w:shd w:val="clear" w:color="auto" w:fill="auto"/>
            <w:noWrap/>
            <w:vAlign w:val="bottom"/>
            <w:hideMark/>
          </w:tcPr>
          <w:p w14:paraId="2D1BACF1"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vAlign w:val="bottom"/>
            <w:hideMark/>
          </w:tcPr>
          <w:p w14:paraId="19C66F7F" w14:textId="77777777" w:rsidR="00E11164" w:rsidRPr="00E11164" w:rsidRDefault="00E11164" w:rsidP="00E11164">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Regional Totals</w:t>
            </w:r>
          </w:p>
        </w:tc>
        <w:tc>
          <w:tcPr>
            <w:tcW w:w="0" w:type="auto"/>
            <w:shd w:val="clear" w:color="auto" w:fill="auto"/>
            <w:noWrap/>
            <w:hideMark/>
          </w:tcPr>
          <w:p w14:paraId="6CB01BB9" w14:textId="187DD170"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9,912,669 </w:t>
            </w:r>
          </w:p>
        </w:tc>
        <w:tc>
          <w:tcPr>
            <w:tcW w:w="0" w:type="auto"/>
            <w:shd w:val="clear" w:color="auto" w:fill="auto"/>
            <w:noWrap/>
            <w:hideMark/>
          </w:tcPr>
          <w:p w14:paraId="3B247813" w14:textId="5FA27A20"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auto" w:fill="auto"/>
            <w:noWrap/>
            <w:hideMark/>
          </w:tcPr>
          <w:p w14:paraId="011F5217" w14:textId="2DD862B9"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11,863 </w:t>
            </w:r>
          </w:p>
        </w:tc>
        <w:tc>
          <w:tcPr>
            <w:tcW w:w="0" w:type="auto"/>
            <w:shd w:val="clear" w:color="auto" w:fill="auto"/>
            <w:noWrap/>
            <w:hideMark/>
          </w:tcPr>
          <w:p w14:paraId="299CE006" w14:textId="2261029C"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c>
          <w:tcPr>
            <w:tcW w:w="0" w:type="auto"/>
            <w:shd w:val="clear" w:color="auto" w:fill="auto"/>
            <w:noWrap/>
            <w:hideMark/>
          </w:tcPr>
          <w:p w14:paraId="024B0B58" w14:textId="61500D0D"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780,176 </w:t>
            </w:r>
          </w:p>
        </w:tc>
        <w:tc>
          <w:tcPr>
            <w:tcW w:w="0" w:type="auto"/>
            <w:shd w:val="clear" w:color="auto" w:fill="auto"/>
            <w:noWrap/>
            <w:hideMark/>
          </w:tcPr>
          <w:p w14:paraId="13FEE0B0" w14:textId="57118E41"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10,704,708 </w:t>
            </w:r>
          </w:p>
        </w:tc>
      </w:tr>
      <w:tr w:rsidR="00E11164" w:rsidRPr="00E11164" w14:paraId="5376E9E1" w14:textId="77777777" w:rsidTr="000A3F8F">
        <w:trPr>
          <w:trHeight w:val="315"/>
        </w:trPr>
        <w:tc>
          <w:tcPr>
            <w:tcW w:w="0" w:type="auto"/>
            <w:shd w:val="clear" w:color="auto" w:fill="auto"/>
            <w:noWrap/>
            <w:vAlign w:val="bottom"/>
            <w:hideMark/>
          </w:tcPr>
          <w:p w14:paraId="43B9E0F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vAlign w:val="bottom"/>
            <w:hideMark/>
          </w:tcPr>
          <w:p w14:paraId="4CF7D35C" w14:textId="77777777" w:rsidR="00E11164" w:rsidRPr="00E11164" w:rsidRDefault="00E11164" w:rsidP="00E11164">
            <w:pPr>
              <w:spacing w:after="0" w:line="240" w:lineRule="auto"/>
              <w:rPr>
                <w:rFonts w:ascii="Calibri" w:eastAsia="Times New Roman" w:hAnsi="Calibri" w:cs="Calibri"/>
                <w:color w:val="000000"/>
                <w:sz w:val="16"/>
                <w:szCs w:val="16"/>
              </w:rPr>
            </w:pPr>
          </w:p>
        </w:tc>
        <w:tc>
          <w:tcPr>
            <w:tcW w:w="0" w:type="auto"/>
            <w:shd w:val="clear" w:color="auto" w:fill="auto"/>
            <w:noWrap/>
            <w:hideMark/>
          </w:tcPr>
          <w:p w14:paraId="5A7442FE"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393AEA8F"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24453316"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0DC5A33E"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7214499A"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0F588F1C"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r>
      <w:tr w:rsidR="00E11164" w:rsidRPr="00E11164" w14:paraId="37555F82" w14:textId="77777777" w:rsidTr="000A3F8F">
        <w:trPr>
          <w:trHeight w:val="315"/>
        </w:trPr>
        <w:tc>
          <w:tcPr>
            <w:tcW w:w="0" w:type="auto"/>
            <w:shd w:val="clear" w:color="000000" w:fill="D9D9D9"/>
            <w:noWrap/>
            <w:vAlign w:val="bottom"/>
            <w:hideMark/>
          </w:tcPr>
          <w:p w14:paraId="13F74C3C"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(45XX-</w:t>
            </w:r>
            <w:proofErr w:type="gramStart"/>
            <w:r w:rsidRPr="00E11164">
              <w:rPr>
                <w:rFonts w:ascii="Calibri" w:eastAsia="Times New Roman" w:hAnsi="Calibri" w:cs="Calibri"/>
                <w:b/>
                <w:bCs/>
                <w:color w:val="000000"/>
                <w:sz w:val="16"/>
                <w:szCs w:val="16"/>
              </w:rPr>
              <w:t>XXX)County</w:t>
            </w:r>
            <w:proofErr w:type="gramEnd"/>
            <w:r w:rsidRPr="00E11164">
              <w:rPr>
                <w:rFonts w:ascii="Calibri" w:eastAsia="Times New Roman" w:hAnsi="Calibri" w:cs="Calibri"/>
                <w:b/>
                <w:bCs/>
                <w:color w:val="000000"/>
                <w:sz w:val="16"/>
                <w:szCs w:val="16"/>
              </w:rPr>
              <w:t xml:space="preserve"> Provided Case Management</w:t>
            </w:r>
          </w:p>
        </w:tc>
        <w:tc>
          <w:tcPr>
            <w:tcW w:w="0" w:type="auto"/>
            <w:shd w:val="clear" w:color="000000" w:fill="D9D9D9"/>
            <w:noWrap/>
            <w:vAlign w:val="bottom"/>
            <w:hideMark/>
          </w:tcPr>
          <w:p w14:paraId="11345811"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BFBFBF"/>
            <w:noWrap/>
            <w:hideMark/>
          </w:tcPr>
          <w:p w14:paraId="2023357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1C77718"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5C308B2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D57B3FC"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FFFFF"/>
            <w:noWrap/>
            <w:hideMark/>
          </w:tcPr>
          <w:p w14:paraId="38A0A057"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053402A0" w14:textId="70BDCF4B"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38B91787" w14:textId="77777777" w:rsidTr="000A3F8F">
        <w:trPr>
          <w:trHeight w:val="315"/>
        </w:trPr>
        <w:tc>
          <w:tcPr>
            <w:tcW w:w="0" w:type="auto"/>
            <w:shd w:val="clear" w:color="000000" w:fill="D9D9D9"/>
            <w:noWrap/>
            <w:vAlign w:val="bottom"/>
            <w:hideMark/>
          </w:tcPr>
          <w:p w14:paraId="613DDE95"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(46XX-</w:t>
            </w:r>
            <w:proofErr w:type="gramStart"/>
            <w:r w:rsidRPr="00E11164">
              <w:rPr>
                <w:rFonts w:ascii="Calibri" w:eastAsia="Times New Roman" w:hAnsi="Calibri" w:cs="Calibri"/>
                <w:b/>
                <w:bCs/>
                <w:color w:val="000000"/>
                <w:sz w:val="16"/>
                <w:szCs w:val="16"/>
              </w:rPr>
              <w:t>XXX)County</w:t>
            </w:r>
            <w:proofErr w:type="gramEnd"/>
            <w:r w:rsidRPr="00E11164">
              <w:rPr>
                <w:rFonts w:ascii="Calibri" w:eastAsia="Times New Roman" w:hAnsi="Calibri" w:cs="Calibri"/>
                <w:b/>
                <w:bCs/>
                <w:color w:val="000000"/>
                <w:sz w:val="16"/>
                <w:szCs w:val="16"/>
              </w:rPr>
              <w:t xml:space="preserve"> Provided Services </w:t>
            </w:r>
          </w:p>
        </w:tc>
        <w:tc>
          <w:tcPr>
            <w:tcW w:w="0" w:type="auto"/>
            <w:shd w:val="clear" w:color="000000" w:fill="D9D9D9"/>
            <w:noWrap/>
            <w:vAlign w:val="bottom"/>
            <w:hideMark/>
          </w:tcPr>
          <w:p w14:paraId="1D90EA99"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0" w:type="auto"/>
            <w:shd w:val="clear" w:color="000000" w:fill="BFBFBF"/>
            <w:noWrap/>
            <w:hideMark/>
          </w:tcPr>
          <w:p w14:paraId="5B84BBB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0E21FD94"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4909BCA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BFBFBF"/>
            <w:noWrap/>
            <w:hideMark/>
          </w:tcPr>
          <w:p w14:paraId="1598359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FFFFFF"/>
            <w:noWrap/>
            <w:hideMark/>
          </w:tcPr>
          <w:p w14:paraId="0B4D3F59"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D83EA1D" w14:textId="3CC67159"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xml:space="preserve">                                             -   </w:t>
            </w:r>
          </w:p>
        </w:tc>
      </w:tr>
      <w:tr w:rsidR="00E11164" w:rsidRPr="00E11164" w14:paraId="52376484" w14:textId="77777777" w:rsidTr="000A3F8F">
        <w:trPr>
          <w:trHeight w:val="315"/>
        </w:trPr>
        <w:tc>
          <w:tcPr>
            <w:tcW w:w="0" w:type="auto"/>
            <w:shd w:val="clear" w:color="auto" w:fill="auto"/>
            <w:noWrap/>
            <w:vAlign w:val="bottom"/>
            <w:hideMark/>
          </w:tcPr>
          <w:p w14:paraId="2FC86A57"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vAlign w:val="bottom"/>
            <w:hideMark/>
          </w:tcPr>
          <w:p w14:paraId="36A44C58" w14:textId="77777777" w:rsidR="00E11164" w:rsidRPr="00E11164" w:rsidRDefault="00E11164" w:rsidP="00E11164">
            <w:pPr>
              <w:spacing w:after="0" w:line="240" w:lineRule="auto"/>
              <w:rPr>
                <w:rFonts w:ascii="Calibri" w:eastAsia="Times New Roman" w:hAnsi="Calibri" w:cs="Calibri"/>
                <w:color w:val="000000"/>
                <w:sz w:val="16"/>
                <w:szCs w:val="16"/>
              </w:rPr>
            </w:pPr>
          </w:p>
        </w:tc>
        <w:tc>
          <w:tcPr>
            <w:tcW w:w="0" w:type="auto"/>
            <w:shd w:val="clear" w:color="auto" w:fill="auto"/>
            <w:noWrap/>
            <w:hideMark/>
          </w:tcPr>
          <w:p w14:paraId="5811A369"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37B6CC03"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7ABD52E6"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4C222A27"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55B809E3"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c>
          <w:tcPr>
            <w:tcW w:w="0" w:type="auto"/>
            <w:shd w:val="clear" w:color="auto" w:fill="auto"/>
            <w:noWrap/>
            <w:hideMark/>
          </w:tcPr>
          <w:p w14:paraId="10601CA3" w14:textId="77777777" w:rsidR="00E11164" w:rsidRPr="00E11164" w:rsidRDefault="00E11164" w:rsidP="000A3F8F">
            <w:pPr>
              <w:spacing w:after="0" w:line="240" w:lineRule="auto"/>
              <w:jc w:val="right"/>
              <w:rPr>
                <w:rFonts w:ascii="Times New Roman" w:eastAsia="Times New Roman" w:hAnsi="Times New Roman" w:cs="Times New Roman"/>
                <w:sz w:val="20"/>
                <w:szCs w:val="20"/>
              </w:rPr>
            </w:pPr>
          </w:p>
        </w:tc>
      </w:tr>
      <w:tr w:rsidR="00E11164" w:rsidRPr="00E11164" w14:paraId="6D0ADE48" w14:textId="77777777" w:rsidTr="000A3F8F">
        <w:trPr>
          <w:trHeight w:val="315"/>
        </w:trPr>
        <w:tc>
          <w:tcPr>
            <w:tcW w:w="0" w:type="auto"/>
            <w:shd w:val="clear" w:color="auto" w:fill="auto"/>
            <w:noWrap/>
            <w:vAlign w:val="bottom"/>
            <w:hideMark/>
          </w:tcPr>
          <w:p w14:paraId="32180AD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vAlign w:val="bottom"/>
            <w:hideMark/>
          </w:tcPr>
          <w:p w14:paraId="5F64FA13" w14:textId="77777777" w:rsidR="00E11164" w:rsidRPr="00E11164" w:rsidRDefault="00E11164" w:rsidP="00E11164">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Regional Grand Total</w:t>
            </w:r>
          </w:p>
        </w:tc>
        <w:tc>
          <w:tcPr>
            <w:tcW w:w="0" w:type="auto"/>
            <w:shd w:val="clear" w:color="000000" w:fill="A6A6A6"/>
            <w:noWrap/>
            <w:hideMark/>
          </w:tcPr>
          <w:p w14:paraId="3FDAA38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A6A6A6"/>
            <w:noWrap/>
            <w:hideMark/>
          </w:tcPr>
          <w:p w14:paraId="41C0A98B"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A6A6A6"/>
            <w:noWrap/>
            <w:hideMark/>
          </w:tcPr>
          <w:p w14:paraId="17350D1E"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A6A6A6"/>
            <w:noWrap/>
            <w:hideMark/>
          </w:tcPr>
          <w:p w14:paraId="694506A5"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000000" w:fill="A6A6A6"/>
            <w:noWrap/>
            <w:hideMark/>
          </w:tcPr>
          <w:p w14:paraId="181CE47A" w14:textId="77777777" w:rsidR="00E11164" w:rsidRPr="00E11164" w:rsidRDefault="00E11164" w:rsidP="000A3F8F">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0" w:type="auto"/>
            <w:shd w:val="clear" w:color="auto" w:fill="auto"/>
            <w:noWrap/>
            <w:hideMark/>
          </w:tcPr>
          <w:p w14:paraId="2775CB74" w14:textId="2037D1F1"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sidRP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10,704,708 </w:t>
            </w:r>
          </w:p>
        </w:tc>
      </w:tr>
    </w:tbl>
    <w:p w14:paraId="0AEDC828" w14:textId="1803ED4C" w:rsidR="002715D1" w:rsidRDefault="00B33C66" w:rsidP="00B33C66">
      <w:pPr>
        <w:spacing w:after="0" w:line="240" w:lineRule="auto"/>
        <w:rPr>
          <w:color w:val="FF0000"/>
          <w:sz w:val="18"/>
          <w:szCs w:val="18"/>
        </w:rPr>
      </w:pPr>
      <w:r w:rsidRPr="00B33C66">
        <w:rPr>
          <w:color w:val="FF0000"/>
          <w:sz w:val="18"/>
          <w:szCs w:val="18"/>
        </w:rPr>
        <w:tab/>
      </w:r>
      <w:r w:rsidRPr="00B33C66">
        <w:rPr>
          <w:color w:val="FF0000"/>
          <w:sz w:val="18"/>
          <w:szCs w:val="18"/>
        </w:rPr>
        <w:tab/>
      </w:r>
    </w:p>
    <w:p w14:paraId="2AC5993E" w14:textId="77777777" w:rsidR="00773BA8" w:rsidRDefault="00773BA8" w:rsidP="00781998">
      <w:pPr>
        <w:rPr>
          <w:rFonts w:cstheme="minorHAnsi"/>
          <w:i/>
          <w:sz w:val="18"/>
          <w:szCs w:val="18"/>
        </w:rPr>
      </w:pPr>
    </w:p>
    <w:p w14:paraId="3D55E8FA" w14:textId="7B76CF84" w:rsidR="00E11164" w:rsidRPr="00E11164" w:rsidRDefault="00402B7D" w:rsidP="00E11164">
      <w:pPr>
        <w:pStyle w:val="Heading2"/>
      </w:pPr>
      <w:bookmarkStart w:id="11" w:name="_Toc159916830"/>
      <w:r>
        <w:lastRenderedPageBreak/>
        <w:t xml:space="preserve">Table </w:t>
      </w:r>
      <w:r w:rsidR="006A5670">
        <w:t>B</w:t>
      </w:r>
      <w:r>
        <w:t>.  Revenues</w:t>
      </w:r>
      <w:bookmarkEnd w:id="11"/>
      <w:r w:rsidR="00E42B7E" w:rsidRPr="00E42B7E">
        <w:rPr>
          <w:rFonts w:cstheme="minorHAnsi"/>
          <w:i/>
          <w:color w:val="FF0000"/>
          <w:sz w:val="18"/>
          <w:szCs w:val="18"/>
        </w:rPr>
        <w:tab/>
      </w:r>
    </w:p>
    <w:p w14:paraId="1EA4189D" w14:textId="77777777" w:rsidR="00E11164" w:rsidRDefault="00E11164" w:rsidP="00E42B7E">
      <w:pPr>
        <w:spacing w:after="0" w:line="240" w:lineRule="auto"/>
        <w:rPr>
          <w:rFonts w:cstheme="minorHAnsi"/>
          <w:i/>
          <w:color w:val="FF0000"/>
          <w:sz w:val="18"/>
          <w:szCs w:val="18"/>
        </w:rPr>
      </w:pPr>
    </w:p>
    <w:tbl>
      <w:tblPr>
        <w:tblW w:w="10020" w:type="dxa"/>
        <w:tblLook w:val="04A0" w:firstRow="1" w:lastRow="0" w:firstColumn="1" w:lastColumn="0" w:noHBand="0" w:noVBand="1"/>
      </w:tblPr>
      <w:tblGrid>
        <w:gridCol w:w="1125"/>
        <w:gridCol w:w="4502"/>
        <w:gridCol w:w="2496"/>
        <w:gridCol w:w="1897"/>
      </w:tblGrid>
      <w:tr w:rsidR="00E11164" w:rsidRPr="00E11164" w14:paraId="6B177A23" w14:textId="77777777" w:rsidTr="00E11164">
        <w:trPr>
          <w:trHeight w:val="315"/>
        </w:trPr>
        <w:tc>
          <w:tcPr>
            <w:tcW w:w="1125" w:type="dxa"/>
            <w:tcBorders>
              <w:top w:val="single" w:sz="8" w:space="0" w:color="auto"/>
              <w:left w:val="single" w:sz="8" w:space="0" w:color="auto"/>
              <w:bottom w:val="nil"/>
              <w:right w:val="single" w:sz="8" w:space="0" w:color="auto"/>
            </w:tcBorders>
            <w:shd w:val="clear" w:color="auto" w:fill="auto"/>
            <w:vAlign w:val="center"/>
            <w:hideMark/>
          </w:tcPr>
          <w:p w14:paraId="0F58CF4A"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 xml:space="preserve">FY 2025 Budget </w:t>
            </w:r>
          </w:p>
        </w:tc>
        <w:tc>
          <w:tcPr>
            <w:tcW w:w="4502" w:type="dxa"/>
            <w:tcBorders>
              <w:top w:val="single" w:sz="8" w:space="0" w:color="auto"/>
              <w:left w:val="nil"/>
              <w:bottom w:val="nil"/>
              <w:right w:val="single" w:sz="8" w:space="0" w:color="auto"/>
            </w:tcBorders>
            <w:shd w:val="clear" w:color="auto" w:fill="auto"/>
            <w:vAlign w:val="center"/>
            <w:hideMark/>
          </w:tcPr>
          <w:p w14:paraId="5D14FBC9"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MHASEI MHDS Region</w:t>
            </w:r>
          </w:p>
        </w:tc>
        <w:tc>
          <w:tcPr>
            <w:tcW w:w="2496" w:type="dxa"/>
            <w:tcBorders>
              <w:top w:val="single" w:sz="8" w:space="0" w:color="auto"/>
              <w:left w:val="nil"/>
              <w:bottom w:val="nil"/>
              <w:right w:val="single" w:sz="8" w:space="0" w:color="auto"/>
            </w:tcBorders>
            <w:shd w:val="clear" w:color="auto" w:fill="auto"/>
            <w:vAlign w:val="center"/>
            <w:hideMark/>
          </w:tcPr>
          <w:p w14:paraId="090C26D0"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 </w:t>
            </w:r>
          </w:p>
        </w:tc>
        <w:tc>
          <w:tcPr>
            <w:tcW w:w="1897" w:type="dxa"/>
            <w:tcBorders>
              <w:top w:val="single" w:sz="8" w:space="0" w:color="auto"/>
              <w:left w:val="nil"/>
              <w:bottom w:val="nil"/>
              <w:right w:val="single" w:sz="8" w:space="0" w:color="auto"/>
            </w:tcBorders>
            <w:shd w:val="clear" w:color="auto" w:fill="auto"/>
            <w:vAlign w:val="center"/>
            <w:hideMark/>
          </w:tcPr>
          <w:p w14:paraId="3239B668" w14:textId="77777777" w:rsidR="00E11164" w:rsidRPr="00E11164" w:rsidRDefault="00E11164" w:rsidP="00E11164">
            <w:pPr>
              <w:spacing w:after="0" w:line="240" w:lineRule="auto"/>
              <w:jc w:val="center"/>
              <w:rPr>
                <w:rFonts w:ascii="Calibri" w:eastAsia="Times New Roman" w:hAnsi="Calibri" w:cs="Calibri"/>
                <w:b/>
                <w:bCs/>
                <w:sz w:val="16"/>
                <w:szCs w:val="16"/>
              </w:rPr>
            </w:pPr>
            <w:r w:rsidRPr="00E11164">
              <w:rPr>
                <w:rFonts w:ascii="Calibri" w:eastAsia="Times New Roman" w:hAnsi="Calibri" w:cs="Calibri"/>
                <w:b/>
                <w:bCs/>
                <w:sz w:val="16"/>
                <w:szCs w:val="16"/>
              </w:rPr>
              <w:t> </w:t>
            </w:r>
          </w:p>
        </w:tc>
      </w:tr>
      <w:tr w:rsidR="00E11164" w:rsidRPr="00E11164" w14:paraId="5C3FEBD3" w14:textId="77777777" w:rsidTr="00E11164">
        <w:trPr>
          <w:trHeight w:val="315"/>
        </w:trPr>
        <w:tc>
          <w:tcPr>
            <w:tcW w:w="1125"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7EB5800E"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Revenues</w:t>
            </w:r>
          </w:p>
        </w:tc>
        <w:tc>
          <w:tcPr>
            <w:tcW w:w="4502" w:type="dxa"/>
            <w:tcBorders>
              <w:top w:val="single" w:sz="8" w:space="0" w:color="auto"/>
              <w:left w:val="nil"/>
              <w:bottom w:val="single" w:sz="8" w:space="0" w:color="auto"/>
              <w:right w:val="single" w:sz="4" w:space="0" w:color="auto"/>
            </w:tcBorders>
            <w:shd w:val="clear" w:color="000000" w:fill="BFBFBF"/>
            <w:noWrap/>
            <w:hideMark/>
          </w:tcPr>
          <w:p w14:paraId="13FE964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2496" w:type="dxa"/>
            <w:tcBorders>
              <w:top w:val="single" w:sz="8" w:space="0" w:color="auto"/>
              <w:left w:val="nil"/>
              <w:bottom w:val="single" w:sz="8" w:space="0" w:color="auto"/>
              <w:right w:val="single" w:sz="4" w:space="0" w:color="auto"/>
            </w:tcBorders>
            <w:shd w:val="clear" w:color="000000" w:fill="BFBFBF"/>
            <w:noWrap/>
            <w:hideMark/>
          </w:tcPr>
          <w:p w14:paraId="28D882C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single" w:sz="8" w:space="0" w:color="auto"/>
              <w:left w:val="nil"/>
              <w:bottom w:val="single" w:sz="8" w:space="0" w:color="auto"/>
              <w:right w:val="single" w:sz="4" w:space="0" w:color="auto"/>
            </w:tcBorders>
            <w:shd w:val="clear" w:color="000000" w:fill="BFBFBF"/>
            <w:noWrap/>
            <w:hideMark/>
          </w:tcPr>
          <w:p w14:paraId="151EDE3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r>
      <w:tr w:rsidR="00E11164" w:rsidRPr="00E11164" w14:paraId="0FC560FA" w14:textId="77777777" w:rsidTr="00E11164">
        <w:trPr>
          <w:trHeight w:val="315"/>
        </w:trPr>
        <w:tc>
          <w:tcPr>
            <w:tcW w:w="1125" w:type="dxa"/>
            <w:tcBorders>
              <w:top w:val="nil"/>
              <w:left w:val="single" w:sz="8" w:space="0" w:color="auto"/>
              <w:bottom w:val="single" w:sz="8" w:space="0" w:color="auto"/>
              <w:right w:val="single" w:sz="4" w:space="0" w:color="auto"/>
            </w:tcBorders>
            <w:shd w:val="clear" w:color="000000" w:fill="F2F2F2"/>
            <w:noWrap/>
            <w:vAlign w:val="bottom"/>
            <w:hideMark/>
          </w:tcPr>
          <w:p w14:paraId="1B46E38F" w14:textId="77777777" w:rsidR="00E11164" w:rsidRPr="00E11164" w:rsidRDefault="00E11164" w:rsidP="00E11164">
            <w:pPr>
              <w:spacing w:after="0" w:line="240" w:lineRule="auto"/>
              <w:jc w:val="center"/>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4502" w:type="dxa"/>
            <w:tcBorders>
              <w:top w:val="nil"/>
              <w:left w:val="nil"/>
              <w:bottom w:val="single" w:sz="8" w:space="0" w:color="auto"/>
              <w:right w:val="single" w:sz="4" w:space="0" w:color="auto"/>
            </w:tcBorders>
            <w:shd w:val="clear" w:color="000000" w:fill="F2F2F2"/>
            <w:noWrap/>
            <w:vAlign w:val="bottom"/>
            <w:hideMark/>
          </w:tcPr>
          <w:p w14:paraId="099499A1"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Projected Fund Balance as of 6/30/24</w:t>
            </w:r>
          </w:p>
        </w:tc>
        <w:tc>
          <w:tcPr>
            <w:tcW w:w="2496" w:type="dxa"/>
            <w:tcBorders>
              <w:top w:val="nil"/>
              <w:left w:val="nil"/>
              <w:bottom w:val="single" w:sz="8" w:space="0" w:color="auto"/>
              <w:right w:val="single" w:sz="4" w:space="0" w:color="auto"/>
            </w:tcBorders>
            <w:shd w:val="clear" w:color="000000" w:fill="BFBFBF"/>
            <w:noWrap/>
            <w:vAlign w:val="bottom"/>
            <w:hideMark/>
          </w:tcPr>
          <w:p w14:paraId="24D65D34"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1897" w:type="dxa"/>
            <w:tcBorders>
              <w:top w:val="nil"/>
              <w:left w:val="nil"/>
              <w:bottom w:val="single" w:sz="8" w:space="0" w:color="auto"/>
              <w:right w:val="single" w:sz="8" w:space="0" w:color="auto"/>
            </w:tcBorders>
            <w:shd w:val="clear" w:color="000000" w:fill="F2F2F2"/>
            <w:noWrap/>
            <w:vAlign w:val="bottom"/>
            <w:hideMark/>
          </w:tcPr>
          <w:p w14:paraId="4EC251B5" w14:textId="4E86E5F5"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390,391 </w:t>
            </w:r>
          </w:p>
        </w:tc>
      </w:tr>
      <w:tr w:rsidR="00E11164" w:rsidRPr="00E11164" w14:paraId="0BCDF5BE" w14:textId="77777777" w:rsidTr="00E11164">
        <w:trPr>
          <w:trHeight w:val="300"/>
        </w:trPr>
        <w:tc>
          <w:tcPr>
            <w:tcW w:w="1125" w:type="dxa"/>
            <w:tcBorders>
              <w:top w:val="nil"/>
              <w:left w:val="single" w:sz="4" w:space="0" w:color="auto"/>
              <w:bottom w:val="single" w:sz="4" w:space="0" w:color="auto"/>
              <w:right w:val="single" w:sz="4" w:space="0" w:color="auto"/>
            </w:tcBorders>
            <w:shd w:val="clear" w:color="000000" w:fill="F2F2F2"/>
            <w:noWrap/>
            <w:vAlign w:val="bottom"/>
            <w:hideMark/>
          </w:tcPr>
          <w:p w14:paraId="22261098"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000000" w:fill="F2F2F2"/>
            <w:noWrap/>
            <w:vAlign w:val="bottom"/>
            <w:hideMark/>
          </w:tcPr>
          <w:p w14:paraId="29574C6B" w14:textId="77777777" w:rsidR="00E11164" w:rsidRPr="00E11164" w:rsidRDefault="00E11164" w:rsidP="00E11164">
            <w:pPr>
              <w:spacing w:after="0" w:line="240" w:lineRule="auto"/>
              <w:rPr>
                <w:rFonts w:ascii="Calibri" w:eastAsia="Times New Roman" w:hAnsi="Calibri" w:cs="Calibri"/>
                <w:b/>
                <w:bCs/>
                <w:sz w:val="16"/>
                <w:szCs w:val="16"/>
              </w:rPr>
            </w:pPr>
            <w:r w:rsidRPr="00E11164">
              <w:rPr>
                <w:rFonts w:ascii="Calibri" w:eastAsia="Times New Roman" w:hAnsi="Calibri" w:cs="Calibri"/>
                <w:b/>
                <w:bCs/>
                <w:sz w:val="16"/>
                <w:szCs w:val="16"/>
              </w:rPr>
              <w:t>Local/Regional Funds</w:t>
            </w:r>
          </w:p>
        </w:tc>
        <w:tc>
          <w:tcPr>
            <w:tcW w:w="2496" w:type="dxa"/>
            <w:tcBorders>
              <w:top w:val="nil"/>
              <w:left w:val="nil"/>
              <w:bottom w:val="single" w:sz="4" w:space="0" w:color="auto"/>
              <w:right w:val="single" w:sz="4" w:space="0" w:color="auto"/>
            </w:tcBorders>
            <w:shd w:val="clear" w:color="000000" w:fill="BFBFBF"/>
            <w:noWrap/>
            <w:vAlign w:val="bottom"/>
            <w:hideMark/>
          </w:tcPr>
          <w:p w14:paraId="151B7D5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F2F2F2"/>
            <w:vAlign w:val="bottom"/>
            <w:hideMark/>
          </w:tcPr>
          <w:p w14:paraId="5AA5201E" w14:textId="2830B9AE"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100,001 </w:t>
            </w:r>
          </w:p>
        </w:tc>
      </w:tr>
      <w:tr w:rsidR="00E11164" w:rsidRPr="00E11164" w14:paraId="3977FD9C"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hideMark/>
          </w:tcPr>
          <w:p w14:paraId="77594181" w14:textId="77777777" w:rsidR="00E11164" w:rsidRPr="00E11164" w:rsidRDefault="00E11164" w:rsidP="00E11164">
            <w:pPr>
              <w:spacing w:after="0" w:line="240" w:lineRule="auto"/>
              <w:jc w:val="right"/>
              <w:rPr>
                <w:rFonts w:ascii="Calibri" w:eastAsia="Times New Roman" w:hAnsi="Calibri" w:cs="Calibri"/>
                <w:sz w:val="16"/>
                <w:szCs w:val="16"/>
              </w:rPr>
            </w:pPr>
            <w:r w:rsidRPr="00E11164">
              <w:rPr>
                <w:rFonts w:ascii="Calibri" w:eastAsia="Times New Roman" w:hAnsi="Calibri" w:cs="Calibri"/>
                <w:sz w:val="16"/>
                <w:szCs w:val="16"/>
              </w:rPr>
              <w:t>1010</w:t>
            </w:r>
          </w:p>
        </w:tc>
        <w:tc>
          <w:tcPr>
            <w:tcW w:w="4502" w:type="dxa"/>
            <w:tcBorders>
              <w:top w:val="nil"/>
              <w:left w:val="nil"/>
              <w:bottom w:val="single" w:sz="4" w:space="0" w:color="auto"/>
              <w:right w:val="single" w:sz="4" w:space="0" w:color="auto"/>
            </w:tcBorders>
            <w:shd w:val="clear" w:color="auto" w:fill="auto"/>
            <w:hideMark/>
          </w:tcPr>
          <w:p w14:paraId="3632D6A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Delinquent Property Tax</w:t>
            </w:r>
          </w:p>
        </w:tc>
        <w:tc>
          <w:tcPr>
            <w:tcW w:w="2496" w:type="dxa"/>
            <w:tcBorders>
              <w:top w:val="nil"/>
              <w:left w:val="nil"/>
              <w:bottom w:val="single" w:sz="4" w:space="0" w:color="auto"/>
              <w:right w:val="single" w:sz="4" w:space="0" w:color="auto"/>
            </w:tcBorders>
            <w:shd w:val="clear" w:color="auto" w:fill="auto"/>
            <w:noWrap/>
            <w:vAlign w:val="bottom"/>
            <w:hideMark/>
          </w:tcPr>
          <w:p w14:paraId="57613741"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4791A51C"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2D7B7C1C"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B492CBA"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25XX</w:t>
            </w:r>
          </w:p>
        </w:tc>
        <w:tc>
          <w:tcPr>
            <w:tcW w:w="4502" w:type="dxa"/>
            <w:tcBorders>
              <w:top w:val="nil"/>
              <w:left w:val="nil"/>
              <w:bottom w:val="single" w:sz="4" w:space="0" w:color="auto"/>
              <w:right w:val="single" w:sz="4" w:space="0" w:color="auto"/>
            </w:tcBorders>
            <w:shd w:val="clear" w:color="auto" w:fill="auto"/>
            <w:hideMark/>
          </w:tcPr>
          <w:p w14:paraId="5145BA5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Governmental Revenues</w:t>
            </w:r>
          </w:p>
        </w:tc>
        <w:tc>
          <w:tcPr>
            <w:tcW w:w="2496" w:type="dxa"/>
            <w:tcBorders>
              <w:top w:val="nil"/>
              <w:left w:val="nil"/>
              <w:bottom w:val="single" w:sz="4" w:space="0" w:color="auto"/>
              <w:right w:val="single" w:sz="4" w:space="0" w:color="auto"/>
            </w:tcBorders>
            <w:shd w:val="clear" w:color="auto" w:fill="auto"/>
            <w:noWrap/>
            <w:vAlign w:val="bottom"/>
            <w:hideMark/>
          </w:tcPr>
          <w:p w14:paraId="7B0B064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                                                     25,000 </w:t>
            </w:r>
          </w:p>
        </w:tc>
        <w:tc>
          <w:tcPr>
            <w:tcW w:w="1897" w:type="dxa"/>
            <w:tcBorders>
              <w:top w:val="nil"/>
              <w:left w:val="nil"/>
              <w:bottom w:val="single" w:sz="4" w:space="0" w:color="auto"/>
              <w:right w:val="single" w:sz="4" w:space="0" w:color="auto"/>
            </w:tcBorders>
            <w:shd w:val="clear" w:color="000000" w:fill="A6A6A6"/>
            <w:noWrap/>
            <w:vAlign w:val="bottom"/>
            <w:hideMark/>
          </w:tcPr>
          <w:p w14:paraId="70FCCE1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17FAA02D"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75550EB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4XXX-5XXX</w:t>
            </w:r>
          </w:p>
        </w:tc>
        <w:tc>
          <w:tcPr>
            <w:tcW w:w="4502" w:type="dxa"/>
            <w:tcBorders>
              <w:top w:val="nil"/>
              <w:left w:val="nil"/>
              <w:bottom w:val="single" w:sz="4" w:space="0" w:color="auto"/>
              <w:right w:val="single" w:sz="4" w:space="0" w:color="auto"/>
            </w:tcBorders>
            <w:shd w:val="clear" w:color="auto" w:fill="auto"/>
            <w:noWrap/>
            <w:vAlign w:val="bottom"/>
            <w:hideMark/>
          </w:tcPr>
          <w:p w14:paraId="5B228CC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Charges for Services</w:t>
            </w:r>
          </w:p>
        </w:tc>
        <w:tc>
          <w:tcPr>
            <w:tcW w:w="2496" w:type="dxa"/>
            <w:tcBorders>
              <w:top w:val="nil"/>
              <w:left w:val="nil"/>
              <w:bottom w:val="single" w:sz="4" w:space="0" w:color="auto"/>
              <w:right w:val="single" w:sz="4" w:space="0" w:color="auto"/>
            </w:tcBorders>
            <w:shd w:val="clear" w:color="auto" w:fill="auto"/>
            <w:noWrap/>
            <w:vAlign w:val="bottom"/>
            <w:hideMark/>
          </w:tcPr>
          <w:p w14:paraId="578053F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7120F241"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7296FC67"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4DF9BDE"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5310</w:t>
            </w:r>
          </w:p>
        </w:tc>
        <w:tc>
          <w:tcPr>
            <w:tcW w:w="4502" w:type="dxa"/>
            <w:tcBorders>
              <w:top w:val="nil"/>
              <w:left w:val="nil"/>
              <w:bottom w:val="single" w:sz="4" w:space="0" w:color="auto"/>
              <w:right w:val="single" w:sz="4" w:space="0" w:color="auto"/>
            </w:tcBorders>
            <w:shd w:val="clear" w:color="auto" w:fill="auto"/>
            <w:noWrap/>
            <w:vAlign w:val="bottom"/>
            <w:hideMark/>
          </w:tcPr>
          <w:p w14:paraId="116B4BF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Client Fees</w:t>
            </w:r>
          </w:p>
        </w:tc>
        <w:tc>
          <w:tcPr>
            <w:tcW w:w="2496" w:type="dxa"/>
            <w:tcBorders>
              <w:top w:val="nil"/>
              <w:left w:val="nil"/>
              <w:bottom w:val="single" w:sz="4" w:space="0" w:color="auto"/>
              <w:right w:val="single" w:sz="4" w:space="0" w:color="auto"/>
            </w:tcBorders>
            <w:shd w:val="clear" w:color="auto" w:fill="auto"/>
            <w:noWrap/>
            <w:vAlign w:val="bottom"/>
            <w:hideMark/>
          </w:tcPr>
          <w:p w14:paraId="5C4F3FE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                                                     14,866 </w:t>
            </w:r>
          </w:p>
        </w:tc>
        <w:tc>
          <w:tcPr>
            <w:tcW w:w="1897" w:type="dxa"/>
            <w:tcBorders>
              <w:top w:val="nil"/>
              <w:left w:val="nil"/>
              <w:bottom w:val="single" w:sz="4" w:space="0" w:color="auto"/>
              <w:right w:val="single" w:sz="4" w:space="0" w:color="auto"/>
            </w:tcBorders>
            <w:shd w:val="clear" w:color="000000" w:fill="A6A6A6"/>
            <w:noWrap/>
            <w:vAlign w:val="bottom"/>
            <w:hideMark/>
          </w:tcPr>
          <w:p w14:paraId="6752E7E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03BD869"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255DEEC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60XX</w:t>
            </w:r>
          </w:p>
        </w:tc>
        <w:tc>
          <w:tcPr>
            <w:tcW w:w="4502" w:type="dxa"/>
            <w:tcBorders>
              <w:top w:val="nil"/>
              <w:left w:val="nil"/>
              <w:bottom w:val="single" w:sz="4" w:space="0" w:color="auto"/>
              <w:right w:val="single" w:sz="4" w:space="0" w:color="auto"/>
            </w:tcBorders>
            <w:shd w:val="clear" w:color="auto" w:fill="auto"/>
            <w:hideMark/>
          </w:tcPr>
          <w:p w14:paraId="1F9F4A8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Interest</w:t>
            </w:r>
          </w:p>
        </w:tc>
        <w:tc>
          <w:tcPr>
            <w:tcW w:w="2496" w:type="dxa"/>
            <w:tcBorders>
              <w:top w:val="nil"/>
              <w:left w:val="nil"/>
              <w:bottom w:val="single" w:sz="4" w:space="0" w:color="auto"/>
              <w:right w:val="single" w:sz="4" w:space="0" w:color="auto"/>
            </w:tcBorders>
            <w:shd w:val="clear" w:color="auto" w:fill="auto"/>
            <w:noWrap/>
            <w:vAlign w:val="bottom"/>
            <w:hideMark/>
          </w:tcPr>
          <w:p w14:paraId="3CFBC46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                                                     49,502 </w:t>
            </w:r>
          </w:p>
        </w:tc>
        <w:tc>
          <w:tcPr>
            <w:tcW w:w="1897" w:type="dxa"/>
            <w:tcBorders>
              <w:top w:val="nil"/>
              <w:left w:val="nil"/>
              <w:bottom w:val="single" w:sz="4" w:space="0" w:color="auto"/>
              <w:right w:val="single" w:sz="4" w:space="0" w:color="auto"/>
            </w:tcBorders>
            <w:shd w:val="clear" w:color="000000" w:fill="A6A6A6"/>
            <w:noWrap/>
            <w:vAlign w:val="bottom"/>
            <w:hideMark/>
          </w:tcPr>
          <w:p w14:paraId="21AACB09"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81E7C51"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2E9FA3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6XXX</w:t>
            </w:r>
          </w:p>
        </w:tc>
        <w:tc>
          <w:tcPr>
            <w:tcW w:w="4502" w:type="dxa"/>
            <w:tcBorders>
              <w:top w:val="nil"/>
              <w:left w:val="nil"/>
              <w:bottom w:val="single" w:sz="4" w:space="0" w:color="auto"/>
              <w:right w:val="single" w:sz="4" w:space="0" w:color="auto"/>
            </w:tcBorders>
            <w:shd w:val="clear" w:color="auto" w:fill="auto"/>
            <w:hideMark/>
          </w:tcPr>
          <w:p w14:paraId="6530705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Use of Money &amp; Property</w:t>
            </w:r>
          </w:p>
        </w:tc>
        <w:tc>
          <w:tcPr>
            <w:tcW w:w="2496" w:type="dxa"/>
            <w:tcBorders>
              <w:top w:val="nil"/>
              <w:left w:val="nil"/>
              <w:bottom w:val="single" w:sz="4" w:space="0" w:color="auto"/>
              <w:right w:val="single" w:sz="4" w:space="0" w:color="auto"/>
            </w:tcBorders>
            <w:shd w:val="clear" w:color="auto" w:fill="auto"/>
            <w:noWrap/>
            <w:vAlign w:val="bottom"/>
            <w:hideMark/>
          </w:tcPr>
          <w:p w14:paraId="0E53609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2FADC2F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64C05AA1"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493F470"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8XXX</w:t>
            </w:r>
          </w:p>
        </w:tc>
        <w:tc>
          <w:tcPr>
            <w:tcW w:w="4502" w:type="dxa"/>
            <w:tcBorders>
              <w:top w:val="nil"/>
              <w:left w:val="nil"/>
              <w:bottom w:val="single" w:sz="4" w:space="0" w:color="auto"/>
              <w:right w:val="single" w:sz="4" w:space="0" w:color="auto"/>
            </w:tcBorders>
            <w:shd w:val="clear" w:color="auto" w:fill="auto"/>
            <w:hideMark/>
          </w:tcPr>
          <w:p w14:paraId="3B152B54"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Miscellaneous</w:t>
            </w:r>
          </w:p>
        </w:tc>
        <w:tc>
          <w:tcPr>
            <w:tcW w:w="2496" w:type="dxa"/>
            <w:tcBorders>
              <w:top w:val="nil"/>
              <w:left w:val="nil"/>
              <w:bottom w:val="single" w:sz="4" w:space="0" w:color="auto"/>
              <w:right w:val="single" w:sz="4" w:space="0" w:color="auto"/>
            </w:tcBorders>
            <w:shd w:val="clear" w:color="auto" w:fill="auto"/>
            <w:noWrap/>
            <w:vAlign w:val="bottom"/>
            <w:hideMark/>
          </w:tcPr>
          <w:p w14:paraId="362C09A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                                                     10,633 </w:t>
            </w:r>
          </w:p>
        </w:tc>
        <w:tc>
          <w:tcPr>
            <w:tcW w:w="1897" w:type="dxa"/>
            <w:tcBorders>
              <w:top w:val="nil"/>
              <w:left w:val="nil"/>
              <w:bottom w:val="single" w:sz="4" w:space="0" w:color="auto"/>
              <w:right w:val="single" w:sz="4" w:space="0" w:color="auto"/>
            </w:tcBorders>
            <w:shd w:val="clear" w:color="000000" w:fill="A6A6A6"/>
            <w:noWrap/>
            <w:vAlign w:val="bottom"/>
            <w:hideMark/>
          </w:tcPr>
          <w:p w14:paraId="527B718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C232ECA"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261D0F8"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9040</w:t>
            </w:r>
          </w:p>
        </w:tc>
        <w:tc>
          <w:tcPr>
            <w:tcW w:w="4502" w:type="dxa"/>
            <w:tcBorders>
              <w:top w:val="nil"/>
              <w:left w:val="nil"/>
              <w:bottom w:val="single" w:sz="4" w:space="0" w:color="auto"/>
              <w:right w:val="single" w:sz="4" w:space="0" w:color="auto"/>
            </w:tcBorders>
            <w:shd w:val="clear" w:color="auto" w:fill="auto"/>
            <w:hideMark/>
          </w:tcPr>
          <w:p w14:paraId="3D9A84F3"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Other Budgetary Funds (Polk Transfer Only)</w:t>
            </w:r>
          </w:p>
        </w:tc>
        <w:tc>
          <w:tcPr>
            <w:tcW w:w="2496" w:type="dxa"/>
            <w:tcBorders>
              <w:top w:val="nil"/>
              <w:left w:val="nil"/>
              <w:bottom w:val="single" w:sz="4" w:space="0" w:color="auto"/>
              <w:right w:val="single" w:sz="4" w:space="0" w:color="auto"/>
            </w:tcBorders>
            <w:shd w:val="clear" w:color="auto" w:fill="auto"/>
            <w:noWrap/>
            <w:vAlign w:val="bottom"/>
            <w:hideMark/>
          </w:tcPr>
          <w:p w14:paraId="6BEB235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36B86C65"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7FD3126"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CC6DBE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auto" w:fill="auto"/>
            <w:hideMark/>
          </w:tcPr>
          <w:p w14:paraId="03EE91DF"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2496" w:type="dxa"/>
            <w:tcBorders>
              <w:top w:val="nil"/>
              <w:left w:val="nil"/>
              <w:bottom w:val="single" w:sz="4" w:space="0" w:color="auto"/>
              <w:right w:val="single" w:sz="4" w:space="0" w:color="auto"/>
            </w:tcBorders>
            <w:shd w:val="clear" w:color="auto" w:fill="auto"/>
            <w:noWrap/>
            <w:vAlign w:val="bottom"/>
            <w:hideMark/>
          </w:tcPr>
          <w:p w14:paraId="725EDBE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3C26CFC3"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3ED1A2BA" w14:textId="77777777" w:rsidTr="00E11164">
        <w:trPr>
          <w:trHeight w:val="300"/>
        </w:trPr>
        <w:tc>
          <w:tcPr>
            <w:tcW w:w="1125" w:type="dxa"/>
            <w:tcBorders>
              <w:top w:val="nil"/>
              <w:left w:val="single" w:sz="4" w:space="0" w:color="auto"/>
              <w:bottom w:val="single" w:sz="4" w:space="0" w:color="auto"/>
              <w:right w:val="single" w:sz="4" w:space="0" w:color="auto"/>
            </w:tcBorders>
            <w:shd w:val="clear" w:color="000000" w:fill="F2F2F2"/>
            <w:noWrap/>
            <w:vAlign w:val="bottom"/>
            <w:hideMark/>
          </w:tcPr>
          <w:p w14:paraId="07535952"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000000" w:fill="F2F2F2"/>
            <w:noWrap/>
            <w:vAlign w:val="bottom"/>
            <w:hideMark/>
          </w:tcPr>
          <w:p w14:paraId="23966274"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State Funds</w:t>
            </w:r>
          </w:p>
        </w:tc>
        <w:tc>
          <w:tcPr>
            <w:tcW w:w="2496" w:type="dxa"/>
            <w:tcBorders>
              <w:top w:val="nil"/>
              <w:left w:val="nil"/>
              <w:bottom w:val="single" w:sz="4" w:space="0" w:color="auto"/>
              <w:right w:val="single" w:sz="4" w:space="0" w:color="auto"/>
            </w:tcBorders>
            <w:shd w:val="clear" w:color="000000" w:fill="BFBFBF"/>
            <w:noWrap/>
            <w:vAlign w:val="bottom"/>
            <w:hideMark/>
          </w:tcPr>
          <w:p w14:paraId="5B4BB070"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1897" w:type="dxa"/>
            <w:tcBorders>
              <w:top w:val="nil"/>
              <w:left w:val="nil"/>
              <w:bottom w:val="single" w:sz="4" w:space="0" w:color="auto"/>
              <w:right w:val="single" w:sz="4" w:space="0" w:color="auto"/>
            </w:tcBorders>
            <w:shd w:val="clear" w:color="000000" w:fill="F2F2F2"/>
            <w:noWrap/>
            <w:vAlign w:val="bottom"/>
            <w:hideMark/>
          </w:tcPr>
          <w:p w14:paraId="01BCB0A7" w14:textId="705006B3"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10,214,316.00 </w:t>
            </w:r>
          </w:p>
        </w:tc>
      </w:tr>
      <w:tr w:rsidR="00E11164" w:rsidRPr="00E11164" w14:paraId="7D87F3C4"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B5C8BE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24XX</w:t>
            </w:r>
          </w:p>
        </w:tc>
        <w:tc>
          <w:tcPr>
            <w:tcW w:w="4502" w:type="dxa"/>
            <w:tcBorders>
              <w:top w:val="nil"/>
              <w:left w:val="nil"/>
              <w:bottom w:val="single" w:sz="4" w:space="0" w:color="auto"/>
              <w:right w:val="single" w:sz="4" w:space="0" w:color="auto"/>
            </w:tcBorders>
            <w:shd w:val="clear" w:color="auto" w:fill="auto"/>
            <w:vAlign w:val="bottom"/>
            <w:hideMark/>
          </w:tcPr>
          <w:p w14:paraId="787098C0"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State/Federal pass thru Revenue</w:t>
            </w:r>
          </w:p>
        </w:tc>
        <w:tc>
          <w:tcPr>
            <w:tcW w:w="2496" w:type="dxa"/>
            <w:tcBorders>
              <w:top w:val="nil"/>
              <w:left w:val="nil"/>
              <w:bottom w:val="single" w:sz="4" w:space="0" w:color="auto"/>
              <w:right w:val="single" w:sz="4" w:space="0" w:color="auto"/>
            </w:tcBorders>
            <w:shd w:val="clear" w:color="auto" w:fill="auto"/>
            <w:noWrap/>
            <w:vAlign w:val="bottom"/>
            <w:hideMark/>
          </w:tcPr>
          <w:p w14:paraId="12A0EA8D"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4252CCC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2FF3AB8B"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639FACD9"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2644</w:t>
            </w:r>
          </w:p>
        </w:tc>
        <w:tc>
          <w:tcPr>
            <w:tcW w:w="4502" w:type="dxa"/>
            <w:tcBorders>
              <w:top w:val="nil"/>
              <w:left w:val="nil"/>
              <w:bottom w:val="single" w:sz="4" w:space="0" w:color="auto"/>
              <w:right w:val="single" w:sz="4" w:space="0" w:color="auto"/>
            </w:tcBorders>
            <w:shd w:val="clear" w:color="auto" w:fill="auto"/>
            <w:vAlign w:val="bottom"/>
            <w:hideMark/>
          </w:tcPr>
          <w:p w14:paraId="7FB6EA67"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State Regional Service Payments</w:t>
            </w:r>
          </w:p>
        </w:tc>
        <w:tc>
          <w:tcPr>
            <w:tcW w:w="2496" w:type="dxa"/>
            <w:tcBorders>
              <w:top w:val="nil"/>
              <w:left w:val="nil"/>
              <w:bottom w:val="single" w:sz="4" w:space="0" w:color="auto"/>
              <w:right w:val="single" w:sz="4" w:space="0" w:color="auto"/>
            </w:tcBorders>
            <w:shd w:val="clear" w:color="auto" w:fill="auto"/>
            <w:noWrap/>
            <w:vAlign w:val="bottom"/>
            <w:hideMark/>
          </w:tcPr>
          <w:p w14:paraId="274B6F00" w14:textId="00A17EB7" w:rsidR="00E11164" w:rsidRPr="00E11164" w:rsidRDefault="00E11164" w:rsidP="000A3F8F">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10,214,316 </w:t>
            </w:r>
          </w:p>
        </w:tc>
        <w:tc>
          <w:tcPr>
            <w:tcW w:w="1897" w:type="dxa"/>
            <w:tcBorders>
              <w:top w:val="nil"/>
              <w:left w:val="nil"/>
              <w:bottom w:val="single" w:sz="4" w:space="0" w:color="auto"/>
              <w:right w:val="single" w:sz="4" w:space="0" w:color="auto"/>
            </w:tcBorders>
            <w:shd w:val="clear" w:color="000000" w:fill="A6A6A6"/>
            <w:noWrap/>
            <w:vAlign w:val="bottom"/>
            <w:hideMark/>
          </w:tcPr>
          <w:p w14:paraId="13EE16F7"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E8BEC23"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208B49C"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2644</w:t>
            </w:r>
          </w:p>
        </w:tc>
        <w:tc>
          <w:tcPr>
            <w:tcW w:w="4502" w:type="dxa"/>
            <w:tcBorders>
              <w:top w:val="nil"/>
              <w:left w:val="nil"/>
              <w:bottom w:val="single" w:sz="4" w:space="0" w:color="auto"/>
              <w:right w:val="single" w:sz="4" w:space="0" w:color="auto"/>
            </w:tcBorders>
            <w:shd w:val="clear" w:color="auto" w:fill="auto"/>
            <w:vAlign w:val="bottom"/>
            <w:hideMark/>
          </w:tcPr>
          <w:p w14:paraId="13059898"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State Regional Service Payments   </w:t>
            </w:r>
            <w:proofErr w:type="gramStart"/>
            <w:r w:rsidRPr="00E11164">
              <w:rPr>
                <w:rFonts w:ascii="Calibri" w:eastAsia="Times New Roman" w:hAnsi="Calibri" w:cs="Calibri"/>
                <w:sz w:val="16"/>
                <w:szCs w:val="16"/>
              </w:rPr>
              <w:t xml:space="preserve">   (</w:t>
            </w:r>
            <w:proofErr w:type="gramEnd"/>
            <w:r w:rsidRPr="00E11164">
              <w:rPr>
                <w:rFonts w:ascii="Calibri" w:eastAsia="Times New Roman" w:hAnsi="Calibri" w:cs="Calibri"/>
                <w:sz w:val="16"/>
                <w:szCs w:val="16"/>
              </w:rPr>
              <w:t>Refund to State)</w:t>
            </w:r>
          </w:p>
        </w:tc>
        <w:tc>
          <w:tcPr>
            <w:tcW w:w="2496" w:type="dxa"/>
            <w:tcBorders>
              <w:top w:val="nil"/>
              <w:left w:val="nil"/>
              <w:bottom w:val="single" w:sz="4" w:space="0" w:color="auto"/>
              <w:right w:val="single" w:sz="4" w:space="0" w:color="auto"/>
            </w:tcBorders>
            <w:shd w:val="clear" w:color="auto" w:fill="auto"/>
            <w:noWrap/>
            <w:vAlign w:val="bottom"/>
            <w:hideMark/>
          </w:tcPr>
          <w:p w14:paraId="58BBC37A"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36470B5E"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163212C9"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8EEF67F"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2643</w:t>
            </w:r>
          </w:p>
        </w:tc>
        <w:tc>
          <w:tcPr>
            <w:tcW w:w="4502" w:type="dxa"/>
            <w:tcBorders>
              <w:top w:val="nil"/>
              <w:left w:val="nil"/>
              <w:bottom w:val="single" w:sz="4" w:space="0" w:color="auto"/>
              <w:right w:val="single" w:sz="4" w:space="0" w:color="auto"/>
            </w:tcBorders>
            <w:shd w:val="clear" w:color="auto" w:fill="auto"/>
            <w:hideMark/>
          </w:tcPr>
          <w:p w14:paraId="427342A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State Incentive Funds</w:t>
            </w:r>
          </w:p>
        </w:tc>
        <w:tc>
          <w:tcPr>
            <w:tcW w:w="2496" w:type="dxa"/>
            <w:tcBorders>
              <w:top w:val="nil"/>
              <w:left w:val="nil"/>
              <w:bottom w:val="single" w:sz="4" w:space="0" w:color="auto"/>
              <w:right w:val="single" w:sz="4" w:space="0" w:color="auto"/>
            </w:tcBorders>
            <w:shd w:val="clear" w:color="auto" w:fill="auto"/>
            <w:noWrap/>
            <w:vAlign w:val="bottom"/>
            <w:hideMark/>
          </w:tcPr>
          <w:p w14:paraId="5AD1A6D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37FA3E3A"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677B415F"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A076916"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auto" w:fill="auto"/>
            <w:hideMark/>
          </w:tcPr>
          <w:p w14:paraId="29573015"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Other  </w:t>
            </w:r>
          </w:p>
        </w:tc>
        <w:tc>
          <w:tcPr>
            <w:tcW w:w="2496" w:type="dxa"/>
            <w:tcBorders>
              <w:top w:val="nil"/>
              <w:left w:val="nil"/>
              <w:bottom w:val="single" w:sz="4" w:space="0" w:color="auto"/>
              <w:right w:val="single" w:sz="4" w:space="0" w:color="auto"/>
            </w:tcBorders>
            <w:shd w:val="clear" w:color="auto" w:fill="auto"/>
            <w:noWrap/>
            <w:vAlign w:val="bottom"/>
            <w:hideMark/>
          </w:tcPr>
          <w:p w14:paraId="10DC6D39"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A6A6A6"/>
            <w:noWrap/>
            <w:vAlign w:val="bottom"/>
            <w:hideMark/>
          </w:tcPr>
          <w:p w14:paraId="7356E424"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4DC2C1B5" w14:textId="77777777" w:rsidTr="00E11164">
        <w:trPr>
          <w:trHeight w:val="300"/>
        </w:trPr>
        <w:tc>
          <w:tcPr>
            <w:tcW w:w="1125" w:type="dxa"/>
            <w:tcBorders>
              <w:top w:val="nil"/>
              <w:left w:val="single" w:sz="4" w:space="0" w:color="auto"/>
              <w:bottom w:val="single" w:sz="4" w:space="0" w:color="auto"/>
              <w:right w:val="single" w:sz="4" w:space="0" w:color="auto"/>
            </w:tcBorders>
            <w:shd w:val="clear" w:color="000000" w:fill="F2F2F2"/>
            <w:noWrap/>
            <w:vAlign w:val="bottom"/>
            <w:hideMark/>
          </w:tcPr>
          <w:p w14:paraId="7E87C2EF"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000000" w:fill="F2F2F2"/>
            <w:noWrap/>
            <w:vAlign w:val="bottom"/>
            <w:hideMark/>
          </w:tcPr>
          <w:p w14:paraId="394E3A78"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Federal Funds</w:t>
            </w:r>
          </w:p>
        </w:tc>
        <w:tc>
          <w:tcPr>
            <w:tcW w:w="2496" w:type="dxa"/>
            <w:tcBorders>
              <w:top w:val="nil"/>
              <w:left w:val="nil"/>
              <w:bottom w:val="single" w:sz="4" w:space="0" w:color="auto"/>
              <w:right w:val="single" w:sz="4" w:space="0" w:color="auto"/>
            </w:tcBorders>
            <w:shd w:val="clear" w:color="000000" w:fill="BFBFBF"/>
            <w:noWrap/>
            <w:vAlign w:val="bottom"/>
            <w:hideMark/>
          </w:tcPr>
          <w:p w14:paraId="0925D9F3"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w:t>
            </w:r>
          </w:p>
        </w:tc>
        <w:tc>
          <w:tcPr>
            <w:tcW w:w="1897" w:type="dxa"/>
            <w:tcBorders>
              <w:top w:val="nil"/>
              <w:left w:val="nil"/>
              <w:bottom w:val="single" w:sz="4" w:space="0" w:color="auto"/>
              <w:right w:val="single" w:sz="4" w:space="0" w:color="auto"/>
            </w:tcBorders>
            <w:shd w:val="clear" w:color="000000" w:fill="F2F2F2"/>
            <w:noWrap/>
            <w:vAlign w:val="bottom"/>
            <w:hideMark/>
          </w:tcPr>
          <w:p w14:paraId="0C26F647" w14:textId="03733DC9"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   </w:t>
            </w:r>
          </w:p>
        </w:tc>
      </w:tr>
      <w:tr w:rsidR="00E11164" w:rsidRPr="00E11164" w14:paraId="03F1D45B"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38E1445" w14:textId="77777777" w:rsidR="00E11164" w:rsidRPr="00E11164" w:rsidRDefault="00E11164" w:rsidP="00E11164">
            <w:pPr>
              <w:spacing w:after="0" w:line="240" w:lineRule="auto"/>
              <w:jc w:val="right"/>
              <w:rPr>
                <w:rFonts w:ascii="Calibri" w:eastAsia="Times New Roman" w:hAnsi="Calibri" w:cs="Calibri"/>
                <w:color w:val="000000"/>
                <w:sz w:val="16"/>
                <w:szCs w:val="16"/>
              </w:rPr>
            </w:pPr>
            <w:r w:rsidRPr="00E11164">
              <w:rPr>
                <w:rFonts w:ascii="Calibri" w:eastAsia="Times New Roman" w:hAnsi="Calibri" w:cs="Calibri"/>
                <w:color w:val="000000"/>
                <w:sz w:val="16"/>
                <w:szCs w:val="16"/>
              </w:rPr>
              <w:t>2345</w:t>
            </w:r>
          </w:p>
        </w:tc>
        <w:tc>
          <w:tcPr>
            <w:tcW w:w="4502" w:type="dxa"/>
            <w:tcBorders>
              <w:top w:val="nil"/>
              <w:left w:val="nil"/>
              <w:bottom w:val="single" w:sz="4" w:space="0" w:color="auto"/>
              <w:right w:val="single" w:sz="4" w:space="0" w:color="auto"/>
            </w:tcBorders>
            <w:shd w:val="clear" w:color="auto" w:fill="auto"/>
            <w:noWrap/>
            <w:hideMark/>
          </w:tcPr>
          <w:p w14:paraId="3CAC7AE6"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Medicaid</w:t>
            </w:r>
          </w:p>
        </w:tc>
        <w:tc>
          <w:tcPr>
            <w:tcW w:w="2496" w:type="dxa"/>
            <w:tcBorders>
              <w:top w:val="nil"/>
              <w:left w:val="nil"/>
              <w:bottom w:val="single" w:sz="4" w:space="0" w:color="auto"/>
              <w:right w:val="single" w:sz="4" w:space="0" w:color="auto"/>
            </w:tcBorders>
            <w:shd w:val="clear" w:color="auto" w:fill="auto"/>
            <w:noWrap/>
            <w:vAlign w:val="bottom"/>
            <w:hideMark/>
          </w:tcPr>
          <w:p w14:paraId="3FF3AF9B"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auto" w:fill="auto"/>
            <w:noWrap/>
            <w:vAlign w:val="bottom"/>
            <w:hideMark/>
          </w:tcPr>
          <w:p w14:paraId="02A4B64A"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5BDA8090" w14:textId="77777777" w:rsidTr="00E11164">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6F6C65A0"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auto" w:fill="auto"/>
            <w:hideMark/>
          </w:tcPr>
          <w:p w14:paraId="2C838F4C"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xml:space="preserve">Other  </w:t>
            </w:r>
          </w:p>
        </w:tc>
        <w:tc>
          <w:tcPr>
            <w:tcW w:w="2496" w:type="dxa"/>
            <w:tcBorders>
              <w:top w:val="nil"/>
              <w:left w:val="nil"/>
              <w:bottom w:val="single" w:sz="4" w:space="0" w:color="auto"/>
              <w:right w:val="single" w:sz="4" w:space="0" w:color="auto"/>
            </w:tcBorders>
            <w:shd w:val="clear" w:color="auto" w:fill="auto"/>
            <w:noWrap/>
            <w:vAlign w:val="bottom"/>
            <w:hideMark/>
          </w:tcPr>
          <w:p w14:paraId="4E1D1B9E" w14:textId="77777777" w:rsidR="00E11164" w:rsidRPr="00E11164" w:rsidRDefault="00E11164" w:rsidP="00E11164">
            <w:pPr>
              <w:spacing w:after="0" w:line="240" w:lineRule="auto"/>
              <w:rPr>
                <w:rFonts w:ascii="Calibri" w:eastAsia="Times New Roman" w:hAnsi="Calibri" w:cs="Calibri"/>
                <w:sz w:val="16"/>
                <w:szCs w:val="16"/>
              </w:rPr>
            </w:pPr>
            <w:r w:rsidRPr="00E1116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auto" w:fill="auto"/>
            <w:noWrap/>
            <w:vAlign w:val="bottom"/>
            <w:hideMark/>
          </w:tcPr>
          <w:p w14:paraId="4DB96167"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r>
      <w:tr w:rsidR="00E11164" w:rsidRPr="00E11164" w14:paraId="65C2F238" w14:textId="77777777" w:rsidTr="00E11164">
        <w:trPr>
          <w:trHeight w:val="300"/>
        </w:trPr>
        <w:tc>
          <w:tcPr>
            <w:tcW w:w="1125" w:type="dxa"/>
            <w:tcBorders>
              <w:top w:val="nil"/>
              <w:left w:val="single" w:sz="4" w:space="0" w:color="auto"/>
              <w:bottom w:val="single" w:sz="4" w:space="0" w:color="auto"/>
              <w:right w:val="single" w:sz="4" w:space="0" w:color="auto"/>
            </w:tcBorders>
            <w:shd w:val="clear" w:color="000000" w:fill="D9D9D9"/>
            <w:noWrap/>
            <w:vAlign w:val="bottom"/>
            <w:hideMark/>
          </w:tcPr>
          <w:p w14:paraId="6882ED7A"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4502" w:type="dxa"/>
            <w:tcBorders>
              <w:top w:val="nil"/>
              <w:left w:val="nil"/>
              <w:bottom w:val="single" w:sz="4" w:space="0" w:color="auto"/>
              <w:right w:val="single" w:sz="4" w:space="0" w:color="auto"/>
            </w:tcBorders>
            <w:shd w:val="clear" w:color="000000" w:fill="D9D9D9"/>
            <w:noWrap/>
            <w:vAlign w:val="bottom"/>
            <w:hideMark/>
          </w:tcPr>
          <w:p w14:paraId="01DD4102" w14:textId="77777777" w:rsidR="00E11164" w:rsidRPr="00E11164" w:rsidRDefault="00E11164" w:rsidP="00E11164">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Total Revenues</w:t>
            </w:r>
          </w:p>
        </w:tc>
        <w:tc>
          <w:tcPr>
            <w:tcW w:w="2496" w:type="dxa"/>
            <w:tcBorders>
              <w:top w:val="nil"/>
              <w:left w:val="nil"/>
              <w:bottom w:val="single" w:sz="4" w:space="0" w:color="auto"/>
              <w:right w:val="single" w:sz="4" w:space="0" w:color="auto"/>
            </w:tcBorders>
            <w:shd w:val="clear" w:color="000000" w:fill="BFBFBF"/>
            <w:noWrap/>
            <w:vAlign w:val="bottom"/>
            <w:hideMark/>
          </w:tcPr>
          <w:p w14:paraId="20139B7B" w14:textId="77777777" w:rsidR="00E11164" w:rsidRPr="00E11164" w:rsidRDefault="00E11164" w:rsidP="00E11164">
            <w:pPr>
              <w:spacing w:after="0" w:line="240" w:lineRule="auto"/>
              <w:rPr>
                <w:rFonts w:ascii="Calibri" w:eastAsia="Times New Roman" w:hAnsi="Calibri" w:cs="Calibri"/>
                <w:color w:val="000000"/>
                <w:sz w:val="16"/>
                <w:szCs w:val="16"/>
              </w:rPr>
            </w:pPr>
            <w:r w:rsidRPr="00E11164">
              <w:rPr>
                <w:rFonts w:ascii="Calibri" w:eastAsia="Times New Roman" w:hAnsi="Calibri" w:cs="Calibri"/>
                <w:color w:val="000000"/>
                <w:sz w:val="16"/>
                <w:szCs w:val="16"/>
              </w:rPr>
              <w:t> </w:t>
            </w:r>
          </w:p>
        </w:tc>
        <w:tc>
          <w:tcPr>
            <w:tcW w:w="1897" w:type="dxa"/>
            <w:tcBorders>
              <w:top w:val="nil"/>
              <w:left w:val="nil"/>
              <w:bottom w:val="single" w:sz="4" w:space="0" w:color="auto"/>
              <w:right w:val="single" w:sz="4" w:space="0" w:color="auto"/>
            </w:tcBorders>
            <w:shd w:val="clear" w:color="000000" w:fill="D9D9D9"/>
            <w:noWrap/>
            <w:vAlign w:val="bottom"/>
            <w:hideMark/>
          </w:tcPr>
          <w:p w14:paraId="2B40888A" w14:textId="491DED99"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10,314,317 </w:t>
            </w:r>
          </w:p>
        </w:tc>
      </w:tr>
      <w:tr w:rsidR="00E11164" w:rsidRPr="00E11164" w14:paraId="0EBE29F7" w14:textId="77777777" w:rsidTr="00E11164">
        <w:trPr>
          <w:trHeight w:val="315"/>
        </w:trPr>
        <w:tc>
          <w:tcPr>
            <w:tcW w:w="1125" w:type="dxa"/>
            <w:tcBorders>
              <w:top w:val="nil"/>
              <w:left w:val="nil"/>
              <w:bottom w:val="nil"/>
              <w:right w:val="nil"/>
            </w:tcBorders>
            <w:shd w:val="clear" w:color="auto" w:fill="auto"/>
            <w:noWrap/>
            <w:vAlign w:val="bottom"/>
            <w:hideMark/>
          </w:tcPr>
          <w:p w14:paraId="02D33141" w14:textId="77777777" w:rsidR="00E11164" w:rsidRPr="00E11164" w:rsidRDefault="00E11164" w:rsidP="00E11164">
            <w:pPr>
              <w:spacing w:after="0" w:line="240" w:lineRule="auto"/>
              <w:rPr>
                <w:rFonts w:ascii="Calibri" w:eastAsia="Times New Roman" w:hAnsi="Calibri" w:cs="Calibri"/>
                <w:b/>
                <w:bCs/>
                <w:color w:val="000000"/>
                <w:sz w:val="16"/>
                <w:szCs w:val="16"/>
              </w:rPr>
            </w:pPr>
          </w:p>
        </w:tc>
        <w:tc>
          <w:tcPr>
            <w:tcW w:w="4502" w:type="dxa"/>
            <w:tcBorders>
              <w:top w:val="nil"/>
              <w:left w:val="nil"/>
              <w:bottom w:val="nil"/>
              <w:right w:val="nil"/>
            </w:tcBorders>
            <w:shd w:val="clear" w:color="auto" w:fill="auto"/>
            <w:noWrap/>
            <w:vAlign w:val="bottom"/>
            <w:hideMark/>
          </w:tcPr>
          <w:p w14:paraId="7B153518" w14:textId="77777777" w:rsidR="00E11164" w:rsidRPr="00E11164" w:rsidRDefault="00E11164" w:rsidP="00E1116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14:paraId="77A2D98C" w14:textId="77777777" w:rsidR="00E11164" w:rsidRPr="00E11164" w:rsidRDefault="00E11164" w:rsidP="00E11164">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bottom"/>
            <w:hideMark/>
          </w:tcPr>
          <w:p w14:paraId="3D80BC22" w14:textId="77777777" w:rsidR="00E11164" w:rsidRPr="00E11164" w:rsidRDefault="00E11164" w:rsidP="00E11164">
            <w:pPr>
              <w:spacing w:after="0" w:line="240" w:lineRule="auto"/>
              <w:rPr>
                <w:rFonts w:ascii="Times New Roman" w:eastAsia="Times New Roman" w:hAnsi="Times New Roman" w:cs="Times New Roman"/>
                <w:sz w:val="20"/>
                <w:szCs w:val="20"/>
              </w:rPr>
            </w:pPr>
          </w:p>
        </w:tc>
      </w:tr>
      <w:tr w:rsidR="00E11164" w:rsidRPr="00E11164" w14:paraId="139AF3A2" w14:textId="77777777" w:rsidTr="00E11164">
        <w:trPr>
          <w:trHeight w:val="300"/>
        </w:trPr>
        <w:tc>
          <w:tcPr>
            <w:tcW w:w="1125" w:type="dxa"/>
            <w:tcBorders>
              <w:top w:val="nil"/>
              <w:left w:val="nil"/>
              <w:bottom w:val="nil"/>
              <w:right w:val="nil"/>
            </w:tcBorders>
            <w:shd w:val="clear" w:color="auto" w:fill="auto"/>
            <w:noWrap/>
            <w:vAlign w:val="bottom"/>
            <w:hideMark/>
          </w:tcPr>
          <w:p w14:paraId="305C9264" w14:textId="77777777" w:rsidR="00E11164" w:rsidRPr="00E11164" w:rsidRDefault="00E11164" w:rsidP="00E11164">
            <w:pPr>
              <w:spacing w:after="0" w:line="240" w:lineRule="auto"/>
              <w:rPr>
                <w:rFonts w:ascii="Times New Roman" w:eastAsia="Times New Roman" w:hAnsi="Times New Roman" w:cs="Times New Roman"/>
                <w:sz w:val="20"/>
                <w:szCs w:val="20"/>
              </w:rPr>
            </w:pPr>
          </w:p>
        </w:tc>
        <w:tc>
          <w:tcPr>
            <w:tcW w:w="45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68DFDD"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Total Funds Available for FY2025</w:t>
            </w:r>
          </w:p>
        </w:tc>
        <w:tc>
          <w:tcPr>
            <w:tcW w:w="2496" w:type="dxa"/>
            <w:tcBorders>
              <w:top w:val="single" w:sz="8" w:space="0" w:color="auto"/>
              <w:left w:val="nil"/>
              <w:bottom w:val="single" w:sz="4" w:space="0" w:color="auto"/>
              <w:right w:val="single" w:sz="8" w:space="0" w:color="auto"/>
            </w:tcBorders>
            <w:shd w:val="clear" w:color="auto" w:fill="auto"/>
            <w:noWrap/>
            <w:vAlign w:val="bottom"/>
            <w:hideMark/>
          </w:tcPr>
          <w:p w14:paraId="546123CF" w14:textId="1C30E811"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10,704,708 </w:t>
            </w:r>
          </w:p>
        </w:tc>
        <w:tc>
          <w:tcPr>
            <w:tcW w:w="1897" w:type="dxa"/>
            <w:tcBorders>
              <w:top w:val="nil"/>
              <w:left w:val="nil"/>
              <w:bottom w:val="nil"/>
              <w:right w:val="nil"/>
            </w:tcBorders>
            <w:shd w:val="clear" w:color="auto" w:fill="auto"/>
            <w:noWrap/>
            <w:vAlign w:val="bottom"/>
            <w:hideMark/>
          </w:tcPr>
          <w:p w14:paraId="2DA7A613" w14:textId="77777777" w:rsidR="00E11164" w:rsidRPr="00E11164" w:rsidRDefault="00E11164" w:rsidP="00E11164">
            <w:pPr>
              <w:spacing w:after="0" w:line="240" w:lineRule="auto"/>
              <w:rPr>
                <w:rFonts w:ascii="Calibri" w:eastAsia="Times New Roman" w:hAnsi="Calibri" w:cs="Calibri"/>
                <w:color w:val="000000"/>
                <w:sz w:val="16"/>
                <w:szCs w:val="16"/>
              </w:rPr>
            </w:pPr>
          </w:p>
        </w:tc>
      </w:tr>
      <w:tr w:rsidR="00E11164" w:rsidRPr="00E11164" w14:paraId="19A37047" w14:textId="77777777" w:rsidTr="00E11164">
        <w:trPr>
          <w:trHeight w:val="300"/>
        </w:trPr>
        <w:tc>
          <w:tcPr>
            <w:tcW w:w="1125" w:type="dxa"/>
            <w:tcBorders>
              <w:top w:val="nil"/>
              <w:left w:val="nil"/>
              <w:bottom w:val="nil"/>
              <w:right w:val="nil"/>
            </w:tcBorders>
            <w:shd w:val="clear" w:color="auto" w:fill="auto"/>
            <w:noWrap/>
            <w:vAlign w:val="bottom"/>
            <w:hideMark/>
          </w:tcPr>
          <w:p w14:paraId="3A814154" w14:textId="77777777" w:rsidR="00E11164" w:rsidRPr="00E11164" w:rsidRDefault="00E11164" w:rsidP="00E11164">
            <w:pPr>
              <w:spacing w:after="0" w:line="240" w:lineRule="auto"/>
              <w:rPr>
                <w:rFonts w:ascii="Times New Roman" w:eastAsia="Times New Roman" w:hAnsi="Times New Roman" w:cs="Times New Roman"/>
                <w:sz w:val="20"/>
                <w:szCs w:val="20"/>
              </w:rPr>
            </w:pPr>
          </w:p>
        </w:tc>
        <w:tc>
          <w:tcPr>
            <w:tcW w:w="4502" w:type="dxa"/>
            <w:tcBorders>
              <w:top w:val="nil"/>
              <w:left w:val="single" w:sz="8" w:space="0" w:color="auto"/>
              <w:bottom w:val="single" w:sz="4" w:space="0" w:color="auto"/>
              <w:right w:val="single" w:sz="4" w:space="0" w:color="auto"/>
            </w:tcBorders>
            <w:shd w:val="clear" w:color="auto" w:fill="auto"/>
            <w:noWrap/>
            <w:vAlign w:val="bottom"/>
            <w:hideMark/>
          </w:tcPr>
          <w:p w14:paraId="0BB40531"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FY25 Projected Regional Expenditures</w:t>
            </w:r>
          </w:p>
        </w:tc>
        <w:tc>
          <w:tcPr>
            <w:tcW w:w="2496" w:type="dxa"/>
            <w:tcBorders>
              <w:top w:val="nil"/>
              <w:left w:val="nil"/>
              <w:bottom w:val="single" w:sz="4" w:space="0" w:color="auto"/>
              <w:right w:val="single" w:sz="8" w:space="0" w:color="auto"/>
            </w:tcBorders>
            <w:shd w:val="clear" w:color="auto" w:fill="auto"/>
            <w:noWrap/>
            <w:vAlign w:val="bottom"/>
            <w:hideMark/>
          </w:tcPr>
          <w:p w14:paraId="1437DBD4" w14:textId="1B4393B8"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 xml:space="preserve">10,704,708 </w:t>
            </w:r>
          </w:p>
        </w:tc>
        <w:tc>
          <w:tcPr>
            <w:tcW w:w="1897" w:type="dxa"/>
            <w:tcBorders>
              <w:top w:val="nil"/>
              <w:left w:val="nil"/>
              <w:bottom w:val="nil"/>
              <w:right w:val="nil"/>
            </w:tcBorders>
            <w:shd w:val="clear" w:color="auto" w:fill="auto"/>
            <w:noWrap/>
            <w:vAlign w:val="bottom"/>
            <w:hideMark/>
          </w:tcPr>
          <w:p w14:paraId="3DF9223E" w14:textId="77777777" w:rsidR="00E11164" w:rsidRPr="00E11164" w:rsidRDefault="00E11164" w:rsidP="00E11164">
            <w:pPr>
              <w:spacing w:after="0" w:line="240" w:lineRule="auto"/>
              <w:rPr>
                <w:rFonts w:ascii="Calibri" w:eastAsia="Times New Roman" w:hAnsi="Calibri" w:cs="Calibri"/>
                <w:color w:val="000000"/>
                <w:sz w:val="16"/>
                <w:szCs w:val="16"/>
              </w:rPr>
            </w:pPr>
          </w:p>
        </w:tc>
      </w:tr>
      <w:tr w:rsidR="00E11164" w:rsidRPr="00E11164" w14:paraId="7FA11AB0" w14:textId="77777777" w:rsidTr="00E11164">
        <w:trPr>
          <w:trHeight w:val="315"/>
        </w:trPr>
        <w:tc>
          <w:tcPr>
            <w:tcW w:w="1125" w:type="dxa"/>
            <w:tcBorders>
              <w:top w:val="nil"/>
              <w:left w:val="nil"/>
              <w:bottom w:val="nil"/>
              <w:right w:val="nil"/>
            </w:tcBorders>
            <w:shd w:val="clear" w:color="auto" w:fill="auto"/>
            <w:noWrap/>
            <w:vAlign w:val="bottom"/>
            <w:hideMark/>
          </w:tcPr>
          <w:p w14:paraId="2E171FC6" w14:textId="77777777" w:rsidR="00E11164" w:rsidRPr="00E11164" w:rsidRDefault="00E11164" w:rsidP="00E11164">
            <w:pPr>
              <w:spacing w:after="0" w:line="240" w:lineRule="auto"/>
              <w:rPr>
                <w:rFonts w:ascii="Times New Roman" w:eastAsia="Times New Roman" w:hAnsi="Times New Roman" w:cs="Times New Roman"/>
                <w:sz w:val="20"/>
                <w:szCs w:val="20"/>
              </w:rPr>
            </w:pPr>
          </w:p>
        </w:tc>
        <w:tc>
          <w:tcPr>
            <w:tcW w:w="4502" w:type="dxa"/>
            <w:tcBorders>
              <w:top w:val="nil"/>
              <w:left w:val="single" w:sz="8" w:space="0" w:color="auto"/>
              <w:bottom w:val="single" w:sz="8" w:space="0" w:color="auto"/>
              <w:right w:val="single" w:sz="4" w:space="0" w:color="auto"/>
            </w:tcBorders>
            <w:shd w:val="clear" w:color="auto" w:fill="auto"/>
            <w:noWrap/>
            <w:vAlign w:val="bottom"/>
            <w:hideMark/>
          </w:tcPr>
          <w:p w14:paraId="482AA973" w14:textId="77777777" w:rsidR="00E11164" w:rsidRPr="00E11164" w:rsidRDefault="00E11164" w:rsidP="00E11164">
            <w:pPr>
              <w:spacing w:after="0" w:line="240" w:lineRule="auto"/>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Accrual Fund Balance as of 6/30/2025</w:t>
            </w:r>
          </w:p>
        </w:tc>
        <w:tc>
          <w:tcPr>
            <w:tcW w:w="2496" w:type="dxa"/>
            <w:tcBorders>
              <w:top w:val="nil"/>
              <w:left w:val="nil"/>
              <w:bottom w:val="single" w:sz="8" w:space="0" w:color="auto"/>
              <w:right w:val="single" w:sz="8" w:space="0" w:color="auto"/>
            </w:tcBorders>
            <w:shd w:val="clear" w:color="auto" w:fill="auto"/>
            <w:noWrap/>
            <w:vAlign w:val="bottom"/>
            <w:hideMark/>
          </w:tcPr>
          <w:p w14:paraId="27B3754C" w14:textId="0A86AE86" w:rsidR="00E11164" w:rsidRPr="00E11164" w:rsidRDefault="00E11164" w:rsidP="000A3F8F">
            <w:pPr>
              <w:spacing w:after="0" w:line="240" w:lineRule="auto"/>
              <w:jc w:val="right"/>
              <w:rPr>
                <w:rFonts w:ascii="Calibri" w:eastAsia="Times New Roman" w:hAnsi="Calibri" w:cs="Calibri"/>
                <w:b/>
                <w:bCs/>
                <w:color w:val="000000"/>
                <w:sz w:val="16"/>
                <w:szCs w:val="16"/>
              </w:rPr>
            </w:pPr>
            <w:r w:rsidRPr="00E11164">
              <w:rPr>
                <w:rFonts w:ascii="Calibri" w:eastAsia="Times New Roman" w:hAnsi="Calibri" w:cs="Calibri"/>
                <w:b/>
                <w:bCs/>
                <w:color w:val="000000"/>
                <w:sz w:val="16"/>
                <w:szCs w:val="16"/>
              </w:rPr>
              <w:t xml:space="preserve">                                                            </w:t>
            </w:r>
            <w:r w:rsidR="000A3F8F">
              <w:rPr>
                <w:rFonts w:ascii="Calibri" w:eastAsia="Times New Roman" w:hAnsi="Calibri" w:cs="Calibri"/>
                <w:b/>
                <w:bCs/>
                <w:color w:val="000000"/>
                <w:sz w:val="16"/>
                <w:szCs w:val="16"/>
              </w:rPr>
              <w:t>$</w:t>
            </w:r>
            <w:r w:rsidRPr="00E11164">
              <w:rPr>
                <w:rFonts w:ascii="Calibri" w:eastAsia="Times New Roman" w:hAnsi="Calibri" w:cs="Calibri"/>
                <w:b/>
                <w:bCs/>
                <w:color w:val="000000"/>
                <w:sz w:val="16"/>
                <w:szCs w:val="16"/>
              </w:rPr>
              <w:t>(0)</w:t>
            </w:r>
          </w:p>
        </w:tc>
        <w:tc>
          <w:tcPr>
            <w:tcW w:w="1897" w:type="dxa"/>
            <w:tcBorders>
              <w:top w:val="nil"/>
              <w:left w:val="nil"/>
              <w:bottom w:val="nil"/>
              <w:right w:val="nil"/>
            </w:tcBorders>
            <w:shd w:val="clear" w:color="auto" w:fill="auto"/>
            <w:noWrap/>
            <w:vAlign w:val="bottom"/>
            <w:hideMark/>
          </w:tcPr>
          <w:p w14:paraId="2AA7BA41" w14:textId="77777777" w:rsidR="00E11164" w:rsidRPr="00E11164" w:rsidRDefault="00E11164" w:rsidP="00E11164">
            <w:pPr>
              <w:spacing w:after="0" w:line="240" w:lineRule="auto"/>
              <w:rPr>
                <w:rFonts w:ascii="Calibri" w:eastAsia="Times New Roman" w:hAnsi="Calibri" w:cs="Calibri"/>
                <w:color w:val="000000"/>
                <w:sz w:val="16"/>
                <w:szCs w:val="16"/>
              </w:rPr>
            </w:pPr>
          </w:p>
        </w:tc>
      </w:tr>
    </w:tbl>
    <w:p w14:paraId="592B82A3" w14:textId="6CEF9CA5" w:rsidR="007751CC" w:rsidRDefault="00E42B7E" w:rsidP="00D12AC6">
      <w:pPr>
        <w:spacing w:after="0" w:line="240" w:lineRule="auto"/>
        <w:rPr>
          <w:rFonts w:cstheme="minorHAnsi"/>
          <w:i/>
          <w:color w:val="FF0000"/>
          <w:sz w:val="18"/>
          <w:szCs w:val="18"/>
        </w:rPr>
      </w:pPr>
      <w:r w:rsidRPr="00E42B7E">
        <w:rPr>
          <w:rFonts w:cstheme="minorHAnsi"/>
          <w:i/>
          <w:color w:val="FF0000"/>
          <w:sz w:val="18"/>
          <w:szCs w:val="18"/>
        </w:rPr>
        <w:tab/>
      </w:r>
    </w:p>
    <w:p w14:paraId="60CDAC80" w14:textId="77777777" w:rsidR="00D12AC6" w:rsidRPr="00D12AC6" w:rsidRDefault="00D12AC6" w:rsidP="00D12AC6">
      <w:pPr>
        <w:spacing w:after="0" w:line="240" w:lineRule="auto"/>
        <w:rPr>
          <w:rFonts w:cstheme="minorHAnsi"/>
          <w:i/>
          <w:color w:val="FF0000"/>
          <w:sz w:val="18"/>
          <w:szCs w:val="18"/>
        </w:rPr>
      </w:pPr>
    </w:p>
    <w:p w14:paraId="3E51CC61" w14:textId="04B3D43C" w:rsidR="00E836BE" w:rsidRPr="00DE44D0" w:rsidRDefault="009173E5" w:rsidP="00DE44D0">
      <w:pPr>
        <w:pStyle w:val="Heading1"/>
      </w:pPr>
      <w:bookmarkStart w:id="12" w:name="_Toc159916831"/>
      <w:r>
        <w:t>G.  Financial Forecasting Measures</w:t>
      </w:r>
      <w:bookmarkEnd w:id="12"/>
    </w:p>
    <w:p w14:paraId="7D096676" w14:textId="6F2A132E" w:rsidR="00F05A44" w:rsidRDefault="00F05A44" w:rsidP="00F05A44">
      <w:pPr>
        <w:spacing w:after="0" w:line="240" w:lineRule="auto"/>
        <w:rPr>
          <w:rFonts w:cstheme="minorHAnsi"/>
        </w:rPr>
      </w:pPr>
    </w:p>
    <w:p w14:paraId="5BFE4785" w14:textId="7BE683F9" w:rsidR="00D5725A" w:rsidRPr="007751CC" w:rsidRDefault="007E4A39" w:rsidP="007751CC">
      <w:pPr>
        <w:rPr>
          <w:rFonts w:cstheme="minorHAnsi"/>
          <w:iCs/>
          <w:color w:val="FF0000"/>
        </w:rPr>
      </w:pPr>
      <w:r w:rsidRPr="007E4A39">
        <w:rPr>
          <w:rFonts w:cstheme="minorHAnsi"/>
        </w:rPr>
        <w:t>The following is a</w:t>
      </w:r>
      <w:r w:rsidR="008B2167" w:rsidRPr="007E4A39">
        <w:rPr>
          <w:rFonts w:cstheme="minorHAnsi"/>
        </w:rPr>
        <w:t xml:space="preserve"> description of the financial forecasting measures used</w:t>
      </w:r>
      <w:r w:rsidRPr="007E4A39">
        <w:rPr>
          <w:rFonts w:cstheme="minorHAnsi"/>
        </w:rPr>
        <w:t xml:space="preserve"> by</w:t>
      </w:r>
      <w:r>
        <w:rPr>
          <w:rFonts w:cstheme="minorHAnsi"/>
          <w:i/>
          <w:color w:val="FF0000"/>
        </w:rPr>
        <w:t xml:space="preserve"> </w:t>
      </w:r>
      <w:r w:rsidR="00D5725A" w:rsidRPr="00D5725A">
        <w:rPr>
          <w:rFonts w:cstheme="minorHAnsi"/>
          <w:iCs/>
        </w:rPr>
        <w:t>MHASEI</w:t>
      </w:r>
      <w:r w:rsidRPr="00D5725A">
        <w:rPr>
          <w:rFonts w:cstheme="minorHAnsi"/>
          <w:i/>
        </w:rPr>
        <w:t xml:space="preserve"> </w:t>
      </w:r>
      <w:r w:rsidR="008B2167" w:rsidRPr="007E4A39">
        <w:rPr>
          <w:rFonts w:cstheme="minorHAnsi"/>
        </w:rPr>
        <w:t xml:space="preserve">in the identification of service need and funding necessary for services. </w:t>
      </w:r>
    </w:p>
    <w:p w14:paraId="10A4059E" w14:textId="45100606" w:rsidR="00D5725A" w:rsidRDefault="00C50228" w:rsidP="00D5725A">
      <w:pPr>
        <w:spacing w:after="0" w:line="240" w:lineRule="auto"/>
        <w:rPr>
          <w:rFonts w:eastAsia="Calibri" w:cs="Times New Roman"/>
        </w:rPr>
      </w:pPr>
      <w:r>
        <w:rPr>
          <w:rFonts w:eastAsiaTheme="minorEastAsia" w:cstheme="minorHAnsi"/>
          <w:iCs/>
        </w:rPr>
        <w:t>MHASEI</w:t>
      </w:r>
      <w:r w:rsidR="00D5725A" w:rsidRPr="006F1F3D">
        <w:rPr>
          <w:rFonts w:eastAsiaTheme="minorEastAsia" w:cstheme="minorHAnsi"/>
          <w:iCs/>
        </w:rPr>
        <w:t xml:space="preserve"> will </w:t>
      </w:r>
      <w:r w:rsidR="00D5725A" w:rsidRPr="006F1F3D">
        <w:rPr>
          <w:rFonts w:eastAsia="Calibri" w:cs="Times New Roman"/>
        </w:rPr>
        <w:t>use</w:t>
      </w:r>
      <w:r w:rsidR="00D5725A" w:rsidRPr="00DC7A76">
        <w:rPr>
          <w:rFonts w:eastAsia="Calibri" w:cs="Times New Roman"/>
        </w:rPr>
        <w:t xml:space="preserve"> historical internal accounting and service data from the </w:t>
      </w:r>
      <w:r w:rsidR="00AA7B06">
        <w:rPr>
          <w:rFonts w:eastAsia="Calibri" w:cs="Times New Roman"/>
        </w:rPr>
        <w:t>legacy</w:t>
      </w:r>
      <w:r w:rsidR="00D5725A">
        <w:rPr>
          <w:rFonts w:eastAsia="Calibri" w:cs="Times New Roman"/>
        </w:rPr>
        <w:t xml:space="preserve"> </w:t>
      </w:r>
      <w:r w:rsidR="00D5725A" w:rsidRPr="00DC7A76">
        <w:rPr>
          <w:rFonts w:eastAsia="Calibri" w:cs="Times New Roman"/>
        </w:rPr>
        <w:t>region</w:t>
      </w:r>
      <w:r w:rsidR="00D5725A">
        <w:rPr>
          <w:rFonts w:eastAsia="Calibri" w:cs="Times New Roman"/>
        </w:rPr>
        <w:t>’</w:t>
      </w:r>
      <w:r w:rsidR="00D5725A" w:rsidRPr="00DC7A76">
        <w:rPr>
          <w:rFonts w:eastAsia="Calibri" w:cs="Times New Roman"/>
        </w:rPr>
        <w:t>s data warehouse</w:t>
      </w:r>
      <w:r w:rsidR="00144164">
        <w:rPr>
          <w:rFonts w:eastAsia="Calibri" w:cs="Times New Roman"/>
        </w:rPr>
        <w:t>, most recent MHASEI data warehouse,</w:t>
      </w:r>
      <w:r w:rsidR="00D5725A" w:rsidRPr="00DC7A76">
        <w:rPr>
          <w:rFonts w:eastAsia="Calibri" w:cs="Times New Roman"/>
        </w:rPr>
        <w:t xml:space="preserve"> and various other </w:t>
      </w:r>
      <w:r w:rsidR="00D5725A">
        <w:rPr>
          <w:rFonts w:eastAsia="Calibri" w:cs="Times New Roman"/>
        </w:rPr>
        <w:t>CSN queries. A</w:t>
      </w:r>
      <w:r w:rsidR="00D5725A" w:rsidRPr="00DC7A76">
        <w:rPr>
          <w:rFonts w:eastAsia="Calibri" w:cs="Times New Roman"/>
        </w:rPr>
        <w:t>ddition</w:t>
      </w:r>
      <w:r w:rsidR="00D5725A">
        <w:rPr>
          <w:rFonts w:eastAsia="Calibri" w:cs="Times New Roman"/>
        </w:rPr>
        <w:t xml:space="preserve">ally, </w:t>
      </w:r>
      <w:r>
        <w:rPr>
          <w:rFonts w:eastAsia="Calibri" w:cs="Times New Roman"/>
        </w:rPr>
        <w:t>MHASEI</w:t>
      </w:r>
      <w:r w:rsidR="00D5725A" w:rsidRPr="0080407C">
        <w:rPr>
          <w:rFonts w:eastAsiaTheme="minorEastAsia" w:cstheme="minorHAnsi"/>
          <w:i/>
          <w:iCs/>
        </w:rPr>
        <w:t xml:space="preserve"> </w:t>
      </w:r>
      <w:r w:rsidR="00D5725A">
        <w:rPr>
          <w:rFonts w:eastAsiaTheme="minorEastAsia" w:cstheme="minorHAnsi"/>
          <w:iCs/>
        </w:rPr>
        <w:t xml:space="preserve">will </w:t>
      </w:r>
      <w:r w:rsidR="00D5725A">
        <w:rPr>
          <w:rFonts w:eastAsia="Calibri" w:cs="Times New Roman"/>
        </w:rPr>
        <w:t>seek out corresponding</w:t>
      </w:r>
      <w:r w:rsidR="00D5725A" w:rsidRPr="00DC7A76">
        <w:rPr>
          <w:rFonts w:eastAsia="Calibri" w:cs="Times New Roman"/>
        </w:rPr>
        <w:t xml:space="preserve"> external market and economic indicators from other sources to engage in </w:t>
      </w:r>
      <w:r w:rsidR="00D5725A" w:rsidRPr="00DC7A76">
        <w:rPr>
          <w:rFonts w:eastAsia="Calibri" w:cs="Times New Roman"/>
          <w:bCs/>
        </w:rPr>
        <w:t>financial</w:t>
      </w:r>
      <w:r w:rsidR="00D5725A" w:rsidRPr="00DC7A76">
        <w:rPr>
          <w:rFonts w:eastAsia="Calibri" w:cs="Times New Roman"/>
          <w:b/>
        </w:rPr>
        <w:t xml:space="preserve"> </w:t>
      </w:r>
      <w:r w:rsidR="00D5725A" w:rsidRPr="00DC7A76">
        <w:rPr>
          <w:rFonts w:eastAsia="Calibri" w:cs="Times New Roman"/>
          <w:bCs/>
        </w:rPr>
        <w:t>forecasting</w:t>
      </w:r>
      <w:r w:rsidR="00D5725A">
        <w:rPr>
          <w:rFonts w:eastAsia="Calibri" w:cs="Times New Roman"/>
          <w:bCs/>
        </w:rPr>
        <w:t xml:space="preserve"> and industry requirements to be competitive for limited workforce capacity in our micropolitan and rural areas</w:t>
      </w:r>
      <w:r w:rsidR="00D5725A" w:rsidRPr="00DC7A76">
        <w:rPr>
          <w:rFonts w:eastAsia="Calibri" w:cs="Times New Roman"/>
          <w:bCs/>
        </w:rPr>
        <w:t>.</w:t>
      </w:r>
      <w:r w:rsidR="00D5725A" w:rsidRPr="00DC7A76">
        <w:rPr>
          <w:rFonts w:eastAsia="Calibri" w:cs="Times New Roman"/>
          <w:b/>
          <w:bCs/>
        </w:rPr>
        <w:t xml:space="preserve"> </w:t>
      </w:r>
      <w:r w:rsidR="00D5725A" w:rsidRPr="00DC7A76">
        <w:rPr>
          <w:rFonts w:eastAsia="Calibri" w:cs="Times New Roman"/>
        </w:rPr>
        <w:t xml:space="preserve"> </w:t>
      </w:r>
      <w:r w:rsidR="00D5725A">
        <w:rPr>
          <w:rFonts w:eastAsia="Calibri" w:cs="Times New Roman"/>
        </w:rPr>
        <w:t xml:space="preserve">Reimbursement rates for Medicaid funded services within and outside the state of Iowa have also been accounted for in </w:t>
      </w:r>
      <w:r w:rsidR="00F324B4">
        <w:rPr>
          <w:rFonts w:eastAsia="Calibri" w:cs="Times New Roman"/>
        </w:rPr>
        <w:t xml:space="preserve">the </w:t>
      </w:r>
      <w:r w:rsidR="00D5725A">
        <w:rPr>
          <w:rFonts w:eastAsia="Calibri" w:cs="Times New Roman"/>
        </w:rPr>
        <w:t>Region negotiation processes.</w:t>
      </w:r>
    </w:p>
    <w:p w14:paraId="7F783BC3" w14:textId="77777777" w:rsidR="00D5725A" w:rsidRDefault="00D5725A" w:rsidP="00D5725A">
      <w:pPr>
        <w:spacing w:after="0" w:line="240" w:lineRule="auto"/>
        <w:rPr>
          <w:rFonts w:eastAsia="Calibri" w:cs="Times New Roman"/>
        </w:rPr>
      </w:pPr>
    </w:p>
    <w:p w14:paraId="25BD0E9B" w14:textId="119FFBC0" w:rsidR="004F6C81" w:rsidRDefault="00C50228" w:rsidP="00D5725A">
      <w:pPr>
        <w:spacing w:after="0" w:line="240" w:lineRule="auto"/>
        <w:rPr>
          <w:rFonts w:eastAsia="Calibri" w:cs="Times New Roman"/>
        </w:rPr>
      </w:pPr>
      <w:r>
        <w:rPr>
          <w:rFonts w:eastAsiaTheme="minorEastAsia" w:cstheme="minorHAnsi"/>
          <w:iCs/>
        </w:rPr>
        <w:lastRenderedPageBreak/>
        <w:t>MHASEI</w:t>
      </w:r>
      <w:r w:rsidR="00D5725A" w:rsidRPr="0080407C">
        <w:rPr>
          <w:rFonts w:eastAsiaTheme="minorEastAsia" w:cstheme="minorHAnsi"/>
          <w:i/>
          <w:iCs/>
        </w:rPr>
        <w:t xml:space="preserve"> </w:t>
      </w:r>
      <w:r w:rsidR="00D5725A">
        <w:rPr>
          <w:rFonts w:eastAsiaTheme="minorEastAsia" w:cstheme="minorHAnsi"/>
          <w:iCs/>
        </w:rPr>
        <w:t xml:space="preserve">will be </w:t>
      </w:r>
      <w:r w:rsidR="00D5725A">
        <w:rPr>
          <w:rFonts w:eastAsia="Calibri" w:cs="Times New Roman"/>
        </w:rPr>
        <w:t>focused on creating</w:t>
      </w:r>
      <w:r w:rsidR="004F6C81">
        <w:rPr>
          <w:rFonts w:eastAsia="Calibri" w:cs="Times New Roman"/>
        </w:rPr>
        <w:t>/</w:t>
      </w:r>
      <w:r w:rsidR="00144164">
        <w:rPr>
          <w:rFonts w:eastAsia="Calibri" w:cs="Times New Roman"/>
        </w:rPr>
        <w:t>maintaining</w:t>
      </w:r>
      <w:r w:rsidR="00D5725A">
        <w:rPr>
          <w:rFonts w:eastAsia="Calibri" w:cs="Times New Roman"/>
        </w:rPr>
        <w:t xml:space="preserve"> an effective</w:t>
      </w:r>
      <w:r w:rsidR="00D5725A" w:rsidRPr="00DC7A76">
        <w:rPr>
          <w:rFonts w:eastAsia="Calibri" w:cs="Times New Roman"/>
        </w:rPr>
        <w:t xml:space="preserve"> continuum of care</w:t>
      </w:r>
      <w:r w:rsidR="00D5725A">
        <w:rPr>
          <w:rFonts w:eastAsia="Calibri" w:cs="Times New Roman"/>
        </w:rPr>
        <w:t xml:space="preserve"> for our region residents given the availability of resources to accomplish this goal</w:t>
      </w:r>
      <w:r w:rsidR="00144164">
        <w:rPr>
          <w:rFonts w:eastAsia="Calibri" w:cs="Times New Roman"/>
        </w:rPr>
        <w:t xml:space="preserve"> and to solidly pave the path for the new Behavioral Health System that will replace the work of </w:t>
      </w:r>
      <w:proofErr w:type="gramStart"/>
      <w:r w:rsidR="00144164">
        <w:rPr>
          <w:rFonts w:eastAsia="Calibri" w:cs="Times New Roman"/>
        </w:rPr>
        <w:t>Regions</w:t>
      </w:r>
      <w:proofErr w:type="gramEnd"/>
      <w:r w:rsidR="00D5725A" w:rsidRPr="00DC7A76">
        <w:rPr>
          <w:rFonts w:eastAsia="Calibri" w:cs="Times New Roman"/>
        </w:rPr>
        <w:t>.</w:t>
      </w:r>
      <w:r w:rsidR="00D5725A">
        <w:rPr>
          <w:rFonts w:eastAsia="Calibri" w:cs="Times New Roman"/>
        </w:rPr>
        <w:t xml:space="preserve">  </w:t>
      </w:r>
      <w:r w:rsidR="00144164">
        <w:rPr>
          <w:rFonts w:eastAsia="Calibri" w:cs="Times New Roman"/>
        </w:rPr>
        <w:t>MHASEI</w:t>
      </w:r>
      <w:r w:rsidR="00D5725A">
        <w:rPr>
          <w:rFonts w:eastAsia="Calibri" w:cs="Times New Roman"/>
        </w:rPr>
        <w:t xml:space="preserve"> intends to </w:t>
      </w:r>
      <w:r w:rsidR="00144164">
        <w:rPr>
          <w:rFonts w:eastAsia="Calibri" w:cs="Times New Roman"/>
        </w:rPr>
        <w:t xml:space="preserve">continue to </w:t>
      </w:r>
      <w:r w:rsidR="00D5725A">
        <w:rPr>
          <w:rFonts w:eastAsia="Calibri" w:cs="Times New Roman"/>
        </w:rPr>
        <w:t>bolster our efforts with regional partners to accomplish service availability mandates in the most cost effective and population useful means possible.</w:t>
      </w:r>
      <w:r w:rsidR="00D5725A" w:rsidRPr="00DC7A76">
        <w:rPr>
          <w:rFonts w:eastAsia="Calibri" w:cs="Times New Roman"/>
        </w:rPr>
        <w:t xml:space="preserve"> </w:t>
      </w:r>
      <w:r w:rsidR="00144164">
        <w:rPr>
          <w:rFonts w:eastAsia="Calibri" w:cs="Times New Roman"/>
        </w:rPr>
        <w:t xml:space="preserve">With the </w:t>
      </w:r>
      <w:r w:rsidR="00AA7B06">
        <w:rPr>
          <w:rFonts w:eastAsia="Calibri" w:cs="Times New Roman"/>
        </w:rPr>
        <w:t>development</w:t>
      </w:r>
      <w:r w:rsidR="00144164">
        <w:rPr>
          <w:rFonts w:eastAsia="Calibri" w:cs="Times New Roman"/>
        </w:rPr>
        <w:t xml:space="preserve"> of CCBHCs in full effort and the changing landscape of provider footprints in geographic spaces, MHASEI is and will strive to develop optimum partnerships and points of contact between and amongst providers </w:t>
      </w:r>
      <w:r w:rsidR="00AA7B06">
        <w:rPr>
          <w:rFonts w:eastAsia="Calibri" w:cs="Times New Roman"/>
        </w:rPr>
        <w:t>using</w:t>
      </w:r>
      <w:r w:rsidR="00144164">
        <w:rPr>
          <w:rFonts w:eastAsia="Calibri" w:cs="Times New Roman"/>
        </w:rPr>
        <w:t xml:space="preserve"> Region contractual agreements and service workflow processes.  MHASEI</w:t>
      </w:r>
      <w:r w:rsidR="00D5725A" w:rsidRPr="00062250">
        <w:rPr>
          <w:rFonts w:eastAsiaTheme="minorEastAsia" w:cstheme="minorHAnsi"/>
          <w:iCs/>
        </w:rPr>
        <w:t xml:space="preserve"> </w:t>
      </w:r>
      <w:r w:rsidR="00D5725A">
        <w:rPr>
          <w:rFonts w:eastAsiaTheme="minorEastAsia" w:cstheme="minorHAnsi"/>
          <w:iCs/>
        </w:rPr>
        <w:t>will need</w:t>
      </w:r>
      <w:r w:rsidR="00D5725A">
        <w:rPr>
          <w:rFonts w:eastAsia="Calibri" w:cs="Times New Roman"/>
        </w:rPr>
        <w:t xml:space="preserve"> to be </w:t>
      </w:r>
      <w:r w:rsidR="00144164">
        <w:rPr>
          <w:rFonts w:eastAsia="Calibri" w:cs="Times New Roman"/>
        </w:rPr>
        <w:t>highly attuned to the chang</w:t>
      </w:r>
      <w:r w:rsidR="004F6C81">
        <w:rPr>
          <w:rFonts w:eastAsia="Calibri" w:cs="Times New Roman"/>
        </w:rPr>
        <w:t>es that are being pursued by HHS, provider realignments to future service business obligations/processes, and system structures</w:t>
      </w:r>
      <w:r w:rsidR="00AA7B06">
        <w:rPr>
          <w:rFonts w:eastAsia="Calibri" w:cs="Times New Roman"/>
        </w:rPr>
        <w:t xml:space="preserve"> in this final year of </w:t>
      </w:r>
      <w:r w:rsidR="00E436CB">
        <w:rPr>
          <w:rFonts w:eastAsia="Calibri" w:cs="Times New Roman"/>
        </w:rPr>
        <w:t>P</w:t>
      </w:r>
      <w:r w:rsidR="000E0C88">
        <w:rPr>
          <w:rFonts w:eastAsia="Calibri" w:cs="Times New Roman"/>
        </w:rPr>
        <w:t>erformance-</w:t>
      </w:r>
      <w:r w:rsidR="00E436CB">
        <w:rPr>
          <w:rFonts w:eastAsia="Calibri" w:cs="Times New Roman"/>
        </w:rPr>
        <w:t>B</w:t>
      </w:r>
      <w:r w:rsidR="000E0C88">
        <w:rPr>
          <w:rFonts w:eastAsia="Calibri" w:cs="Times New Roman"/>
        </w:rPr>
        <w:t>ased</w:t>
      </w:r>
      <w:r w:rsidR="00832F57">
        <w:rPr>
          <w:rFonts w:eastAsia="Calibri" w:cs="Times New Roman"/>
        </w:rPr>
        <w:t xml:space="preserve"> </w:t>
      </w:r>
      <w:r w:rsidR="00E436CB">
        <w:rPr>
          <w:rFonts w:eastAsia="Calibri" w:cs="Times New Roman"/>
        </w:rPr>
        <w:t>C</w:t>
      </w:r>
      <w:r w:rsidR="00832F57">
        <w:rPr>
          <w:rFonts w:eastAsia="Calibri" w:cs="Times New Roman"/>
        </w:rPr>
        <w:t>ontracting with HHS</w:t>
      </w:r>
      <w:r w:rsidR="004F6C81">
        <w:rPr>
          <w:rFonts w:eastAsia="Calibri" w:cs="Times New Roman"/>
        </w:rPr>
        <w:t xml:space="preserve">.  MHASEI also obligates itself to continue to perform the requisites of </w:t>
      </w:r>
      <w:proofErr w:type="gramStart"/>
      <w:r w:rsidR="004F6C81">
        <w:rPr>
          <w:rFonts w:eastAsia="Calibri" w:cs="Times New Roman"/>
        </w:rPr>
        <w:t>Region</w:t>
      </w:r>
      <w:proofErr w:type="gramEnd"/>
      <w:r w:rsidR="004F6C81">
        <w:rPr>
          <w:rFonts w:eastAsia="Calibri" w:cs="Times New Roman"/>
        </w:rPr>
        <w:t xml:space="preserve"> work through the final phase of Region dismantlement and the subsequent initiation of District Behavioral Health- Administrative Service Organization (ASO) initiation.  </w:t>
      </w:r>
    </w:p>
    <w:p w14:paraId="77003B97" w14:textId="77777777" w:rsidR="004F6C81" w:rsidRDefault="004F6C81" w:rsidP="00D5725A">
      <w:pPr>
        <w:spacing w:after="0" w:line="240" w:lineRule="auto"/>
        <w:rPr>
          <w:rFonts w:eastAsia="Calibri" w:cs="Times New Roman"/>
        </w:rPr>
      </w:pPr>
    </w:p>
    <w:p w14:paraId="42999EFA" w14:textId="13A2A551" w:rsidR="00D5725A" w:rsidRPr="00DC7A76" w:rsidRDefault="004F6C81" w:rsidP="00D5725A">
      <w:pPr>
        <w:spacing w:after="0" w:line="240" w:lineRule="auto"/>
        <w:rPr>
          <w:rFonts w:eastAsia="Calibri" w:cs="Times New Roman"/>
        </w:rPr>
      </w:pPr>
      <w:r>
        <w:rPr>
          <w:rFonts w:eastAsia="Calibri" w:cs="Times New Roman"/>
        </w:rPr>
        <w:t xml:space="preserve">In these endeavors, MHASEI </w:t>
      </w:r>
      <w:r w:rsidR="00D5725A">
        <w:rPr>
          <w:rFonts w:eastAsiaTheme="minorEastAsia" w:cstheme="minorHAnsi"/>
          <w:iCs/>
        </w:rPr>
        <w:t xml:space="preserve">will </w:t>
      </w:r>
      <w:r>
        <w:rPr>
          <w:rFonts w:eastAsiaTheme="minorEastAsia" w:cstheme="minorHAnsi"/>
          <w:iCs/>
        </w:rPr>
        <w:t xml:space="preserve">continue to </w:t>
      </w:r>
      <w:r w:rsidR="00D5725A">
        <w:rPr>
          <w:rFonts w:eastAsia="Calibri" w:cs="Times New Roman"/>
        </w:rPr>
        <w:t xml:space="preserve">adhere to the prescribed resource limits synchronized with the Medicaid standards ($2000/$3000) and </w:t>
      </w:r>
      <w:r>
        <w:rPr>
          <w:rFonts w:eastAsia="Calibri" w:cs="Times New Roman"/>
        </w:rPr>
        <w:t>eligibility-based</w:t>
      </w:r>
      <w:r w:rsidR="00D5725A">
        <w:rPr>
          <w:rFonts w:eastAsia="Calibri" w:cs="Times New Roman"/>
        </w:rPr>
        <w:t xml:space="preserve"> services will be </w:t>
      </w:r>
      <w:r w:rsidR="00832F57">
        <w:rPr>
          <w:rFonts w:eastAsia="Calibri" w:cs="Times New Roman"/>
        </w:rPr>
        <w:t>preauthorized</w:t>
      </w:r>
      <w:r w:rsidR="00D5725A">
        <w:rPr>
          <w:rFonts w:eastAsia="Calibri" w:cs="Times New Roman"/>
        </w:rPr>
        <w:t xml:space="preserve"> with the standard of 150% Federal Poverty Level (FPL) for all adult services </w:t>
      </w:r>
      <w:proofErr w:type="gramStart"/>
      <w:r w:rsidR="00D5725A">
        <w:rPr>
          <w:rFonts w:eastAsia="Calibri" w:cs="Times New Roman"/>
        </w:rPr>
        <w:t>with the exception of</w:t>
      </w:r>
      <w:proofErr w:type="gramEnd"/>
      <w:r w:rsidR="00D5725A">
        <w:rPr>
          <w:rFonts w:eastAsia="Calibri" w:cs="Times New Roman"/>
        </w:rPr>
        <w:t xml:space="preserve"> 200% FPL for outpatient services).  </w:t>
      </w:r>
      <w:r w:rsidR="00281717">
        <w:rPr>
          <w:rFonts w:eastAsia="Calibri" w:cs="Times New Roman"/>
        </w:rPr>
        <w:t>Regarding</w:t>
      </w:r>
      <w:r w:rsidR="00D5725A">
        <w:rPr>
          <w:rFonts w:eastAsia="Calibri" w:cs="Times New Roman"/>
        </w:rPr>
        <w:t xml:space="preserve"> Children’s </w:t>
      </w:r>
      <w:r w:rsidR="000E0C88">
        <w:rPr>
          <w:rFonts w:eastAsia="Calibri" w:cs="Times New Roman"/>
        </w:rPr>
        <w:t>eligibility-based</w:t>
      </w:r>
      <w:r w:rsidR="00D5725A">
        <w:rPr>
          <w:rFonts w:eastAsia="Calibri" w:cs="Times New Roman"/>
        </w:rPr>
        <w:t xml:space="preserve"> services, </w:t>
      </w:r>
      <w:r>
        <w:rPr>
          <w:rFonts w:eastAsia="Calibri" w:cs="Times New Roman"/>
        </w:rPr>
        <w:t>MHASEI</w:t>
      </w:r>
      <w:r w:rsidR="00D5725A" w:rsidRPr="0080407C">
        <w:rPr>
          <w:rFonts w:eastAsiaTheme="minorEastAsia" w:cstheme="minorHAnsi"/>
          <w:i/>
          <w:iCs/>
        </w:rPr>
        <w:t xml:space="preserve"> </w:t>
      </w:r>
      <w:r w:rsidR="00D5725A">
        <w:rPr>
          <w:rFonts w:eastAsiaTheme="minorEastAsia" w:cstheme="minorHAnsi"/>
          <w:iCs/>
        </w:rPr>
        <w:t xml:space="preserve">will </w:t>
      </w:r>
      <w:r w:rsidR="00D5725A">
        <w:rPr>
          <w:rFonts w:eastAsia="Calibri" w:cs="Times New Roman"/>
        </w:rPr>
        <w:t xml:space="preserve">adhere to </w:t>
      </w:r>
      <w:proofErr w:type="gramStart"/>
      <w:r w:rsidR="00D5725A">
        <w:rPr>
          <w:rFonts w:eastAsia="Calibri" w:cs="Times New Roman"/>
        </w:rPr>
        <w:t>Iowa</w:t>
      </w:r>
      <w:proofErr w:type="gramEnd"/>
      <w:r w:rsidR="00D5725A">
        <w:rPr>
          <w:rFonts w:eastAsia="Calibri" w:cs="Times New Roman"/>
        </w:rPr>
        <w:t xml:space="preserve"> Code of up to 500% FPL.</w:t>
      </w:r>
    </w:p>
    <w:p w14:paraId="1A74AF78" w14:textId="77777777" w:rsidR="00D5725A" w:rsidRDefault="00D5725A" w:rsidP="00D5725A">
      <w:pPr>
        <w:rPr>
          <w:rFonts w:cstheme="minorHAnsi"/>
        </w:rPr>
      </w:pPr>
    </w:p>
    <w:p w14:paraId="29B1D8BC" w14:textId="36E15089" w:rsidR="000C051A" w:rsidRDefault="00D5725A" w:rsidP="00D5725A">
      <w:pPr>
        <w:rPr>
          <w:rFonts w:cstheme="minorHAnsi"/>
        </w:rPr>
      </w:pPr>
      <w:r>
        <w:rPr>
          <w:rFonts w:cstheme="minorHAnsi"/>
        </w:rPr>
        <w:t xml:space="preserve">Related to Core Services, </w:t>
      </w:r>
      <w:r w:rsidR="000C051A">
        <w:rPr>
          <w:rFonts w:cstheme="minorHAnsi"/>
        </w:rPr>
        <w:t>MHASEI</w:t>
      </w:r>
      <w:r w:rsidRPr="0080407C">
        <w:rPr>
          <w:rFonts w:eastAsiaTheme="minorEastAsia" w:cstheme="minorHAnsi"/>
          <w:i/>
          <w:iCs/>
        </w:rPr>
        <w:t xml:space="preserve"> </w:t>
      </w:r>
      <w:r>
        <w:rPr>
          <w:rFonts w:cstheme="minorHAnsi"/>
        </w:rPr>
        <w:t xml:space="preserve">has </w:t>
      </w:r>
      <w:r w:rsidR="000C051A">
        <w:rPr>
          <w:rFonts w:cstheme="minorHAnsi"/>
        </w:rPr>
        <w:t xml:space="preserve">issued RFP to expand </w:t>
      </w:r>
      <w:r w:rsidR="00832F57">
        <w:rPr>
          <w:rFonts w:cstheme="minorHAnsi"/>
        </w:rPr>
        <w:t xml:space="preserve">the geographic reach of </w:t>
      </w:r>
      <w:r w:rsidR="000C051A">
        <w:rPr>
          <w:rFonts w:cstheme="minorHAnsi"/>
        </w:rPr>
        <w:t xml:space="preserve">Assertive Community Treatment (ACT) and to secure an additional Intensive Residential Service Home (IRSH) to meet the population distribution quota of MHASEI’s obligation to the 120 beds presently in Iowa Code.  </w:t>
      </w:r>
      <w:r>
        <w:rPr>
          <w:rFonts w:cstheme="minorHAnsi"/>
        </w:rPr>
        <w:t xml:space="preserve">These were services that were anticipated and budgeted for by </w:t>
      </w:r>
      <w:r w:rsidR="000C051A">
        <w:rPr>
          <w:rFonts w:cstheme="minorHAnsi"/>
        </w:rPr>
        <w:t>MHASEI</w:t>
      </w:r>
      <w:r>
        <w:rPr>
          <w:rFonts w:cstheme="minorHAnsi"/>
        </w:rPr>
        <w:t xml:space="preserve"> in FY</w:t>
      </w:r>
      <w:r w:rsidR="000E0C88">
        <w:rPr>
          <w:rFonts w:cstheme="minorHAnsi"/>
        </w:rPr>
        <w:t>20</w:t>
      </w:r>
      <w:r>
        <w:rPr>
          <w:rFonts w:cstheme="minorHAnsi"/>
        </w:rPr>
        <w:t>2</w:t>
      </w:r>
      <w:r w:rsidR="000C051A">
        <w:rPr>
          <w:rFonts w:cstheme="minorHAnsi"/>
        </w:rPr>
        <w:t>4 however could financially obligate itself into FY</w:t>
      </w:r>
      <w:r w:rsidR="000E0C88">
        <w:rPr>
          <w:rFonts w:cstheme="minorHAnsi"/>
        </w:rPr>
        <w:t>20</w:t>
      </w:r>
      <w:r w:rsidR="000C051A">
        <w:rPr>
          <w:rFonts w:cstheme="minorHAnsi"/>
        </w:rPr>
        <w:t xml:space="preserve">25 depending on RFP responses and timelines for service opening.  Encumbrance </w:t>
      </w:r>
      <w:r w:rsidR="00832F57">
        <w:rPr>
          <w:rFonts w:cstheme="minorHAnsi"/>
        </w:rPr>
        <w:t>of funds from FY</w:t>
      </w:r>
      <w:r w:rsidR="000E0C88">
        <w:rPr>
          <w:rFonts w:cstheme="minorHAnsi"/>
        </w:rPr>
        <w:t>20</w:t>
      </w:r>
      <w:r w:rsidR="00832F57">
        <w:rPr>
          <w:rFonts w:cstheme="minorHAnsi"/>
        </w:rPr>
        <w:t xml:space="preserve">24 </w:t>
      </w:r>
      <w:r w:rsidR="000C051A">
        <w:rPr>
          <w:rFonts w:cstheme="minorHAnsi"/>
        </w:rPr>
        <w:t xml:space="preserve">may be a tool necessary to accomplish this task, but again, this is predicated on RFP responses and timelines. </w:t>
      </w:r>
      <w:r>
        <w:rPr>
          <w:rFonts w:cstheme="minorHAnsi"/>
        </w:rPr>
        <w:t xml:space="preserve"> </w:t>
      </w:r>
    </w:p>
    <w:p w14:paraId="2A003F40" w14:textId="4A7999E7" w:rsidR="0093707B" w:rsidRDefault="000C051A" w:rsidP="00D5725A">
      <w:pPr>
        <w:rPr>
          <w:rFonts w:cstheme="minorHAnsi"/>
        </w:rPr>
      </w:pPr>
      <w:r>
        <w:rPr>
          <w:rFonts w:cstheme="minorHAnsi"/>
        </w:rPr>
        <w:t xml:space="preserve">The full anticipated Revenue of MHASEI will be budgeted for in the anticipated conclusion of </w:t>
      </w:r>
      <w:proofErr w:type="gramStart"/>
      <w:r>
        <w:rPr>
          <w:rFonts w:cstheme="minorHAnsi"/>
        </w:rPr>
        <w:t>Region</w:t>
      </w:r>
      <w:proofErr w:type="gramEnd"/>
      <w:r>
        <w:rPr>
          <w:rFonts w:cstheme="minorHAnsi"/>
        </w:rPr>
        <w:t xml:space="preserve"> obligated dollars to cover services as identified in the Region </w:t>
      </w:r>
      <w:r w:rsidR="00832F57">
        <w:rPr>
          <w:rFonts w:cstheme="minorHAnsi"/>
        </w:rPr>
        <w:t>E</w:t>
      </w:r>
      <w:r>
        <w:rPr>
          <w:rFonts w:cstheme="minorHAnsi"/>
        </w:rPr>
        <w:t xml:space="preserve">xpenditure and Revenue tables above.  </w:t>
      </w:r>
      <w:r w:rsidR="00D5725A">
        <w:rPr>
          <w:rFonts w:cstheme="minorHAnsi"/>
        </w:rPr>
        <w:t>Any additions and/or reductions in service for FY</w:t>
      </w:r>
      <w:r w:rsidR="000E0C88">
        <w:rPr>
          <w:rFonts w:cstheme="minorHAnsi"/>
        </w:rPr>
        <w:t>20</w:t>
      </w:r>
      <w:r w:rsidR="00D5725A">
        <w:rPr>
          <w:rFonts w:cstheme="minorHAnsi"/>
        </w:rPr>
        <w:t>2</w:t>
      </w:r>
      <w:r>
        <w:rPr>
          <w:rFonts w:cstheme="minorHAnsi"/>
        </w:rPr>
        <w:t>5</w:t>
      </w:r>
      <w:r w:rsidR="00D5725A">
        <w:rPr>
          <w:rFonts w:cstheme="minorHAnsi"/>
        </w:rPr>
        <w:t xml:space="preserve"> within </w:t>
      </w:r>
      <w:r>
        <w:rPr>
          <w:rFonts w:cstheme="minorHAnsi"/>
        </w:rPr>
        <w:t>MHASEI</w:t>
      </w:r>
      <w:r w:rsidR="00D5725A">
        <w:rPr>
          <w:rFonts w:cstheme="minorHAnsi"/>
        </w:rPr>
        <w:t xml:space="preserve"> will be based on the projected timeframes and cost for startup and sustainability of the above identified core services</w:t>
      </w:r>
      <w:r>
        <w:rPr>
          <w:rFonts w:cstheme="minorHAnsi"/>
        </w:rPr>
        <w:t xml:space="preserve"> as well as the service providers capacity to </w:t>
      </w:r>
      <w:r w:rsidR="0093707B">
        <w:rPr>
          <w:rFonts w:cstheme="minorHAnsi"/>
        </w:rPr>
        <w:t>maintain existing services given their potential new obligations to the state</w:t>
      </w:r>
      <w:r w:rsidR="00D5725A">
        <w:rPr>
          <w:rFonts w:cstheme="minorHAnsi"/>
        </w:rPr>
        <w:t xml:space="preserve">. </w:t>
      </w:r>
      <w:r w:rsidR="0093707B">
        <w:rPr>
          <w:rFonts w:cstheme="minorHAnsi"/>
        </w:rPr>
        <w:t xml:space="preserve">With the anticipated “go live” of CCBHCs July 1, 2024, </w:t>
      </w:r>
      <w:r w:rsidR="00832F57">
        <w:rPr>
          <w:rFonts w:cstheme="minorHAnsi"/>
        </w:rPr>
        <w:t>(</w:t>
      </w:r>
      <w:r w:rsidR="0093707B">
        <w:rPr>
          <w:rFonts w:cstheme="minorHAnsi"/>
        </w:rPr>
        <w:t>given the approval of Iowa’s demonstration grant</w:t>
      </w:r>
      <w:r w:rsidR="00832F57">
        <w:rPr>
          <w:rFonts w:cstheme="minorHAnsi"/>
        </w:rPr>
        <w:t>)</w:t>
      </w:r>
      <w:r w:rsidR="0093707B">
        <w:rPr>
          <w:rFonts w:cstheme="minorHAnsi"/>
        </w:rPr>
        <w:t xml:space="preserve"> there may be difficulties in covering all services previously available and the additional services required of CCBHCs (directly provided and/or provided by a Designated Collaborating organization (DCO).  Any such changes will be reported </w:t>
      </w:r>
      <w:r w:rsidR="00832F57">
        <w:rPr>
          <w:rFonts w:cstheme="minorHAnsi"/>
        </w:rPr>
        <w:t>in</w:t>
      </w:r>
      <w:r w:rsidR="0093707B">
        <w:rPr>
          <w:rFonts w:cstheme="minorHAnsi"/>
        </w:rPr>
        <w:t xml:space="preserve"> the Regions Quarterly Report to HHS.  </w:t>
      </w:r>
    </w:p>
    <w:p w14:paraId="4FF8A378" w14:textId="23A5274A" w:rsidR="00D5725A" w:rsidRPr="00CF7256" w:rsidRDefault="0093707B" w:rsidP="00CF7256">
      <w:pPr>
        <w:rPr>
          <w:rFonts w:cstheme="minorHAnsi"/>
        </w:rPr>
      </w:pPr>
      <w:r>
        <w:rPr>
          <w:rFonts w:cstheme="minorHAnsi"/>
        </w:rPr>
        <w:t xml:space="preserve">It is also to be noted that at </w:t>
      </w:r>
      <w:proofErr w:type="gramStart"/>
      <w:r>
        <w:rPr>
          <w:rFonts w:cstheme="minorHAnsi"/>
        </w:rPr>
        <w:t>time</w:t>
      </w:r>
      <w:proofErr w:type="gramEnd"/>
      <w:r>
        <w:rPr>
          <w:rFonts w:cstheme="minorHAnsi"/>
        </w:rPr>
        <w:t xml:space="preserve"> of submission of this Annual Service and Budget Plan, many things regarding the form and function of ASOs and/or the Behavioral Health system of care in FY</w:t>
      </w:r>
      <w:r w:rsidR="000E0C88">
        <w:rPr>
          <w:rFonts w:cstheme="minorHAnsi"/>
        </w:rPr>
        <w:t>20</w:t>
      </w:r>
      <w:r>
        <w:rPr>
          <w:rFonts w:cstheme="minorHAnsi"/>
        </w:rPr>
        <w:t>26</w:t>
      </w:r>
      <w:r w:rsidR="00312C0A">
        <w:rPr>
          <w:rFonts w:cstheme="minorHAnsi"/>
        </w:rPr>
        <w:t xml:space="preserve"> is unknown.  The security of </w:t>
      </w:r>
      <w:proofErr w:type="gramStart"/>
      <w:r w:rsidR="00832F57">
        <w:rPr>
          <w:rFonts w:cstheme="minorHAnsi"/>
        </w:rPr>
        <w:t>Region</w:t>
      </w:r>
      <w:proofErr w:type="gramEnd"/>
      <w:r w:rsidR="00832F57">
        <w:rPr>
          <w:rFonts w:cstheme="minorHAnsi"/>
        </w:rPr>
        <w:t xml:space="preserve"> designated </w:t>
      </w:r>
      <w:r w:rsidR="00312C0A">
        <w:rPr>
          <w:rFonts w:cstheme="minorHAnsi"/>
        </w:rPr>
        <w:t xml:space="preserve">employment as known at this time is only ensured through June 30, 2025.  The Region runs the risk of </w:t>
      </w:r>
      <w:proofErr w:type="gramStart"/>
      <w:r w:rsidR="00312C0A">
        <w:rPr>
          <w:rFonts w:cstheme="minorHAnsi"/>
        </w:rPr>
        <w:t>Region</w:t>
      </w:r>
      <w:proofErr w:type="gramEnd"/>
      <w:r w:rsidR="00312C0A">
        <w:rPr>
          <w:rFonts w:cstheme="minorHAnsi"/>
        </w:rPr>
        <w:t xml:space="preserve"> staff seeking other secure employment opportunities which in turn may increase administrative obligations in the form of payout of employee benefits.  Such occurrences </w:t>
      </w:r>
      <w:r w:rsidR="00832F57">
        <w:rPr>
          <w:rFonts w:cstheme="minorHAnsi"/>
        </w:rPr>
        <w:t>may</w:t>
      </w:r>
      <w:r w:rsidR="00312C0A">
        <w:rPr>
          <w:rFonts w:cstheme="minorHAnsi"/>
        </w:rPr>
        <w:t xml:space="preserve"> play out incrementally throughout the fiscal year or with a final dismissal from employment in the final days.  No matter the trend, expenditures related to these occurrences are the obligation of the Region and no other funds are </w:t>
      </w:r>
      <w:r w:rsidR="00832F57">
        <w:rPr>
          <w:rFonts w:cstheme="minorHAnsi"/>
        </w:rPr>
        <w:t xml:space="preserve">currently </w:t>
      </w:r>
      <w:r w:rsidR="00312C0A">
        <w:rPr>
          <w:rFonts w:cstheme="minorHAnsi"/>
        </w:rPr>
        <w:t xml:space="preserve">available to transfer those obligations except </w:t>
      </w:r>
      <w:r w:rsidR="000E0C88">
        <w:rPr>
          <w:rFonts w:cstheme="minorHAnsi"/>
        </w:rPr>
        <w:t xml:space="preserve">through </w:t>
      </w:r>
      <w:r w:rsidR="00312C0A">
        <w:rPr>
          <w:rFonts w:cstheme="minorHAnsi"/>
        </w:rPr>
        <w:t xml:space="preserve">legislative direction.  This is the cumulation of the outstanding liability sited in each of the annual audits of the legacy </w:t>
      </w:r>
      <w:proofErr w:type="gramStart"/>
      <w:r w:rsidR="00D34622">
        <w:rPr>
          <w:rFonts w:cstheme="minorHAnsi"/>
        </w:rPr>
        <w:t>South</w:t>
      </w:r>
      <w:r w:rsidR="00E436CB">
        <w:rPr>
          <w:rFonts w:cstheme="minorHAnsi"/>
        </w:rPr>
        <w:t xml:space="preserve"> </w:t>
      </w:r>
      <w:r w:rsidR="00D34622">
        <w:rPr>
          <w:rFonts w:cstheme="minorHAnsi"/>
        </w:rPr>
        <w:t>Central</w:t>
      </w:r>
      <w:proofErr w:type="gramEnd"/>
      <w:r w:rsidR="00312C0A">
        <w:rPr>
          <w:rFonts w:cstheme="minorHAnsi"/>
        </w:rPr>
        <w:t xml:space="preserve"> Behavioral Health</w:t>
      </w:r>
      <w:r w:rsidR="00832F57">
        <w:rPr>
          <w:rFonts w:cstheme="minorHAnsi"/>
        </w:rPr>
        <w:t xml:space="preserve"> </w:t>
      </w:r>
      <w:r w:rsidR="00E436CB">
        <w:rPr>
          <w:rFonts w:cstheme="minorHAnsi"/>
        </w:rPr>
        <w:t>(SCBHR) R</w:t>
      </w:r>
      <w:r w:rsidR="00832F57">
        <w:rPr>
          <w:rFonts w:cstheme="minorHAnsi"/>
        </w:rPr>
        <w:t>egion</w:t>
      </w:r>
      <w:r w:rsidR="00312C0A">
        <w:rPr>
          <w:rFonts w:cstheme="minorHAnsi"/>
        </w:rPr>
        <w:t>, legacy Southeast Iowa Link</w:t>
      </w:r>
      <w:r w:rsidR="00832F57">
        <w:rPr>
          <w:rFonts w:cstheme="minorHAnsi"/>
        </w:rPr>
        <w:t xml:space="preserve"> </w:t>
      </w:r>
      <w:r w:rsidR="00E436CB">
        <w:rPr>
          <w:rFonts w:cstheme="minorHAnsi"/>
        </w:rPr>
        <w:t xml:space="preserve">(SEIL) </w:t>
      </w:r>
      <w:r w:rsidR="00832F57">
        <w:rPr>
          <w:rFonts w:cstheme="minorHAnsi"/>
        </w:rPr>
        <w:t>Region</w:t>
      </w:r>
      <w:r w:rsidR="00312C0A">
        <w:rPr>
          <w:rFonts w:cstheme="minorHAnsi"/>
        </w:rPr>
        <w:t xml:space="preserve">, and the anticipated FY24 MHASEI audit.  </w:t>
      </w:r>
      <w:r w:rsidR="00CF7256">
        <w:rPr>
          <w:rFonts w:cstheme="minorHAnsi"/>
        </w:rPr>
        <w:t xml:space="preserve">For all the reasons indicated above, a projection of ending fund balance cannot be ascertained at this time.  The uncertainty of internal and external changes, timelines of change, and unspecified constructs of the Behavioral Health System moving forward </w:t>
      </w:r>
      <w:r w:rsidR="00832F57">
        <w:rPr>
          <w:rFonts w:cstheme="minorHAnsi"/>
        </w:rPr>
        <w:t>in FY</w:t>
      </w:r>
      <w:r w:rsidR="000E0C88">
        <w:rPr>
          <w:rFonts w:cstheme="minorHAnsi"/>
        </w:rPr>
        <w:t>20</w:t>
      </w:r>
      <w:r w:rsidR="00832F57">
        <w:rPr>
          <w:rFonts w:cstheme="minorHAnsi"/>
        </w:rPr>
        <w:t xml:space="preserve">26 </w:t>
      </w:r>
      <w:r w:rsidR="00CF7256">
        <w:rPr>
          <w:rFonts w:cstheme="minorHAnsi"/>
        </w:rPr>
        <w:t>create variables without financial capacity for measure</w:t>
      </w:r>
      <w:r w:rsidR="00832F57">
        <w:rPr>
          <w:rFonts w:cstheme="minorHAnsi"/>
        </w:rPr>
        <w:t xml:space="preserve"> </w:t>
      </w:r>
      <w:proofErr w:type="gramStart"/>
      <w:r w:rsidR="00832F57">
        <w:rPr>
          <w:rFonts w:cstheme="minorHAnsi"/>
        </w:rPr>
        <w:t>at this time</w:t>
      </w:r>
      <w:proofErr w:type="gramEnd"/>
      <w:r w:rsidR="00CF7256">
        <w:rPr>
          <w:rFonts w:cstheme="minorHAnsi"/>
        </w:rPr>
        <w:t>.</w:t>
      </w:r>
    </w:p>
    <w:p w14:paraId="4C304CAD" w14:textId="77777777" w:rsidR="004776A6" w:rsidRDefault="004776A6" w:rsidP="009173E5">
      <w:pPr>
        <w:pStyle w:val="Heading1"/>
      </w:pPr>
    </w:p>
    <w:p w14:paraId="4FAD5B67" w14:textId="46913879" w:rsidR="00F05A44" w:rsidRPr="00F05A44" w:rsidRDefault="009173E5" w:rsidP="009173E5">
      <w:pPr>
        <w:pStyle w:val="Heading1"/>
      </w:pPr>
      <w:bookmarkStart w:id="13" w:name="_Toc159916832"/>
      <w:r>
        <w:t>H.  Provider Reimbursement Provisions</w:t>
      </w:r>
      <w:bookmarkEnd w:id="13"/>
    </w:p>
    <w:p w14:paraId="58C73255" w14:textId="1C0185FA" w:rsidR="00F363B6" w:rsidRDefault="00F363B6" w:rsidP="00785750">
      <w:pPr>
        <w:spacing w:after="0" w:line="240" w:lineRule="auto"/>
        <w:rPr>
          <w:rFonts w:ascii="Lucida Sans Unicode" w:hAnsi="Lucida Sans Unicode" w:cs="Lucida Sans Unicode"/>
          <w:sz w:val="18"/>
          <w:szCs w:val="18"/>
        </w:rPr>
      </w:pPr>
    </w:p>
    <w:p w14:paraId="017D75D5" w14:textId="6D76CCC4" w:rsidR="004776A6" w:rsidRDefault="007E4A39" w:rsidP="00785750">
      <w:pPr>
        <w:spacing w:after="0" w:line="240" w:lineRule="auto"/>
        <w:rPr>
          <w:rFonts w:cstheme="minorHAnsi"/>
        </w:rPr>
      </w:pPr>
      <w:r w:rsidRPr="007E4A39">
        <w:rPr>
          <w:rFonts w:cstheme="minorHAnsi"/>
        </w:rPr>
        <w:t xml:space="preserve">The following is a description of the types of funding used </w:t>
      </w:r>
      <w:r w:rsidRPr="00E86025">
        <w:rPr>
          <w:rFonts w:cstheme="minorHAnsi"/>
        </w:rPr>
        <w:t xml:space="preserve">by </w:t>
      </w:r>
      <w:r w:rsidR="00E86025" w:rsidRPr="00E86025">
        <w:rPr>
          <w:rFonts w:cstheme="minorHAnsi"/>
        </w:rPr>
        <w:t>MHASEI.</w:t>
      </w:r>
    </w:p>
    <w:p w14:paraId="2CE6A47F" w14:textId="77777777" w:rsidR="00E86025" w:rsidRDefault="00E86025" w:rsidP="00785750">
      <w:pPr>
        <w:spacing w:after="0" w:line="240" w:lineRule="auto"/>
        <w:rPr>
          <w:rFonts w:cstheme="minorHAnsi"/>
        </w:rPr>
      </w:pPr>
    </w:p>
    <w:p w14:paraId="6A77C6A7" w14:textId="40E8BFCF" w:rsidR="00E86025" w:rsidRPr="00D52780" w:rsidRDefault="00E86025" w:rsidP="004D2EF1">
      <w:pPr>
        <w:pStyle w:val="ListParagraph"/>
        <w:numPr>
          <w:ilvl w:val="0"/>
          <w:numId w:val="1"/>
        </w:numPr>
        <w:spacing w:after="0" w:line="240" w:lineRule="auto"/>
        <w:rPr>
          <w:rFonts w:cstheme="minorHAnsi"/>
        </w:rPr>
      </w:pPr>
      <w:r w:rsidRPr="00095B44">
        <w:rPr>
          <w:rFonts w:cstheme="minorHAnsi"/>
        </w:rPr>
        <w:t>Fee</w:t>
      </w:r>
      <w:r w:rsidR="00B162BB">
        <w:rPr>
          <w:rFonts w:cstheme="minorHAnsi"/>
        </w:rPr>
        <w:t>-</w:t>
      </w:r>
      <w:r w:rsidRPr="00095B44">
        <w:rPr>
          <w:rFonts w:cstheme="minorHAnsi"/>
        </w:rPr>
        <w:t>for</w:t>
      </w:r>
      <w:r w:rsidR="00B162BB">
        <w:rPr>
          <w:rFonts w:cstheme="minorHAnsi"/>
        </w:rPr>
        <w:t>-S</w:t>
      </w:r>
      <w:r w:rsidRPr="00095B44">
        <w:rPr>
          <w:rFonts w:cstheme="minorHAnsi"/>
        </w:rPr>
        <w:t>ervice</w:t>
      </w:r>
      <w:r>
        <w:rPr>
          <w:rFonts w:cstheme="minorHAnsi"/>
        </w:rPr>
        <w:t xml:space="preserve">: </w:t>
      </w:r>
    </w:p>
    <w:p w14:paraId="100CF489" w14:textId="1449CAF0" w:rsidR="00E86025" w:rsidRPr="00333ACA" w:rsidRDefault="00E86025" w:rsidP="00E86025">
      <w:pPr>
        <w:pStyle w:val="ListParagraph"/>
        <w:spacing w:after="0" w:line="240" w:lineRule="auto"/>
        <w:rPr>
          <w:rFonts w:cstheme="minorHAnsi"/>
          <w:iCs/>
        </w:rPr>
      </w:pPr>
      <w:r>
        <w:rPr>
          <w:iCs/>
        </w:rPr>
        <w:t>MHASEI</w:t>
      </w:r>
      <w:r w:rsidRPr="00333ACA">
        <w:rPr>
          <w:iCs/>
        </w:rPr>
        <w:t xml:space="preserve"> will contract with MHDS providers whose base of operation is within the region.  </w:t>
      </w:r>
      <w:r>
        <w:rPr>
          <w:rFonts w:eastAsiaTheme="minorEastAsia" w:cstheme="minorHAnsi"/>
          <w:iCs/>
        </w:rPr>
        <w:t>The Region</w:t>
      </w:r>
      <w:r w:rsidRPr="00333ACA">
        <w:rPr>
          <w:rFonts w:eastAsiaTheme="minorEastAsia" w:cstheme="minorHAnsi"/>
          <w:iCs/>
        </w:rPr>
        <w:t xml:space="preserve"> </w:t>
      </w:r>
      <w:r w:rsidRPr="00333ACA">
        <w:rPr>
          <w:iCs/>
        </w:rPr>
        <w:t xml:space="preserve">may also honor contracts that other regions have with their local providers or may choose to contract with providers outside of the region.  A contract may not be required with providers that provide one-time or as needed services.  A fee for service approach will be utilized in most provider contracts outlining the services to be provided and the rate of reimbursement.  </w:t>
      </w:r>
      <w:r>
        <w:rPr>
          <w:iCs/>
        </w:rPr>
        <w:t xml:space="preserve">In general, the Medicaid rate will be applicable to services when accessed by individuals that meet region eligibility/responsibility.  Identification of persons served will be required of providers that bill the region for service on a </w:t>
      </w:r>
      <w:r w:rsidR="00B162BB">
        <w:rPr>
          <w:iCs/>
        </w:rPr>
        <w:t>F</w:t>
      </w:r>
      <w:r>
        <w:rPr>
          <w:iCs/>
        </w:rPr>
        <w:t>ee</w:t>
      </w:r>
      <w:r w:rsidR="00B162BB">
        <w:rPr>
          <w:iCs/>
        </w:rPr>
        <w:t>-</w:t>
      </w:r>
      <w:r>
        <w:rPr>
          <w:iCs/>
        </w:rPr>
        <w:t>for</w:t>
      </w:r>
      <w:r w:rsidR="00B162BB">
        <w:rPr>
          <w:iCs/>
        </w:rPr>
        <w:t>-S</w:t>
      </w:r>
      <w:r>
        <w:rPr>
          <w:iCs/>
        </w:rPr>
        <w:t xml:space="preserve">ervice basis.  </w:t>
      </w:r>
      <w:r w:rsidRPr="00333ACA">
        <w:rPr>
          <w:iCs/>
        </w:rPr>
        <w:t xml:space="preserve">All payments will be based on a pre-authorized request for service authorization </w:t>
      </w:r>
      <w:proofErr w:type="gramStart"/>
      <w:r w:rsidRPr="00333ACA">
        <w:rPr>
          <w:iCs/>
        </w:rPr>
        <w:t>with the exception of</w:t>
      </w:r>
      <w:proofErr w:type="gramEnd"/>
      <w:r w:rsidRPr="00333ACA">
        <w:rPr>
          <w:iCs/>
        </w:rPr>
        <w:t xml:space="preserve"> court ordered payments, such as civil commitment costs</w:t>
      </w:r>
      <w:r>
        <w:rPr>
          <w:iCs/>
        </w:rPr>
        <w:t>,</w:t>
      </w:r>
      <w:r w:rsidRPr="00333ACA">
        <w:rPr>
          <w:iCs/>
        </w:rPr>
        <w:t xml:space="preserve"> and crisis services. </w:t>
      </w:r>
    </w:p>
    <w:p w14:paraId="005BFA78" w14:textId="49040E17" w:rsidR="00E5434B" w:rsidRDefault="00E5434B" w:rsidP="00E86025">
      <w:pPr>
        <w:spacing w:after="0" w:line="240" w:lineRule="auto"/>
        <w:rPr>
          <w:i/>
        </w:rPr>
      </w:pPr>
    </w:p>
    <w:p w14:paraId="072DD040" w14:textId="77777777" w:rsidR="00E86025" w:rsidRPr="00095B44" w:rsidRDefault="00E86025" w:rsidP="004D2EF1">
      <w:pPr>
        <w:pStyle w:val="ListParagraph"/>
        <w:numPr>
          <w:ilvl w:val="0"/>
          <w:numId w:val="1"/>
        </w:numPr>
        <w:spacing w:after="0" w:line="240" w:lineRule="auto"/>
        <w:rPr>
          <w:i/>
        </w:rPr>
      </w:pPr>
      <w:r w:rsidRPr="00095B44">
        <w:t>Block grant payments:</w:t>
      </w:r>
      <w:r w:rsidRPr="00095B44">
        <w:rPr>
          <w:i/>
        </w:rPr>
        <w:t xml:space="preserve"> </w:t>
      </w:r>
    </w:p>
    <w:p w14:paraId="039ACD51" w14:textId="0E58D1E5" w:rsidR="00E86025" w:rsidRPr="00394BD4" w:rsidRDefault="00E86025" w:rsidP="00E86025">
      <w:pPr>
        <w:pStyle w:val="ListParagraph"/>
        <w:spacing w:after="0" w:line="240" w:lineRule="auto"/>
        <w:rPr>
          <w:iCs/>
        </w:rPr>
      </w:pPr>
      <w:r>
        <w:rPr>
          <w:iCs/>
        </w:rPr>
        <w:t>MHASEI continues to migrate away from the use of Block Grant funding to become more aligned with the financing structures for service on a statewide basis.  There are several services in which the “cost of preparedness” (also known as gap funding) will be captured</w:t>
      </w:r>
      <w:r w:rsidRPr="00333ACA">
        <w:rPr>
          <w:iCs/>
        </w:rPr>
        <w:t xml:space="preserve"> </w:t>
      </w:r>
      <w:r>
        <w:rPr>
          <w:iCs/>
        </w:rPr>
        <w:t xml:space="preserve">in more succinct processes across those identified services and the providers thereof.  Those identified services </w:t>
      </w:r>
      <w:proofErr w:type="gramStart"/>
      <w:r>
        <w:rPr>
          <w:iCs/>
        </w:rPr>
        <w:t>include:</w:t>
      </w:r>
      <w:proofErr w:type="gramEnd"/>
      <w:r>
        <w:rPr>
          <w:iCs/>
        </w:rPr>
        <w:t xml:space="preserve"> Access Center, Mobile Crisis Response/Co-responder model/dispatch, </w:t>
      </w:r>
      <w:r w:rsidR="007424EF">
        <w:rPr>
          <w:iCs/>
        </w:rPr>
        <w:t>23-hour</w:t>
      </w:r>
      <w:r>
        <w:rPr>
          <w:iCs/>
        </w:rPr>
        <w:t xml:space="preserve"> </w:t>
      </w:r>
      <w:r w:rsidR="001E28D9">
        <w:rPr>
          <w:iCs/>
        </w:rPr>
        <w:t>O</w:t>
      </w:r>
      <w:r>
        <w:rPr>
          <w:iCs/>
        </w:rPr>
        <w:t xml:space="preserve">bservation, </w:t>
      </w:r>
      <w:r w:rsidR="001E28D9">
        <w:rPr>
          <w:iCs/>
        </w:rPr>
        <w:t>C</w:t>
      </w:r>
      <w:r>
        <w:rPr>
          <w:iCs/>
        </w:rPr>
        <w:t xml:space="preserve">risis </w:t>
      </w:r>
      <w:r w:rsidR="001E28D9">
        <w:rPr>
          <w:iCs/>
        </w:rPr>
        <w:t>S</w:t>
      </w:r>
      <w:r>
        <w:rPr>
          <w:iCs/>
        </w:rPr>
        <w:t xml:space="preserve">tabilization </w:t>
      </w:r>
      <w:r w:rsidR="001E28D9">
        <w:rPr>
          <w:iCs/>
        </w:rPr>
        <w:t>C</w:t>
      </w:r>
      <w:r>
        <w:rPr>
          <w:iCs/>
        </w:rPr>
        <w:t>ommunity</w:t>
      </w:r>
      <w:r w:rsidR="00BB2813">
        <w:rPr>
          <w:iCs/>
        </w:rPr>
        <w:t>-</w:t>
      </w:r>
      <w:r w:rsidR="001E28D9">
        <w:rPr>
          <w:iCs/>
        </w:rPr>
        <w:t>B</w:t>
      </w:r>
      <w:r>
        <w:rPr>
          <w:iCs/>
        </w:rPr>
        <w:t>ased</w:t>
      </w:r>
      <w:r w:rsidR="00BB2813">
        <w:rPr>
          <w:iCs/>
        </w:rPr>
        <w:t xml:space="preserve"> Services</w:t>
      </w:r>
      <w:r>
        <w:rPr>
          <w:iCs/>
        </w:rPr>
        <w:t xml:space="preserve">, </w:t>
      </w:r>
      <w:r w:rsidR="001E28D9">
        <w:rPr>
          <w:iCs/>
        </w:rPr>
        <w:t>C</w:t>
      </w:r>
      <w:r>
        <w:rPr>
          <w:iCs/>
        </w:rPr>
        <w:t xml:space="preserve">risis </w:t>
      </w:r>
      <w:r w:rsidR="001E28D9">
        <w:rPr>
          <w:iCs/>
        </w:rPr>
        <w:t>S</w:t>
      </w:r>
      <w:r>
        <w:rPr>
          <w:iCs/>
        </w:rPr>
        <w:t xml:space="preserve">tabilization </w:t>
      </w:r>
      <w:r w:rsidR="001E28D9">
        <w:rPr>
          <w:iCs/>
        </w:rPr>
        <w:t>R</w:t>
      </w:r>
      <w:r>
        <w:rPr>
          <w:iCs/>
        </w:rPr>
        <w:t xml:space="preserve">esidential </w:t>
      </w:r>
      <w:r w:rsidR="001E28D9">
        <w:rPr>
          <w:iCs/>
        </w:rPr>
        <w:t>S</w:t>
      </w:r>
      <w:r>
        <w:rPr>
          <w:iCs/>
        </w:rPr>
        <w:t>ervices, Drop-in Centers, Intensive Residential Service Homes (IRSH), and some</w:t>
      </w:r>
      <w:r w:rsidRPr="00333ACA">
        <w:rPr>
          <w:iCs/>
        </w:rPr>
        <w:t xml:space="preserve"> Planning and or Consultation Services (client), Planning and Management Consultants (non-client) and Public Education Service</w:t>
      </w:r>
      <w:r>
        <w:rPr>
          <w:iCs/>
        </w:rPr>
        <w:t>s.</w:t>
      </w:r>
      <w:r w:rsidRPr="00333ACA">
        <w:rPr>
          <w:iCs/>
        </w:rPr>
        <w:t xml:space="preserve"> </w:t>
      </w:r>
      <w:r>
        <w:rPr>
          <w:iCs/>
        </w:rPr>
        <w:t>When applicable, identification of persons served will be required from these identified providers in their invoicing practices to capture specific information on persons served by diagnostic code utilizing contracted cost of preparedness fee structures.</w:t>
      </w:r>
      <w:r w:rsidRPr="00394BD4">
        <w:t xml:space="preserve"> </w:t>
      </w:r>
      <w:r>
        <w:t xml:space="preserve">MHASEI will also engage in MOUs with region partners in which the regions have designated specified services.  In these instances, the cost of preparedness may be identified to address the associated cost for service availability and access. </w:t>
      </w:r>
    </w:p>
    <w:p w14:paraId="3ABC1B08" w14:textId="77777777" w:rsidR="00E5434B" w:rsidRPr="00785750" w:rsidRDefault="00E5434B" w:rsidP="00785750">
      <w:pPr>
        <w:spacing w:after="0" w:line="240" w:lineRule="auto"/>
        <w:ind w:left="720"/>
        <w:rPr>
          <w:rFonts w:cstheme="minorHAnsi"/>
          <w:i/>
        </w:rPr>
      </w:pPr>
    </w:p>
    <w:p w14:paraId="55E3F1A5" w14:textId="77777777" w:rsidR="008C27DC" w:rsidRDefault="008C27DC" w:rsidP="004D2EF1">
      <w:pPr>
        <w:pStyle w:val="ListParagraph"/>
        <w:numPr>
          <w:ilvl w:val="0"/>
          <w:numId w:val="1"/>
        </w:numPr>
        <w:spacing w:after="0" w:line="240" w:lineRule="auto"/>
        <w:rPr>
          <w:rFonts w:cstheme="minorHAnsi"/>
        </w:rPr>
      </w:pPr>
      <w:r>
        <w:rPr>
          <w:rFonts w:cstheme="minorHAnsi"/>
        </w:rPr>
        <w:t>System of Care Approach:</w:t>
      </w:r>
    </w:p>
    <w:p w14:paraId="56D1F60A" w14:textId="67E4F6FB" w:rsidR="00785750" w:rsidRPr="00095B44" w:rsidRDefault="001867D1" w:rsidP="008C27DC">
      <w:pPr>
        <w:pStyle w:val="ListParagraph"/>
        <w:spacing w:after="0" w:line="240" w:lineRule="auto"/>
        <w:rPr>
          <w:rFonts w:cstheme="minorHAnsi"/>
        </w:rPr>
      </w:pPr>
      <w:r>
        <w:rPr>
          <w:rFonts w:cstheme="minorHAnsi"/>
        </w:rPr>
        <w:t xml:space="preserve">A system of care financing approach that is confined to a specified service type rather than a case rate system is only used as related to IHH services on a per member, per month rate and for the funding mechanisms of ACT which the nature of the service delivery is a team approach in which the person’s Individual Treatment Plan is created, maintained, implemented, and modified internally by the ACT team providing an intensive </w:t>
      </w:r>
      <w:r w:rsidR="00196263">
        <w:rPr>
          <w:rFonts w:cstheme="minorHAnsi"/>
        </w:rPr>
        <w:t>community-based,</w:t>
      </w:r>
      <w:r>
        <w:rPr>
          <w:rFonts w:cstheme="minorHAnsi"/>
        </w:rPr>
        <w:t xml:space="preserve"> evidence-based service. System of care approaches to a larger/wider array are difficult due to the frequent blending of funds from different sources and the necessity of </w:t>
      </w:r>
      <w:proofErr w:type="gramStart"/>
      <w:r>
        <w:rPr>
          <w:rFonts w:cstheme="minorHAnsi"/>
        </w:rPr>
        <w:t>Regions</w:t>
      </w:r>
      <w:proofErr w:type="gramEnd"/>
      <w:r>
        <w:rPr>
          <w:rFonts w:cstheme="minorHAnsi"/>
        </w:rPr>
        <w:t xml:space="preserve"> to ensure that the state allocated funds to Regions are not supplanting Medicaid dollars that have a higher return on investment for Iowa taxpayers.</w:t>
      </w:r>
    </w:p>
    <w:p w14:paraId="2DF04706" w14:textId="77777777" w:rsidR="00E5434B" w:rsidRPr="004E3374" w:rsidRDefault="00E5434B" w:rsidP="004E3374">
      <w:pPr>
        <w:spacing w:after="0" w:line="240" w:lineRule="auto"/>
        <w:ind w:left="720"/>
        <w:rPr>
          <w:rFonts w:cstheme="minorHAnsi"/>
          <w:i/>
        </w:rPr>
      </w:pPr>
    </w:p>
    <w:p w14:paraId="59F28A69" w14:textId="6FF7787D" w:rsidR="001867D1" w:rsidRDefault="001867D1" w:rsidP="004D2EF1">
      <w:pPr>
        <w:pStyle w:val="ListParagraph"/>
        <w:numPr>
          <w:ilvl w:val="0"/>
          <w:numId w:val="1"/>
        </w:numPr>
        <w:spacing w:after="0" w:line="240" w:lineRule="auto"/>
        <w:rPr>
          <w:rFonts w:cstheme="minorHAnsi"/>
          <w:i/>
        </w:rPr>
      </w:pPr>
      <w:r w:rsidRPr="00095B44">
        <w:rPr>
          <w:rFonts w:cstheme="minorHAnsi"/>
        </w:rPr>
        <w:t>Use of non</w:t>
      </w:r>
      <w:r w:rsidR="00651149">
        <w:rPr>
          <w:rFonts w:cstheme="minorHAnsi"/>
        </w:rPr>
        <w:t>-</w:t>
      </w:r>
      <w:r w:rsidRPr="00095B44">
        <w:rPr>
          <w:rFonts w:cstheme="minorHAnsi"/>
        </w:rPr>
        <w:t>traditional providers</w:t>
      </w:r>
      <w:r>
        <w:rPr>
          <w:rFonts w:cstheme="minorHAnsi"/>
        </w:rPr>
        <w:t>:</w:t>
      </w:r>
      <w:r>
        <w:rPr>
          <w:rFonts w:cstheme="minorHAnsi"/>
          <w:i/>
        </w:rPr>
        <w:t xml:space="preserve"> </w:t>
      </w:r>
    </w:p>
    <w:p w14:paraId="48B4B463" w14:textId="1F4D3503" w:rsidR="001867D1" w:rsidRPr="00333ACA" w:rsidRDefault="001867D1" w:rsidP="001867D1">
      <w:pPr>
        <w:spacing w:after="0" w:line="240" w:lineRule="auto"/>
        <w:ind w:left="720"/>
        <w:rPr>
          <w:rFonts w:cstheme="minorHAnsi"/>
          <w:iCs/>
        </w:rPr>
      </w:pPr>
      <w:r w:rsidRPr="00333ACA">
        <w:rPr>
          <w:rFonts w:cstheme="minorHAnsi"/>
          <w:iCs/>
        </w:rPr>
        <w:t xml:space="preserve">When a non-traditional provider arrangement is more appropriate than a </w:t>
      </w:r>
      <w:r w:rsidR="00651149">
        <w:rPr>
          <w:rFonts w:cstheme="minorHAnsi"/>
          <w:iCs/>
        </w:rPr>
        <w:t>F</w:t>
      </w:r>
      <w:r w:rsidRPr="00333ACA">
        <w:rPr>
          <w:rFonts w:cstheme="minorHAnsi"/>
          <w:iCs/>
        </w:rPr>
        <w:t>ee</w:t>
      </w:r>
      <w:r w:rsidR="00651149">
        <w:rPr>
          <w:rFonts w:cstheme="minorHAnsi"/>
          <w:iCs/>
        </w:rPr>
        <w:t>-</w:t>
      </w:r>
      <w:r w:rsidRPr="00333ACA">
        <w:rPr>
          <w:rFonts w:cstheme="minorHAnsi"/>
          <w:iCs/>
        </w:rPr>
        <w:t>for</w:t>
      </w:r>
      <w:r w:rsidR="00651149">
        <w:rPr>
          <w:rFonts w:cstheme="minorHAnsi"/>
          <w:iCs/>
        </w:rPr>
        <w:t>-S</w:t>
      </w:r>
      <w:r w:rsidRPr="00333ACA">
        <w:rPr>
          <w:rFonts w:cstheme="minorHAnsi"/>
          <w:iCs/>
        </w:rPr>
        <w:t xml:space="preserve">ervice approach with a contracted provider, the Coordinators of Disability Services will work with the region’s CEO to request such arrangements.   A non-traditional provider may be an individual, organization and/or business who delivers services in the consumer’s home and/or other community setting.  Non-traditional providers typically are individuals, organizations, or businesses that do not provide MHDS services as a part of their normal business.  These services are not to provide treatment but are supportive and may be rehabilitative in </w:t>
      </w:r>
      <w:r w:rsidR="0098618C" w:rsidRPr="00333ACA">
        <w:rPr>
          <w:rFonts w:cstheme="minorHAnsi"/>
          <w:iCs/>
        </w:rPr>
        <w:t>focus and</w:t>
      </w:r>
      <w:r w:rsidRPr="00333ACA">
        <w:rPr>
          <w:rFonts w:cstheme="minorHAnsi"/>
          <w:iCs/>
        </w:rPr>
        <w:t xml:space="preserve"> are initiated when there is a reasonable likelihood that such services will benefit the consumer’s functioning, assist them in maintaining community tenure, and act as an alternative way to achieve the consumer’s stated goals or </w:t>
      </w:r>
      <w:r w:rsidRPr="00333ACA">
        <w:rPr>
          <w:rFonts w:cstheme="minorHAnsi"/>
          <w:iCs/>
        </w:rPr>
        <w:lastRenderedPageBreak/>
        <w:t xml:space="preserve">outcomes.  A request for funding can be made by any consumer, or the consumer’s authorized representative, to utilize non-traditional providers for services as approved in the Regional Management Plan.  Non-traditional providers may be subject to certain licensing, certification, </w:t>
      </w:r>
      <w:r w:rsidR="0098618C" w:rsidRPr="00333ACA">
        <w:rPr>
          <w:rFonts w:cstheme="minorHAnsi"/>
          <w:iCs/>
        </w:rPr>
        <w:t>accreditation,</w:t>
      </w:r>
      <w:r w:rsidRPr="00333ACA">
        <w:rPr>
          <w:rFonts w:cstheme="minorHAnsi"/>
          <w:iCs/>
        </w:rPr>
        <w:t xml:space="preserve"> or other state approval standards.</w:t>
      </w:r>
    </w:p>
    <w:p w14:paraId="46FB7CE1" w14:textId="77777777" w:rsidR="004E3374" w:rsidRPr="004E3374" w:rsidRDefault="004E3374" w:rsidP="004E3374">
      <w:pPr>
        <w:spacing w:after="0" w:line="240" w:lineRule="auto"/>
        <w:ind w:left="720"/>
        <w:rPr>
          <w:rFonts w:cstheme="minorHAnsi"/>
          <w:i/>
        </w:rPr>
      </w:pPr>
    </w:p>
    <w:p w14:paraId="5915CE55" w14:textId="77777777" w:rsidR="001867D1" w:rsidRPr="00095B44" w:rsidRDefault="001867D1" w:rsidP="004D2EF1">
      <w:pPr>
        <w:pStyle w:val="ListParagraph"/>
        <w:numPr>
          <w:ilvl w:val="0"/>
          <w:numId w:val="1"/>
        </w:numPr>
        <w:spacing w:after="0" w:line="240" w:lineRule="auto"/>
        <w:rPr>
          <w:rFonts w:cstheme="minorHAnsi"/>
        </w:rPr>
      </w:pPr>
      <w:r w:rsidRPr="00095B44">
        <w:rPr>
          <w:rFonts w:cstheme="minorHAnsi"/>
        </w:rPr>
        <w:t>Incorporation of all funding sources for individuals including Medicaid</w:t>
      </w:r>
      <w:r>
        <w:rPr>
          <w:rFonts w:cstheme="minorHAnsi"/>
        </w:rPr>
        <w:t xml:space="preserve">: </w:t>
      </w:r>
    </w:p>
    <w:p w14:paraId="349978DB" w14:textId="45284911" w:rsidR="001867D1" w:rsidRDefault="001867D1" w:rsidP="001867D1">
      <w:pPr>
        <w:pStyle w:val="ListParagraph"/>
        <w:spacing w:after="0" w:line="240" w:lineRule="auto"/>
        <w:rPr>
          <w:rFonts w:cstheme="minorHAnsi"/>
          <w:iCs/>
        </w:rPr>
      </w:pPr>
      <w:r>
        <w:rPr>
          <w:rFonts w:cstheme="minorHAnsi"/>
          <w:iCs/>
        </w:rPr>
        <w:t>MHASEI</w:t>
      </w:r>
      <w:r w:rsidRPr="00333ACA">
        <w:rPr>
          <w:rFonts w:cstheme="minorHAnsi"/>
          <w:iCs/>
        </w:rPr>
        <w:t xml:space="preserve"> is responsible for ensuring that MHDS services are available to all residents of the region regardless of funding source. </w:t>
      </w:r>
      <w:r>
        <w:rPr>
          <w:rFonts w:cstheme="minorHAnsi"/>
          <w:iCs/>
        </w:rPr>
        <w:t>The Region</w:t>
      </w:r>
      <w:r w:rsidRPr="00333ACA">
        <w:rPr>
          <w:rFonts w:cstheme="minorHAnsi"/>
          <w:iCs/>
        </w:rPr>
        <w:t xml:space="preserve"> will ensure that individuals apply for all funding sources prior to accessing regional funding, including private insurance, Medicaid, </w:t>
      </w:r>
      <w:r w:rsidR="0098618C" w:rsidRPr="00333ACA">
        <w:rPr>
          <w:rFonts w:cstheme="minorHAnsi"/>
          <w:iCs/>
        </w:rPr>
        <w:t>Medicare,</w:t>
      </w:r>
      <w:r w:rsidRPr="00333ACA">
        <w:rPr>
          <w:rFonts w:cstheme="minorHAnsi"/>
          <w:iCs/>
        </w:rPr>
        <w:t xml:space="preserve"> and other funding mechanisms which ensure that individuals and their families are able to optimally live, work, and recreate in integrated communities of their choice.  </w:t>
      </w:r>
    </w:p>
    <w:p w14:paraId="7EBE4B90" w14:textId="77777777" w:rsidR="001867D1" w:rsidRDefault="001867D1" w:rsidP="001867D1">
      <w:pPr>
        <w:spacing w:after="0" w:line="240" w:lineRule="auto"/>
        <w:rPr>
          <w:rFonts w:cstheme="minorHAnsi"/>
          <w:iCs/>
        </w:rPr>
      </w:pPr>
    </w:p>
    <w:p w14:paraId="18D87858" w14:textId="77777777" w:rsidR="008C27DC" w:rsidRDefault="008C27DC" w:rsidP="004D2EF1">
      <w:pPr>
        <w:pStyle w:val="ListParagraph"/>
        <w:numPr>
          <w:ilvl w:val="0"/>
          <w:numId w:val="1"/>
        </w:numPr>
        <w:spacing w:after="0" w:line="240" w:lineRule="auto"/>
        <w:rPr>
          <w:rFonts w:cstheme="minorHAnsi"/>
          <w:iCs/>
        </w:rPr>
      </w:pPr>
      <w:r>
        <w:rPr>
          <w:rFonts w:cstheme="minorHAnsi"/>
          <w:iCs/>
        </w:rPr>
        <w:t>Medicaid Resource Allowance:</w:t>
      </w:r>
    </w:p>
    <w:p w14:paraId="6565C3A1" w14:textId="4BA52064" w:rsidR="001867D1" w:rsidRPr="0016289C" w:rsidRDefault="001867D1" w:rsidP="008C27DC">
      <w:pPr>
        <w:pStyle w:val="ListParagraph"/>
        <w:spacing w:after="0" w:line="240" w:lineRule="auto"/>
        <w:rPr>
          <w:rFonts w:cstheme="minorHAnsi"/>
          <w:iCs/>
        </w:rPr>
      </w:pPr>
      <w:r>
        <w:rPr>
          <w:rFonts w:cstheme="minorHAnsi"/>
          <w:iCs/>
        </w:rPr>
        <w:t>MHASEI will use the same standardized guidelines for resource allowances as Medicaid ($2000/$3000).</w:t>
      </w:r>
    </w:p>
    <w:p w14:paraId="0C0EDC1F" w14:textId="77777777" w:rsidR="001867D1" w:rsidRDefault="001867D1" w:rsidP="001867D1">
      <w:pPr>
        <w:spacing w:after="0" w:line="240" w:lineRule="auto"/>
        <w:rPr>
          <w:rFonts w:eastAsia="Calibri" w:cs="Times New Roman"/>
        </w:rPr>
      </w:pPr>
    </w:p>
    <w:p w14:paraId="311F4291" w14:textId="57F433AF" w:rsidR="001867D1" w:rsidRDefault="00C50228" w:rsidP="001867D1">
      <w:pPr>
        <w:spacing w:after="0" w:line="240" w:lineRule="auto"/>
        <w:rPr>
          <w:rFonts w:eastAsia="Calibri" w:cs="Times New Roman"/>
        </w:rPr>
      </w:pPr>
      <w:r>
        <w:rPr>
          <w:rFonts w:eastAsia="Calibri" w:cs="Times New Roman"/>
        </w:rPr>
        <w:t>MHASEI</w:t>
      </w:r>
      <w:r w:rsidR="001867D1">
        <w:rPr>
          <w:rFonts w:eastAsia="Calibri" w:cs="Times New Roman"/>
        </w:rPr>
        <w:t xml:space="preserve"> will be the </w:t>
      </w:r>
      <w:proofErr w:type="gramStart"/>
      <w:r w:rsidR="001867D1">
        <w:rPr>
          <w:rFonts w:eastAsia="Calibri" w:cs="Times New Roman"/>
        </w:rPr>
        <w:t>funder</w:t>
      </w:r>
      <w:proofErr w:type="gramEnd"/>
      <w:r w:rsidR="001867D1">
        <w:rPr>
          <w:rFonts w:eastAsia="Calibri" w:cs="Times New Roman"/>
        </w:rPr>
        <w:t xml:space="preserve"> of last </w:t>
      </w:r>
      <w:r w:rsidR="0098618C">
        <w:rPr>
          <w:rFonts w:eastAsia="Calibri" w:cs="Times New Roman"/>
        </w:rPr>
        <w:t>resort; however,</w:t>
      </w:r>
      <w:r w:rsidR="001867D1">
        <w:rPr>
          <w:rFonts w:eastAsia="Calibri" w:cs="Times New Roman"/>
        </w:rPr>
        <w:t xml:space="preserve"> the Region clearly identifies our role in our local communities and the larger ecosystem of Mental Health and Disability Services as a local access to address individualized need.  In this role, the region will be readily accessible to the public in each of our counties, assist individuals in navigating the complexity of the service system and assist with resources in local communities that are contributing factors to the health and wellbeing of individuals and families.  Within the Medicaid system these resources strongly link to the social determinants of health that Managed Care Organizations collect and analyze based on their assigned beneficiaries.  </w:t>
      </w:r>
      <w:r w:rsidR="0098618C">
        <w:rPr>
          <w:rFonts w:eastAsia="Calibri" w:cs="Times New Roman"/>
        </w:rPr>
        <w:t>MHASEI</w:t>
      </w:r>
      <w:r w:rsidR="001867D1">
        <w:rPr>
          <w:rFonts w:eastAsia="Calibri" w:cs="Times New Roman"/>
        </w:rPr>
        <w:t xml:space="preserve"> will assume the role of the boots on the ground that directly connect </w:t>
      </w:r>
      <w:r w:rsidR="001867D1" w:rsidRPr="00447A1C">
        <w:rPr>
          <w:rFonts w:eastAsia="Calibri" w:cs="Times New Roman"/>
          <w:u w:val="single"/>
        </w:rPr>
        <w:t>ALL</w:t>
      </w:r>
      <w:r w:rsidR="001867D1">
        <w:rPr>
          <w:rFonts w:eastAsia="Calibri" w:cs="Times New Roman"/>
        </w:rPr>
        <w:t xml:space="preserve"> individuals and families to the resources they need </w:t>
      </w:r>
      <w:proofErr w:type="gramStart"/>
      <w:r w:rsidR="001867D1">
        <w:rPr>
          <w:rFonts w:eastAsia="Calibri" w:cs="Times New Roman"/>
        </w:rPr>
        <w:t>in order to</w:t>
      </w:r>
      <w:proofErr w:type="gramEnd"/>
      <w:r w:rsidR="001867D1">
        <w:rPr>
          <w:rFonts w:eastAsia="Calibri" w:cs="Times New Roman"/>
        </w:rPr>
        <w:t xml:space="preserve"> improve and successfully support the individualized treatment outcomes.  Engaging these processes and assistance in acquiring other benefits/funding options (i.e. Medicaid, Medicare, SNAP, WIC, FIP, </w:t>
      </w:r>
      <w:r w:rsidR="0098618C">
        <w:rPr>
          <w:rFonts w:eastAsia="Calibri" w:cs="Times New Roman"/>
        </w:rPr>
        <w:t>Childcare</w:t>
      </w:r>
      <w:r w:rsidR="001867D1">
        <w:rPr>
          <w:rFonts w:eastAsia="Calibri" w:cs="Times New Roman"/>
        </w:rPr>
        <w:t xml:space="preserve"> Assistance, </w:t>
      </w:r>
      <w:proofErr w:type="spellStart"/>
      <w:r w:rsidR="00662F96">
        <w:rPr>
          <w:rFonts w:eastAsia="Calibri" w:cs="Times New Roman"/>
        </w:rPr>
        <w:t>D</w:t>
      </w:r>
      <w:r w:rsidR="001867D1">
        <w:rPr>
          <w:rFonts w:eastAsia="Calibri" w:cs="Times New Roman"/>
        </w:rPr>
        <w:t>ecategorization</w:t>
      </w:r>
      <w:proofErr w:type="spellEnd"/>
      <w:r w:rsidR="001867D1">
        <w:rPr>
          <w:rFonts w:eastAsia="Calibri" w:cs="Times New Roman"/>
        </w:rPr>
        <w:t xml:space="preserve"> services, SSI/SSDI, Section 8, General Assistance, LIHEAP, LIHWAP, Workforce Development, IVRS, etc.)</w:t>
      </w:r>
    </w:p>
    <w:p w14:paraId="2ED4D22B" w14:textId="77777777" w:rsidR="00361AA9" w:rsidRDefault="00361AA9" w:rsidP="0026679F">
      <w:pPr>
        <w:pStyle w:val="ListParagraph"/>
        <w:spacing w:after="0" w:line="240" w:lineRule="auto"/>
        <w:ind w:left="0"/>
        <w:rPr>
          <w:rFonts w:cstheme="minorHAnsi"/>
          <w:color w:val="FF0000"/>
        </w:rPr>
      </w:pPr>
    </w:p>
    <w:p w14:paraId="3CCB6712" w14:textId="77777777" w:rsidR="007C20E6" w:rsidRDefault="007C20E6" w:rsidP="0026679F">
      <w:pPr>
        <w:pStyle w:val="ListParagraph"/>
        <w:spacing w:after="0" w:line="240" w:lineRule="auto"/>
        <w:ind w:left="0"/>
        <w:rPr>
          <w:rFonts w:cstheme="minorHAnsi"/>
          <w:color w:val="FF0000"/>
        </w:rPr>
      </w:pPr>
    </w:p>
    <w:p w14:paraId="002DE00F" w14:textId="77777777" w:rsidR="007C20E6" w:rsidRDefault="007C20E6" w:rsidP="0026679F">
      <w:pPr>
        <w:pStyle w:val="ListParagraph"/>
        <w:spacing w:after="0" w:line="240" w:lineRule="auto"/>
        <w:ind w:left="0"/>
        <w:rPr>
          <w:rFonts w:cstheme="minorHAnsi"/>
          <w:color w:val="FF0000"/>
        </w:rPr>
      </w:pPr>
    </w:p>
    <w:p w14:paraId="48FACAC3" w14:textId="77777777" w:rsidR="007C20E6" w:rsidRDefault="007C20E6" w:rsidP="0026679F">
      <w:pPr>
        <w:pStyle w:val="ListParagraph"/>
        <w:spacing w:after="0" w:line="240" w:lineRule="auto"/>
        <w:ind w:left="0"/>
        <w:rPr>
          <w:rFonts w:cstheme="minorHAnsi"/>
          <w:color w:val="FF0000"/>
        </w:rPr>
      </w:pPr>
    </w:p>
    <w:p w14:paraId="65002808" w14:textId="77777777" w:rsidR="007C20E6" w:rsidRDefault="007C20E6" w:rsidP="0026679F">
      <w:pPr>
        <w:pStyle w:val="ListParagraph"/>
        <w:spacing w:after="0" w:line="240" w:lineRule="auto"/>
        <w:ind w:left="0"/>
        <w:rPr>
          <w:rFonts w:cstheme="minorHAnsi"/>
          <w:color w:val="FF0000"/>
        </w:rPr>
      </w:pPr>
    </w:p>
    <w:p w14:paraId="4BBE0680" w14:textId="77777777" w:rsidR="007C20E6" w:rsidRDefault="007C20E6" w:rsidP="0026679F">
      <w:pPr>
        <w:pStyle w:val="ListParagraph"/>
        <w:spacing w:after="0" w:line="240" w:lineRule="auto"/>
        <w:ind w:left="0"/>
        <w:rPr>
          <w:rFonts w:cstheme="minorHAnsi"/>
          <w:color w:val="FF0000"/>
        </w:rPr>
      </w:pPr>
    </w:p>
    <w:p w14:paraId="5C40E017" w14:textId="77777777" w:rsidR="00B9468C" w:rsidRDefault="00B9468C" w:rsidP="0026679F">
      <w:pPr>
        <w:pStyle w:val="ListParagraph"/>
        <w:spacing w:after="0" w:line="240" w:lineRule="auto"/>
        <w:ind w:left="0"/>
        <w:rPr>
          <w:rFonts w:cstheme="minorHAnsi"/>
          <w:color w:val="FF0000"/>
        </w:rPr>
      </w:pPr>
    </w:p>
    <w:p w14:paraId="52216E9C" w14:textId="77777777" w:rsidR="00B9468C" w:rsidRDefault="00B9468C" w:rsidP="0026679F">
      <w:pPr>
        <w:pStyle w:val="ListParagraph"/>
        <w:spacing w:after="0" w:line="240" w:lineRule="auto"/>
        <w:ind w:left="0"/>
        <w:rPr>
          <w:rFonts w:cstheme="minorHAnsi"/>
          <w:color w:val="FF0000"/>
        </w:rPr>
      </w:pPr>
    </w:p>
    <w:p w14:paraId="12B17668" w14:textId="77777777" w:rsidR="00B9468C" w:rsidRDefault="00B9468C" w:rsidP="0026679F">
      <w:pPr>
        <w:pStyle w:val="ListParagraph"/>
        <w:spacing w:after="0" w:line="240" w:lineRule="auto"/>
        <w:ind w:left="0"/>
        <w:rPr>
          <w:rFonts w:cstheme="minorHAnsi"/>
          <w:color w:val="FF0000"/>
        </w:rPr>
      </w:pPr>
    </w:p>
    <w:p w14:paraId="62002826" w14:textId="77777777" w:rsidR="00B9468C" w:rsidRDefault="00B9468C" w:rsidP="0026679F">
      <w:pPr>
        <w:pStyle w:val="ListParagraph"/>
        <w:spacing w:after="0" w:line="240" w:lineRule="auto"/>
        <w:ind w:left="0"/>
        <w:rPr>
          <w:rFonts w:cstheme="minorHAnsi"/>
          <w:color w:val="FF0000"/>
        </w:rPr>
      </w:pPr>
    </w:p>
    <w:p w14:paraId="1A6D6422" w14:textId="77777777" w:rsidR="00B9468C" w:rsidRDefault="00B9468C" w:rsidP="0026679F">
      <w:pPr>
        <w:pStyle w:val="ListParagraph"/>
        <w:spacing w:after="0" w:line="240" w:lineRule="auto"/>
        <w:ind w:left="0"/>
        <w:rPr>
          <w:rFonts w:cstheme="minorHAnsi"/>
          <w:color w:val="FF0000"/>
        </w:rPr>
      </w:pPr>
    </w:p>
    <w:p w14:paraId="333D9C89" w14:textId="77777777" w:rsidR="00B9468C" w:rsidRDefault="00B9468C" w:rsidP="0026679F">
      <w:pPr>
        <w:pStyle w:val="ListParagraph"/>
        <w:spacing w:after="0" w:line="240" w:lineRule="auto"/>
        <w:ind w:left="0"/>
        <w:rPr>
          <w:rFonts w:cstheme="minorHAnsi"/>
          <w:color w:val="FF0000"/>
        </w:rPr>
      </w:pPr>
    </w:p>
    <w:p w14:paraId="027B9649" w14:textId="77777777" w:rsidR="00B9468C" w:rsidRDefault="00B9468C" w:rsidP="0026679F">
      <w:pPr>
        <w:pStyle w:val="ListParagraph"/>
        <w:spacing w:after="0" w:line="240" w:lineRule="auto"/>
        <w:ind w:left="0"/>
        <w:rPr>
          <w:rFonts w:cstheme="minorHAnsi"/>
          <w:color w:val="FF0000"/>
        </w:rPr>
      </w:pPr>
    </w:p>
    <w:p w14:paraId="0DC25C56" w14:textId="77777777" w:rsidR="00B9468C" w:rsidRDefault="00B9468C" w:rsidP="0026679F">
      <w:pPr>
        <w:pStyle w:val="ListParagraph"/>
        <w:spacing w:after="0" w:line="240" w:lineRule="auto"/>
        <w:ind w:left="0"/>
        <w:rPr>
          <w:rFonts w:cstheme="minorHAnsi"/>
          <w:color w:val="FF0000"/>
        </w:rPr>
      </w:pPr>
    </w:p>
    <w:p w14:paraId="1502F185" w14:textId="77777777" w:rsidR="0098618C" w:rsidRDefault="0098618C" w:rsidP="0026679F">
      <w:pPr>
        <w:pStyle w:val="ListParagraph"/>
        <w:spacing w:after="0" w:line="240" w:lineRule="auto"/>
        <w:ind w:left="0"/>
        <w:rPr>
          <w:rFonts w:cstheme="minorHAnsi"/>
          <w:color w:val="FF0000"/>
        </w:rPr>
      </w:pPr>
    </w:p>
    <w:p w14:paraId="3C079C86" w14:textId="77777777" w:rsidR="001867D1" w:rsidRDefault="001867D1" w:rsidP="0026679F">
      <w:pPr>
        <w:pStyle w:val="ListParagraph"/>
        <w:spacing w:after="0" w:line="240" w:lineRule="auto"/>
        <w:ind w:left="0"/>
        <w:rPr>
          <w:rFonts w:cstheme="minorHAnsi"/>
          <w:color w:val="FF0000"/>
        </w:rPr>
      </w:pPr>
    </w:p>
    <w:p w14:paraId="653918CD" w14:textId="77777777" w:rsidR="00630A07" w:rsidRDefault="00630A07" w:rsidP="0026679F">
      <w:pPr>
        <w:pStyle w:val="ListParagraph"/>
        <w:spacing w:after="0" w:line="240" w:lineRule="auto"/>
        <w:ind w:left="0"/>
        <w:rPr>
          <w:rFonts w:cstheme="minorHAnsi"/>
          <w:color w:val="FF0000"/>
        </w:rPr>
      </w:pPr>
    </w:p>
    <w:p w14:paraId="7C9A3469" w14:textId="77777777" w:rsidR="00630A07" w:rsidRDefault="00630A07" w:rsidP="0026679F">
      <w:pPr>
        <w:pStyle w:val="ListParagraph"/>
        <w:spacing w:after="0" w:line="240" w:lineRule="auto"/>
        <w:ind w:left="0"/>
        <w:rPr>
          <w:rFonts w:cstheme="minorHAnsi"/>
          <w:color w:val="FF0000"/>
        </w:rPr>
      </w:pPr>
    </w:p>
    <w:p w14:paraId="6B4DEDC0" w14:textId="77777777" w:rsidR="006D579D" w:rsidRDefault="006D579D" w:rsidP="0026679F">
      <w:pPr>
        <w:pStyle w:val="ListParagraph"/>
        <w:spacing w:after="0" w:line="240" w:lineRule="auto"/>
        <w:ind w:left="0"/>
        <w:rPr>
          <w:rFonts w:cstheme="minorHAnsi"/>
          <w:color w:val="FF0000"/>
        </w:rPr>
      </w:pPr>
    </w:p>
    <w:p w14:paraId="60DA7257" w14:textId="77777777" w:rsidR="006D579D" w:rsidRDefault="006D579D" w:rsidP="0026679F">
      <w:pPr>
        <w:pStyle w:val="ListParagraph"/>
        <w:spacing w:after="0" w:line="240" w:lineRule="auto"/>
        <w:ind w:left="0"/>
        <w:rPr>
          <w:rFonts w:cstheme="minorHAnsi"/>
          <w:color w:val="FF0000"/>
        </w:rPr>
      </w:pPr>
    </w:p>
    <w:p w14:paraId="57A72DBD" w14:textId="77777777" w:rsidR="00D12AC6" w:rsidRDefault="00D12AC6" w:rsidP="0026679F">
      <w:pPr>
        <w:pStyle w:val="ListParagraph"/>
        <w:spacing w:after="0" w:line="240" w:lineRule="auto"/>
        <w:ind w:left="0"/>
        <w:rPr>
          <w:rFonts w:cstheme="minorHAnsi"/>
          <w:color w:val="FF0000"/>
        </w:rPr>
      </w:pPr>
    </w:p>
    <w:p w14:paraId="682964E2" w14:textId="77777777" w:rsidR="00D12AC6" w:rsidRDefault="00D12AC6" w:rsidP="0026679F">
      <w:pPr>
        <w:pStyle w:val="ListParagraph"/>
        <w:spacing w:after="0" w:line="240" w:lineRule="auto"/>
        <w:ind w:left="0"/>
        <w:rPr>
          <w:rFonts w:cstheme="minorHAnsi"/>
          <w:color w:val="FF0000"/>
        </w:rPr>
      </w:pPr>
    </w:p>
    <w:p w14:paraId="62279A5C" w14:textId="77777777" w:rsidR="00D12AC6" w:rsidRDefault="00D12AC6" w:rsidP="0026679F">
      <w:pPr>
        <w:pStyle w:val="ListParagraph"/>
        <w:spacing w:after="0" w:line="240" w:lineRule="auto"/>
        <w:ind w:left="0"/>
        <w:rPr>
          <w:rFonts w:cstheme="minorHAnsi"/>
          <w:color w:val="FF0000"/>
        </w:rPr>
      </w:pPr>
    </w:p>
    <w:p w14:paraId="73B600A7" w14:textId="77777777" w:rsidR="004D2EF1" w:rsidRDefault="004D2EF1" w:rsidP="00361AA9">
      <w:pPr>
        <w:pStyle w:val="ListParagraph"/>
        <w:spacing w:after="0" w:line="240" w:lineRule="auto"/>
        <w:ind w:left="0"/>
        <w:jc w:val="center"/>
        <w:rPr>
          <w:rFonts w:ascii="Times New Roman" w:hAnsi="Times New Roman" w:cs="Times New Roman"/>
          <w:b/>
          <w:bCs/>
          <w:sz w:val="28"/>
          <w:szCs w:val="28"/>
        </w:rPr>
      </w:pPr>
    </w:p>
    <w:p w14:paraId="50AF3A09" w14:textId="77777777" w:rsidR="004D2EF1" w:rsidRDefault="004D2EF1" w:rsidP="00361AA9">
      <w:pPr>
        <w:pStyle w:val="ListParagraph"/>
        <w:spacing w:after="0" w:line="240" w:lineRule="auto"/>
        <w:ind w:left="0"/>
        <w:jc w:val="center"/>
        <w:rPr>
          <w:rFonts w:ascii="Times New Roman" w:hAnsi="Times New Roman" w:cs="Times New Roman"/>
          <w:b/>
          <w:bCs/>
          <w:sz w:val="28"/>
          <w:szCs w:val="28"/>
        </w:rPr>
      </w:pPr>
    </w:p>
    <w:p w14:paraId="183E3C9C" w14:textId="1DEEEC80" w:rsidR="00361AA9" w:rsidRPr="00D84E33" w:rsidRDefault="00361AA9" w:rsidP="004D2EF1">
      <w:pPr>
        <w:pStyle w:val="Heading1"/>
        <w:numPr>
          <w:ilvl w:val="0"/>
          <w:numId w:val="2"/>
        </w:numPr>
        <w:jc w:val="both"/>
      </w:pPr>
      <w:bookmarkStart w:id="14" w:name="_Toc159916833"/>
      <w:r w:rsidRPr="00D84E33">
        <w:lastRenderedPageBreak/>
        <w:t>Appendix A</w:t>
      </w:r>
      <w:bookmarkEnd w:id="14"/>
    </w:p>
    <w:p w14:paraId="26A7DB21" w14:textId="77777777" w:rsidR="00361AA9" w:rsidRPr="001965D9" w:rsidRDefault="00361AA9" w:rsidP="00361AA9">
      <w:pPr>
        <w:pStyle w:val="ListParagraph"/>
        <w:spacing w:after="0" w:line="240" w:lineRule="auto"/>
        <w:ind w:left="0"/>
        <w:rPr>
          <w:rFonts w:cstheme="minorHAnsi"/>
          <w:b/>
          <w:bCs/>
          <w:sz w:val="28"/>
          <w:szCs w:val="28"/>
          <w:highlight w:val="green"/>
        </w:rPr>
      </w:pPr>
    </w:p>
    <w:p w14:paraId="32CA9826" w14:textId="52AAE65E" w:rsidR="00B9468C" w:rsidRPr="00F953D6" w:rsidRDefault="00B9468C" w:rsidP="00B9468C">
      <w:pPr>
        <w:pStyle w:val="Heading2"/>
        <w:rPr>
          <w:u w:val="single"/>
        </w:rPr>
      </w:pPr>
      <w:bookmarkStart w:id="15" w:name="_Toc159916834"/>
      <w:r w:rsidRPr="00F953D6">
        <w:rPr>
          <w:u w:val="single"/>
        </w:rPr>
        <w:t>Governing Board</w:t>
      </w:r>
      <w:bookmarkEnd w:id="15"/>
    </w:p>
    <w:p w14:paraId="26393A00" w14:textId="4D182830" w:rsidR="00361AA9" w:rsidRPr="00D84E33" w:rsidRDefault="00361AA9" w:rsidP="00361AA9">
      <w:pPr>
        <w:rPr>
          <w:rFonts w:ascii="Times New Roman" w:hAnsi="Times New Roman" w:cs="Times New Roman"/>
          <w:sz w:val="24"/>
          <w:szCs w:val="24"/>
        </w:rPr>
      </w:pPr>
      <w:r w:rsidRPr="00D84E33">
        <w:rPr>
          <w:rFonts w:ascii="Times New Roman" w:hAnsi="Times New Roman" w:cs="Times New Roman"/>
          <w:b/>
          <w:bCs/>
          <w:sz w:val="24"/>
          <w:szCs w:val="24"/>
        </w:rPr>
        <w:t>Ron Bride</w:t>
      </w:r>
      <w:r w:rsidRPr="00D84E33">
        <w:rPr>
          <w:rFonts w:ascii="Times New Roman" w:hAnsi="Times New Roman" w:cs="Times New Roman"/>
          <w:sz w:val="24"/>
          <w:szCs w:val="24"/>
        </w:rPr>
        <w:t xml:space="preserve">, Davis </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18" w:history="1">
        <w:r w:rsidRPr="00D84E33">
          <w:rPr>
            <w:rFonts w:ascii="Times New Roman" w:hAnsi="Times New Roman" w:cs="Times New Roman"/>
            <w:color w:val="0000FF"/>
            <w:sz w:val="24"/>
            <w:szCs w:val="24"/>
            <w:u w:val="single"/>
          </w:rPr>
          <w:t>ronpartsguy@netins.net</w:t>
        </w:r>
      </w:hyperlink>
      <w:r w:rsidRPr="00D84E33">
        <w:rPr>
          <w:rFonts w:ascii="Times New Roman" w:hAnsi="Times New Roman" w:cs="Times New Roman"/>
          <w:sz w:val="24"/>
          <w:szCs w:val="24"/>
        </w:rPr>
        <w:br/>
      </w: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19" w:history="1">
        <w:r w:rsidRPr="00D84E33">
          <w:rPr>
            <w:rFonts w:ascii="Times New Roman" w:hAnsi="Times New Roman" w:cs="Times New Roman"/>
            <w:color w:val="0000FF"/>
            <w:sz w:val="24"/>
            <w:szCs w:val="24"/>
            <w:u w:val="single"/>
          </w:rPr>
          <w:t>641-664-2101</w:t>
        </w:r>
      </w:hyperlink>
      <w:r w:rsidRPr="00D84E33">
        <w:rPr>
          <w:rFonts w:ascii="Times New Roman" w:hAnsi="Times New Roman" w:cs="Times New Roman"/>
          <w:sz w:val="24"/>
          <w:szCs w:val="24"/>
        </w:rPr>
        <w:br/>
        <w:t>Courthouse Square, STE 2, Bloomfield, IA 52537</w:t>
      </w:r>
    </w:p>
    <w:p w14:paraId="7C72DD73" w14:textId="77777777" w:rsidR="00361AA9" w:rsidRPr="00D84E33" w:rsidRDefault="00361AA9" w:rsidP="00361AA9">
      <w:pPr>
        <w:rPr>
          <w:rFonts w:ascii="Times New Roman" w:hAnsi="Times New Roman" w:cs="Times New Roman"/>
          <w:sz w:val="24"/>
          <w:szCs w:val="24"/>
        </w:rPr>
      </w:pPr>
      <w:r w:rsidRPr="00D84E33">
        <w:rPr>
          <w:rFonts w:ascii="Times New Roman" w:hAnsi="Times New Roman" w:cs="Times New Roman"/>
          <w:b/>
          <w:sz w:val="24"/>
          <w:szCs w:val="24"/>
        </w:rPr>
        <w:t>Tom Broeker</w:t>
      </w:r>
      <w:r w:rsidRPr="00D84E33">
        <w:rPr>
          <w:rFonts w:ascii="Times New Roman" w:hAnsi="Times New Roman" w:cs="Times New Roman"/>
          <w:sz w:val="24"/>
          <w:szCs w:val="24"/>
        </w:rPr>
        <w:t>, Des Moines</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20" w:history="1">
        <w:r w:rsidRPr="00D84E33">
          <w:rPr>
            <w:rStyle w:val="Hyperlink"/>
            <w:rFonts w:ascii="Times New Roman" w:hAnsi="Times New Roman" w:cs="Times New Roman"/>
            <w:sz w:val="24"/>
            <w:szCs w:val="24"/>
          </w:rPr>
          <w:t>broekert@dmcounty.com</w:t>
        </w:r>
      </w:hyperlink>
      <w:r w:rsidRPr="00D84E33">
        <w:rPr>
          <w:rFonts w:ascii="Times New Roman" w:hAnsi="Times New Roman" w:cs="Times New Roman"/>
          <w:sz w:val="24"/>
          <w:szCs w:val="24"/>
        </w:rPr>
        <w:br/>
      </w: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21" w:history="1">
        <w:r w:rsidRPr="00D84E33">
          <w:rPr>
            <w:rFonts w:ascii="Times New Roman" w:hAnsi="Times New Roman" w:cs="Times New Roman"/>
            <w:color w:val="0000FF"/>
            <w:sz w:val="24"/>
            <w:szCs w:val="24"/>
            <w:u w:val="single"/>
          </w:rPr>
          <w:t>319-759-1166</w:t>
        </w:r>
      </w:hyperlink>
      <w:r w:rsidRPr="00D84E33">
        <w:rPr>
          <w:rFonts w:ascii="Times New Roman" w:hAnsi="Times New Roman" w:cs="Times New Roman"/>
          <w:sz w:val="24"/>
          <w:szCs w:val="24"/>
        </w:rPr>
        <w:br/>
        <w:t>513 N. Main, Burlington, IA  52601</w:t>
      </w:r>
    </w:p>
    <w:p w14:paraId="57C708D3" w14:textId="77777777" w:rsidR="00361AA9" w:rsidRPr="00D84E33" w:rsidRDefault="00361AA9" w:rsidP="00361AA9">
      <w:pPr>
        <w:rPr>
          <w:rFonts w:ascii="Times New Roman" w:hAnsi="Times New Roman" w:cs="Times New Roman"/>
          <w:sz w:val="24"/>
          <w:szCs w:val="24"/>
        </w:rPr>
      </w:pPr>
      <w:r w:rsidRPr="00D84E33">
        <w:rPr>
          <w:rFonts w:ascii="Times New Roman" w:hAnsi="Times New Roman" w:cs="Times New Roman"/>
          <w:b/>
          <w:sz w:val="24"/>
          <w:szCs w:val="24"/>
        </w:rPr>
        <w:t xml:space="preserve">Dee Sandquist, </w:t>
      </w:r>
      <w:r w:rsidRPr="00D84E33">
        <w:rPr>
          <w:rFonts w:ascii="Times New Roman" w:hAnsi="Times New Roman" w:cs="Times New Roman"/>
          <w:sz w:val="24"/>
          <w:szCs w:val="24"/>
        </w:rPr>
        <w:t>Jefferson</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22" w:history="1">
        <w:r w:rsidRPr="00D84E33">
          <w:rPr>
            <w:rStyle w:val="Hyperlink"/>
            <w:rFonts w:ascii="Times New Roman" w:hAnsi="Times New Roman" w:cs="Times New Roman"/>
            <w:sz w:val="24"/>
            <w:szCs w:val="24"/>
          </w:rPr>
          <w:t>dsandquist@jeffersoncountyiowa.com</w:t>
        </w:r>
      </w:hyperlink>
      <w:r w:rsidRPr="00D84E33">
        <w:rPr>
          <w:rFonts w:ascii="Times New Roman" w:hAnsi="Times New Roman" w:cs="Times New Roman"/>
          <w:sz w:val="24"/>
          <w:szCs w:val="24"/>
        </w:rPr>
        <w:br/>
      </w: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23" w:history="1">
        <w:r w:rsidRPr="00D84E33">
          <w:rPr>
            <w:rFonts w:ascii="Times New Roman" w:hAnsi="Times New Roman" w:cs="Times New Roman"/>
            <w:color w:val="0000FF"/>
            <w:sz w:val="24"/>
            <w:szCs w:val="24"/>
            <w:u w:val="single"/>
          </w:rPr>
          <w:t>641-451-1293</w:t>
        </w:r>
      </w:hyperlink>
      <w:r w:rsidRPr="00D84E33">
        <w:rPr>
          <w:rFonts w:ascii="Times New Roman" w:hAnsi="Times New Roman" w:cs="Times New Roman"/>
          <w:sz w:val="24"/>
          <w:szCs w:val="24"/>
        </w:rPr>
        <w:br/>
        <w:t>51 East Briggs, Fairfield, IA  52556</w:t>
      </w:r>
    </w:p>
    <w:p w14:paraId="608AA5C3"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sz w:val="24"/>
          <w:szCs w:val="24"/>
        </w:rPr>
        <w:t>Sonny Schroeder</w:t>
      </w:r>
      <w:r w:rsidRPr="00D84E33">
        <w:rPr>
          <w:rFonts w:ascii="Times New Roman" w:hAnsi="Times New Roman" w:cs="Times New Roman"/>
          <w:sz w:val="24"/>
          <w:szCs w:val="24"/>
        </w:rPr>
        <w:t xml:space="preserve">, Monroe </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24" w:history="1">
        <w:r w:rsidRPr="00D84E33">
          <w:rPr>
            <w:rStyle w:val="Hyperlink"/>
            <w:rFonts w:ascii="Times New Roman" w:hAnsi="Times New Roman" w:cs="Times New Roman"/>
            <w:sz w:val="24"/>
            <w:szCs w:val="24"/>
          </w:rPr>
          <w:t>sschroeder@monroecounty.ia.gov</w:t>
        </w:r>
      </w:hyperlink>
    </w:p>
    <w:p w14:paraId="42062339"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25" w:history="1">
        <w:r w:rsidRPr="00D84E33">
          <w:rPr>
            <w:rFonts w:ascii="Times New Roman" w:hAnsi="Times New Roman" w:cs="Times New Roman"/>
            <w:color w:val="0000FF"/>
            <w:sz w:val="24"/>
            <w:szCs w:val="24"/>
          </w:rPr>
          <w:t>641-932-7706</w:t>
        </w:r>
      </w:hyperlink>
      <w:r w:rsidRPr="00D84E33">
        <w:rPr>
          <w:rFonts w:ascii="Times New Roman" w:hAnsi="Times New Roman" w:cs="Times New Roman"/>
          <w:sz w:val="24"/>
          <w:szCs w:val="24"/>
        </w:rPr>
        <w:br/>
        <w:t>10 Benton Ave. E #4, Albia, IA 52531</w:t>
      </w:r>
    </w:p>
    <w:p w14:paraId="75FA8B99" w14:textId="77777777" w:rsidR="00361AA9" w:rsidRPr="00D84E33" w:rsidRDefault="00361AA9" w:rsidP="00361AA9">
      <w:pPr>
        <w:pStyle w:val="NoSpacing"/>
        <w:rPr>
          <w:rFonts w:ascii="Times New Roman" w:hAnsi="Times New Roman" w:cs="Times New Roman"/>
          <w:sz w:val="24"/>
          <w:szCs w:val="24"/>
        </w:rPr>
      </w:pPr>
    </w:p>
    <w:p w14:paraId="27CA68E4" w14:textId="77777777" w:rsidR="00361AA9" w:rsidRPr="00D84E33" w:rsidRDefault="00361AA9" w:rsidP="00361AA9">
      <w:pPr>
        <w:rPr>
          <w:rFonts w:ascii="Times New Roman" w:hAnsi="Times New Roman" w:cs="Times New Roman"/>
          <w:sz w:val="24"/>
          <w:szCs w:val="24"/>
        </w:rPr>
      </w:pPr>
      <w:r w:rsidRPr="00D84E33">
        <w:rPr>
          <w:rFonts w:ascii="Times New Roman" w:hAnsi="Times New Roman" w:cs="Times New Roman"/>
          <w:b/>
          <w:bCs/>
          <w:sz w:val="24"/>
          <w:szCs w:val="24"/>
        </w:rPr>
        <w:t>Brian Morgan</w:t>
      </w:r>
      <w:r w:rsidRPr="00D84E33">
        <w:rPr>
          <w:rFonts w:ascii="Times New Roman" w:hAnsi="Times New Roman" w:cs="Times New Roman"/>
          <w:sz w:val="24"/>
          <w:szCs w:val="24"/>
        </w:rPr>
        <w:t xml:space="preserve">, Wapello County </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26" w:history="1">
        <w:r w:rsidRPr="00D84E33">
          <w:rPr>
            <w:rStyle w:val="Hyperlink"/>
            <w:rFonts w:ascii="Times New Roman" w:eastAsia="Times New Roman" w:hAnsi="Times New Roman" w:cs="Times New Roman"/>
            <w:sz w:val="24"/>
            <w:szCs w:val="24"/>
          </w:rPr>
          <w:t>bmorgan@wapellocounty.org</w:t>
        </w:r>
      </w:hyperlink>
      <w:r w:rsidRPr="00D84E33">
        <w:rPr>
          <w:rFonts w:ascii="Times New Roman" w:hAnsi="Times New Roman" w:cs="Times New Roman"/>
          <w:sz w:val="24"/>
          <w:szCs w:val="24"/>
        </w:rPr>
        <w:br/>
      </w: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27" w:history="1">
        <w:r w:rsidRPr="00D84E33">
          <w:rPr>
            <w:rFonts w:ascii="Times New Roman" w:hAnsi="Times New Roman" w:cs="Times New Roman"/>
            <w:color w:val="0000FF"/>
            <w:sz w:val="24"/>
            <w:szCs w:val="24"/>
            <w:u w:val="single"/>
          </w:rPr>
          <w:t>641-683-4630</w:t>
        </w:r>
      </w:hyperlink>
      <w:r w:rsidRPr="00D84E33">
        <w:rPr>
          <w:rFonts w:ascii="Times New Roman" w:hAnsi="Times New Roman" w:cs="Times New Roman"/>
          <w:sz w:val="24"/>
          <w:szCs w:val="24"/>
        </w:rPr>
        <w:br/>
        <w:t>215 N. Court St, Ottumwa, IA 52501</w:t>
      </w:r>
    </w:p>
    <w:p w14:paraId="1B26B37E"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sz w:val="24"/>
          <w:szCs w:val="24"/>
        </w:rPr>
        <w:t>Jack Seward, Jr.</w:t>
      </w:r>
      <w:r w:rsidRPr="00D84E33">
        <w:rPr>
          <w:rFonts w:ascii="Times New Roman" w:hAnsi="Times New Roman" w:cs="Times New Roman"/>
          <w:sz w:val="24"/>
          <w:szCs w:val="24"/>
        </w:rPr>
        <w:t xml:space="preserve">, Washington </w:t>
      </w:r>
      <w:r w:rsidRPr="00D84E33">
        <w:rPr>
          <w:rFonts w:ascii="Times New Roman" w:hAnsi="Times New Roman" w:cs="Times New Roman"/>
          <w:sz w:val="24"/>
          <w:szCs w:val="24"/>
        </w:rPr>
        <w:br/>
      </w: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28" w:history="1">
        <w:r w:rsidRPr="00D84E33">
          <w:rPr>
            <w:rStyle w:val="Hyperlink"/>
            <w:rFonts w:ascii="Times New Roman" w:hAnsi="Times New Roman" w:cs="Times New Roman"/>
            <w:sz w:val="24"/>
            <w:szCs w:val="24"/>
          </w:rPr>
          <w:t>jseward@co.washington.ia.us</w:t>
        </w:r>
      </w:hyperlink>
    </w:p>
    <w:p w14:paraId="36C0B93F"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hyperlink r:id="rId29" w:history="1">
        <w:r w:rsidRPr="00D84E33">
          <w:rPr>
            <w:rFonts w:ascii="Times New Roman" w:hAnsi="Times New Roman" w:cs="Times New Roman"/>
            <w:color w:val="0000FF"/>
            <w:sz w:val="24"/>
            <w:szCs w:val="24"/>
          </w:rPr>
          <w:t>319-461-9045</w:t>
        </w:r>
      </w:hyperlink>
      <w:r w:rsidRPr="00D84E33">
        <w:rPr>
          <w:rFonts w:ascii="Times New Roman" w:hAnsi="Times New Roman" w:cs="Times New Roman"/>
          <w:sz w:val="24"/>
          <w:szCs w:val="24"/>
        </w:rPr>
        <w:br/>
        <w:t>2030 Hemlock Ave., West Chester, IA 52359</w:t>
      </w:r>
    </w:p>
    <w:p w14:paraId="1A8F82E0" w14:textId="77777777" w:rsidR="00361AA9" w:rsidRPr="00D84E33" w:rsidRDefault="00361AA9" w:rsidP="00361AA9">
      <w:pPr>
        <w:pStyle w:val="NoSpacing"/>
        <w:rPr>
          <w:rFonts w:ascii="Times New Roman" w:hAnsi="Times New Roman" w:cs="Times New Roman"/>
          <w:sz w:val="24"/>
          <w:szCs w:val="24"/>
        </w:rPr>
      </w:pPr>
    </w:p>
    <w:p w14:paraId="2ED2CB92" w14:textId="403DDA54" w:rsidR="00630A07" w:rsidRDefault="00630A07" w:rsidP="00361AA9">
      <w:pPr>
        <w:pStyle w:val="NoSpacing"/>
        <w:rPr>
          <w:rFonts w:ascii="Times New Roman" w:hAnsi="Times New Roman" w:cs="Times New Roman"/>
          <w:b/>
          <w:bCs/>
          <w:sz w:val="24"/>
          <w:szCs w:val="24"/>
        </w:rPr>
      </w:pPr>
      <w:r>
        <w:rPr>
          <w:rFonts w:ascii="Times New Roman" w:hAnsi="Times New Roman" w:cs="Times New Roman"/>
          <w:b/>
          <w:bCs/>
          <w:sz w:val="24"/>
          <w:szCs w:val="24"/>
        </w:rPr>
        <w:t>Judge Joshua Schier</w:t>
      </w:r>
    </w:p>
    <w:p w14:paraId="380DD03A" w14:textId="6DBE5D15" w:rsidR="00630A07" w:rsidRDefault="00630A07" w:rsidP="00630A07">
      <w:pPr>
        <w:pStyle w:val="NoSpacing"/>
        <w:rPr>
          <w:rFonts w:ascii="Times New Roman" w:hAnsi="Times New Roman" w:cs="Times New Roman"/>
          <w:sz w:val="24"/>
          <w:szCs w:val="24"/>
        </w:rPr>
      </w:pP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30" w:history="1">
        <w:r w:rsidRPr="00494711">
          <w:rPr>
            <w:rStyle w:val="Hyperlink"/>
            <w:rFonts w:ascii="Times New Roman" w:hAnsi="Times New Roman" w:cs="Times New Roman"/>
            <w:sz w:val="24"/>
            <w:szCs w:val="24"/>
          </w:rPr>
          <w:t>joshua.schier@iowacourts.gov</w:t>
        </w:r>
      </w:hyperlink>
    </w:p>
    <w:p w14:paraId="675A1C3E" w14:textId="06FA6340" w:rsidR="00630A07" w:rsidRPr="00630A07" w:rsidRDefault="00630A07" w:rsidP="00630A07">
      <w:pPr>
        <w:pStyle w:val="NoSpacing"/>
        <w:rPr>
          <w:rFonts w:ascii="Times New Roman" w:hAnsi="Times New Roman" w:cs="Times New Roman"/>
          <w:color w:val="242424"/>
          <w:sz w:val="24"/>
          <w:szCs w:val="24"/>
          <w:shd w:val="clear" w:color="auto" w:fill="FFFFFF"/>
        </w:rPr>
      </w:pPr>
      <w:r w:rsidRPr="00D84E33">
        <w:rPr>
          <w:rFonts w:ascii="Times New Roman" w:hAnsi="Times New Roman" w:cs="Times New Roman"/>
          <w:b/>
          <w:bCs/>
          <w:sz w:val="24"/>
          <w:szCs w:val="24"/>
        </w:rPr>
        <w:t>Phone</w:t>
      </w:r>
      <w:r w:rsidRPr="00D84E33">
        <w:rPr>
          <w:rFonts w:ascii="Times New Roman" w:hAnsi="Times New Roman" w:cs="Times New Roman"/>
          <w:sz w:val="24"/>
          <w:szCs w:val="24"/>
        </w:rPr>
        <w:t xml:space="preserve">:  </w:t>
      </w:r>
      <w:r w:rsidRPr="00630A07">
        <w:rPr>
          <w:rFonts w:ascii="Times New Roman" w:hAnsi="Times New Roman" w:cs="Times New Roman"/>
          <w:color w:val="242424"/>
          <w:sz w:val="24"/>
          <w:szCs w:val="24"/>
          <w:shd w:val="clear" w:color="auto" w:fill="FFFFFF"/>
        </w:rPr>
        <w:t>319</w:t>
      </w:r>
      <w:r>
        <w:rPr>
          <w:rFonts w:ascii="Times New Roman" w:hAnsi="Times New Roman" w:cs="Times New Roman"/>
          <w:color w:val="242424"/>
          <w:sz w:val="24"/>
          <w:szCs w:val="24"/>
          <w:shd w:val="clear" w:color="auto" w:fill="FFFFFF"/>
        </w:rPr>
        <w:t>-</w:t>
      </w:r>
      <w:r w:rsidRPr="00630A07">
        <w:rPr>
          <w:rFonts w:ascii="Times New Roman" w:hAnsi="Times New Roman" w:cs="Times New Roman"/>
          <w:color w:val="242424"/>
          <w:sz w:val="24"/>
          <w:szCs w:val="24"/>
          <w:shd w:val="clear" w:color="auto" w:fill="FFFFFF"/>
        </w:rPr>
        <w:t>753-8246</w:t>
      </w:r>
    </w:p>
    <w:p w14:paraId="79F8F48C" w14:textId="77777777" w:rsidR="00630A07" w:rsidRPr="00630A07" w:rsidRDefault="00630A07" w:rsidP="00361AA9">
      <w:pPr>
        <w:pStyle w:val="NoSpacing"/>
        <w:rPr>
          <w:rFonts w:ascii="Times New Roman" w:hAnsi="Times New Roman" w:cs="Times New Roman"/>
          <w:sz w:val="24"/>
          <w:szCs w:val="24"/>
        </w:rPr>
      </w:pPr>
    </w:p>
    <w:p w14:paraId="3424BB20" w14:textId="42D98BBE"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Gary Anderson</w:t>
      </w:r>
      <w:r w:rsidRPr="00D84E33">
        <w:rPr>
          <w:rFonts w:ascii="Times New Roman" w:hAnsi="Times New Roman" w:cs="Times New Roman"/>
          <w:sz w:val="24"/>
          <w:szCs w:val="24"/>
        </w:rPr>
        <w:t>- Law Enforcement</w:t>
      </w:r>
    </w:p>
    <w:p w14:paraId="08FC5F70" w14:textId="21FDC860"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31" w:history="1">
        <w:r w:rsidRPr="00D84E33">
          <w:rPr>
            <w:rStyle w:val="Hyperlink"/>
            <w:rFonts w:ascii="Times New Roman" w:hAnsi="Times New Roman" w:cs="Times New Roman"/>
            <w:sz w:val="24"/>
            <w:szCs w:val="24"/>
          </w:rPr>
          <w:t>sheriff@appanoosecountysheriff.org</w:t>
        </w:r>
      </w:hyperlink>
    </w:p>
    <w:p w14:paraId="6C73B86A" w14:textId="0137F301"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Phone</w:t>
      </w:r>
      <w:r w:rsidRPr="00D84E33">
        <w:rPr>
          <w:rFonts w:ascii="Times New Roman" w:hAnsi="Times New Roman" w:cs="Times New Roman"/>
          <w:sz w:val="24"/>
          <w:szCs w:val="24"/>
        </w:rPr>
        <w:t>:  641-437-7100</w:t>
      </w:r>
    </w:p>
    <w:p w14:paraId="65B09D4E" w14:textId="77777777" w:rsidR="00D84E33" w:rsidRPr="00D84E33" w:rsidRDefault="00D84E33" w:rsidP="00361AA9">
      <w:pPr>
        <w:pStyle w:val="NoSpacing"/>
        <w:rPr>
          <w:rFonts w:ascii="Times New Roman" w:hAnsi="Times New Roman" w:cs="Times New Roman"/>
          <w:sz w:val="24"/>
          <w:szCs w:val="24"/>
        </w:rPr>
      </w:pPr>
    </w:p>
    <w:p w14:paraId="78F95564" w14:textId="03E36FED"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Mike Peterson</w:t>
      </w:r>
      <w:r w:rsidRPr="00D84E33">
        <w:rPr>
          <w:rFonts w:ascii="Times New Roman" w:hAnsi="Times New Roman" w:cs="Times New Roman"/>
          <w:sz w:val="24"/>
          <w:szCs w:val="24"/>
        </w:rPr>
        <w:t>- Education</w:t>
      </w:r>
    </w:p>
    <w:p w14:paraId="6C52EFB1" w14:textId="7C828980"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32" w:history="1">
        <w:r w:rsidRPr="00D84E33">
          <w:rPr>
            <w:rStyle w:val="Hyperlink"/>
            <w:rFonts w:ascii="Times New Roman" w:hAnsi="Times New Roman" w:cs="Times New Roman"/>
            <w:sz w:val="24"/>
            <w:szCs w:val="24"/>
          </w:rPr>
          <w:t>mike.peterson@wapellocsd.org</w:t>
        </w:r>
      </w:hyperlink>
    </w:p>
    <w:p w14:paraId="13825072" w14:textId="2BF9D54E" w:rsidR="00D84E33" w:rsidRPr="00D84E33" w:rsidRDefault="00D84E33"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Phone</w:t>
      </w:r>
      <w:r w:rsidRPr="00D84E33">
        <w:rPr>
          <w:rFonts w:ascii="Times New Roman" w:hAnsi="Times New Roman" w:cs="Times New Roman"/>
          <w:sz w:val="24"/>
          <w:szCs w:val="24"/>
        </w:rPr>
        <w:t>:  319-759-2615</w:t>
      </w:r>
    </w:p>
    <w:p w14:paraId="6571ACBB" w14:textId="77777777" w:rsidR="00D84E33" w:rsidRDefault="00D84E33" w:rsidP="00361AA9">
      <w:pPr>
        <w:pStyle w:val="NoSpacing"/>
        <w:rPr>
          <w:rFonts w:ascii="Times New Roman" w:hAnsi="Times New Roman" w:cs="Times New Roman"/>
          <w:sz w:val="24"/>
          <w:szCs w:val="24"/>
        </w:rPr>
      </w:pPr>
    </w:p>
    <w:p w14:paraId="71658B56" w14:textId="77777777" w:rsidR="00630A07" w:rsidRPr="00D84E33" w:rsidRDefault="00630A07" w:rsidP="00361AA9">
      <w:pPr>
        <w:pStyle w:val="NoSpacing"/>
        <w:rPr>
          <w:rFonts w:ascii="Times New Roman" w:hAnsi="Times New Roman" w:cs="Times New Roman"/>
          <w:sz w:val="24"/>
          <w:szCs w:val="24"/>
        </w:rPr>
      </w:pPr>
    </w:p>
    <w:p w14:paraId="0E9C8ED0"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lastRenderedPageBreak/>
        <w:t>Cheryll Jones</w:t>
      </w:r>
      <w:r w:rsidRPr="00D84E33">
        <w:rPr>
          <w:rFonts w:ascii="Times New Roman" w:hAnsi="Times New Roman" w:cs="Times New Roman"/>
          <w:sz w:val="24"/>
          <w:szCs w:val="24"/>
        </w:rPr>
        <w:t>-Children’s Provider</w:t>
      </w:r>
    </w:p>
    <w:p w14:paraId="271F8753" w14:textId="77777777" w:rsidR="00361AA9" w:rsidRPr="00D84E33" w:rsidRDefault="00361AA9" w:rsidP="00361AA9">
      <w:pPr>
        <w:pStyle w:val="NoSpacing"/>
        <w:rPr>
          <w:rFonts w:ascii="Times New Roman" w:hAnsi="Times New Roman" w:cs="Times New Roman"/>
          <w:b/>
          <w:bCs/>
          <w:sz w:val="24"/>
          <w:szCs w:val="24"/>
        </w:rPr>
      </w:pPr>
      <w:r w:rsidRPr="00D84E33">
        <w:rPr>
          <w:rFonts w:ascii="Times New Roman" w:hAnsi="Times New Roman" w:cs="Times New Roman"/>
          <w:b/>
          <w:bCs/>
          <w:sz w:val="24"/>
          <w:szCs w:val="24"/>
        </w:rPr>
        <w:t>Email:</w:t>
      </w:r>
      <w:r w:rsidRPr="00D84E33">
        <w:rPr>
          <w:rFonts w:ascii="Times New Roman" w:hAnsi="Times New Roman" w:cs="Times New Roman"/>
          <w:sz w:val="24"/>
          <w:szCs w:val="24"/>
        </w:rPr>
        <w:t xml:space="preserve"> </w:t>
      </w:r>
      <w:hyperlink r:id="rId33" w:history="1">
        <w:r w:rsidRPr="00D84E33">
          <w:rPr>
            <w:rStyle w:val="Hyperlink"/>
            <w:rFonts w:ascii="Times New Roman" w:hAnsi="Times New Roman" w:cs="Times New Roman"/>
            <w:bCs/>
            <w:sz w:val="24"/>
            <w:szCs w:val="24"/>
          </w:rPr>
          <w:t>cheryll-jones@uiowa.edu</w:t>
        </w:r>
      </w:hyperlink>
    </w:p>
    <w:p w14:paraId="7F9732BF" w14:textId="77777777" w:rsidR="00361AA9" w:rsidRPr="00D84E33" w:rsidRDefault="00361AA9" w:rsidP="00361AA9">
      <w:pPr>
        <w:pStyle w:val="NoSpacing"/>
        <w:rPr>
          <w:rFonts w:ascii="Times New Roman" w:hAnsi="Times New Roman" w:cs="Times New Roman"/>
          <w:b/>
          <w:bCs/>
          <w:sz w:val="24"/>
          <w:szCs w:val="24"/>
        </w:rPr>
      </w:pPr>
      <w:r w:rsidRPr="00D84E33">
        <w:rPr>
          <w:rFonts w:ascii="Times New Roman" w:hAnsi="Times New Roman" w:cs="Times New Roman"/>
          <w:b/>
          <w:bCs/>
          <w:sz w:val="24"/>
          <w:szCs w:val="24"/>
        </w:rPr>
        <w:t>Phone:</w:t>
      </w:r>
      <w:r w:rsidRPr="00D84E33">
        <w:rPr>
          <w:rFonts w:ascii="Times New Roman" w:hAnsi="Times New Roman" w:cs="Times New Roman"/>
          <w:color w:val="000000"/>
          <w:sz w:val="24"/>
          <w:szCs w:val="24"/>
        </w:rPr>
        <w:t xml:space="preserve"> 641-682-8145</w:t>
      </w:r>
    </w:p>
    <w:p w14:paraId="6682C10C"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Address:</w:t>
      </w:r>
      <w:r w:rsidRPr="00D84E33">
        <w:rPr>
          <w:rFonts w:ascii="Times New Roman" w:hAnsi="Times New Roman" w:cs="Times New Roman"/>
          <w:sz w:val="24"/>
          <w:szCs w:val="24"/>
        </w:rPr>
        <w:t xml:space="preserve"> 123 E 3rd St, Ottumwa, IA 52501</w:t>
      </w:r>
    </w:p>
    <w:p w14:paraId="69F0DBB6" w14:textId="77777777" w:rsidR="00361AA9" w:rsidRPr="00D84E33" w:rsidRDefault="00361AA9" w:rsidP="00361AA9">
      <w:pPr>
        <w:pStyle w:val="NoSpacing"/>
        <w:rPr>
          <w:rFonts w:ascii="Times New Roman" w:hAnsi="Times New Roman" w:cs="Times New Roman"/>
          <w:sz w:val="24"/>
          <w:szCs w:val="24"/>
        </w:rPr>
      </w:pPr>
    </w:p>
    <w:p w14:paraId="5DF94453" w14:textId="77777777" w:rsidR="00361AA9" w:rsidRPr="00D84E33" w:rsidRDefault="00361AA9" w:rsidP="00361AA9">
      <w:pPr>
        <w:pStyle w:val="NoSpacing"/>
        <w:rPr>
          <w:rStyle w:val="lrzxr"/>
          <w:rFonts w:ascii="Times New Roman" w:hAnsi="Times New Roman" w:cs="Times New Roman"/>
          <w:sz w:val="24"/>
          <w:szCs w:val="24"/>
        </w:rPr>
      </w:pPr>
      <w:r w:rsidRPr="00D84E33">
        <w:rPr>
          <w:rStyle w:val="lrzxr"/>
          <w:rFonts w:ascii="Times New Roman" w:hAnsi="Times New Roman" w:cs="Times New Roman"/>
          <w:b/>
          <w:sz w:val="24"/>
          <w:szCs w:val="24"/>
        </w:rPr>
        <w:t>Tracy Liptak</w:t>
      </w:r>
      <w:r w:rsidRPr="00D84E33">
        <w:rPr>
          <w:rStyle w:val="lrzxr"/>
          <w:rFonts w:ascii="Times New Roman" w:hAnsi="Times New Roman" w:cs="Times New Roman"/>
          <w:sz w:val="24"/>
          <w:szCs w:val="24"/>
        </w:rPr>
        <w:t>- Adult Provider</w:t>
      </w:r>
    </w:p>
    <w:p w14:paraId="3EBEFCDE" w14:textId="77777777" w:rsidR="00361AA9" w:rsidRPr="00D84E33" w:rsidRDefault="00361AA9" w:rsidP="00361AA9">
      <w:pPr>
        <w:pStyle w:val="NoSpacing"/>
        <w:rPr>
          <w:rFonts w:ascii="Times New Roman" w:hAnsi="Times New Roman" w:cs="Times New Roman"/>
          <w:bCs/>
          <w:sz w:val="24"/>
          <w:szCs w:val="24"/>
        </w:rPr>
      </w:pPr>
      <w:r w:rsidRPr="00D84E33">
        <w:rPr>
          <w:rFonts w:ascii="Times New Roman" w:hAnsi="Times New Roman" w:cs="Times New Roman"/>
          <w:b/>
          <w:bCs/>
          <w:sz w:val="24"/>
          <w:szCs w:val="24"/>
        </w:rPr>
        <w:t xml:space="preserve">Email:  </w:t>
      </w:r>
      <w:hyperlink r:id="rId34" w:history="1">
        <w:r w:rsidRPr="00D84E33">
          <w:rPr>
            <w:rStyle w:val="Hyperlink"/>
            <w:rFonts w:ascii="Times New Roman" w:hAnsi="Times New Roman" w:cs="Times New Roman"/>
            <w:bCs/>
            <w:sz w:val="24"/>
            <w:szCs w:val="24"/>
          </w:rPr>
          <w:t>tliptak@optimaelifeservices.com</w:t>
        </w:r>
      </w:hyperlink>
    </w:p>
    <w:p w14:paraId="3FF7ACE3" w14:textId="77777777" w:rsidR="00361AA9" w:rsidRPr="00D84E33" w:rsidRDefault="00361AA9" w:rsidP="00361AA9">
      <w:pPr>
        <w:pStyle w:val="NoSpacing"/>
        <w:rPr>
          <w:rFonts w:ascii="Times New Roman" w:hAnsi="Times New Roman" w:cs="Times New Roman"/>
          <w:b/>
          <w:bCs/>
          <w:sz w:val="24"/>
          <w:szCs w:val="24"/>
        </w:rPr>
      </w:pPr>
      <w:r w:rsidRPr="00D84E33">
        <w:rPr>
          <w:rFonts w:ascii="Times New Roman" w:hAnsi="Times New Roman" w:cs="Times New Roman"/>
          <w:b/>
          <w:bCs/>
          <w:sz w:val="24"/>
          <w:szCs w:val="24"/>
        </w:rPr>
        <w:t>Phone: 641-472-5771</w:t>
      </w:r>
    </w:p>
    <w:p w14:paraId="0FF9F020" w14:textId="77777777" w:rsidR="00D84E33" w:rsidRPr="00D84E33" w:rsidRDefault="00D84E33" w:rsidP="00361AA9">
      <w:pPr>
        <w:pStyle w:val="NoSpacing"/>
        <w:rPr>
          <w:rFonts w:ascii="Times New Roman" w:hAnsi="Times New Roman" w:cs="Times New Roman"/>
          <w:b/>
          <w:bCs/>
          <w:sz w:val="24"/>
          <w:szCs w:val="24"/>
        </w:rPr>
      </w:pPr>
    </w:p>
    <w:p w14:paraId="29B65580" w14:textId="28E73613" w:rsidR="00D84E33" w:rsidRPr="00D84E33" w:rsidRDefault="00D84E33" w:rsidP="00361AA9">
      <w:pPr>
        <w:pStyle w:val="NoSpacing"/>
        <w:rPr>
          <w:rFonts w:ascii="Times New Roman" w:hAnsi="Times New Roman" w:cs="Times New Roman"/>
          <w:b/>
          <w:bCs/>
          <w:sz w:val="24"/>
          <w:szCs w:val="24"/>
        </w:rPr>
      </w:pPr>
      <w:r w:rsidRPr="00D84E33">
        <w:rPr>
          <w:rFonts w:ascii="Times New Roman" w:hAnsi="Times New Roman" w:cs="Times New Roman"/>
          <w:b/>
          <w:bCs/>
          <w:sz w:val="24"/>
          <w:szCs w:val="24"/>
        </w:rPr>
        <w:t>Joy Szewczyk</w:t>
      </w:r>
      <w:r w:rsidRPr="00D84E33">
        <w:rPr>
          <w:rFonts w:ascii="Times New Roman" w:hAnsi="Times New Roman" w:cs="Times New Roman"/>
          <w:sz w:val="24"/>
          <w:szCs w:val="24"/>
        </w:rPr>
        <w:t>- Parent of Child with lived experience Representative</w:t>
      </w:r>
    </w:p>
    <w:p w14:paraId="1BB04AF2" w14:textId="3E35430F" w:rsidR="00361AA9" w:rsidRPr="00D84E33" w:rsidRDefault="00D84E33" w:rsidP="00361AA9">
      <w:pPr>
        <w:pStyle w:val="NoSpacing"/>
        <w:rPr>
          <w:rStyle w:val="lrzxr"/>
          <w:rFonts w:ascii="Times New Roman" w:hAnsi="Times New Roman" w:cs="Times New Roman"/>
          <w:sz w:val="24"/>
          <w:szCs w:val="24"/>
        </w:rPr>
      </w:pPr>
      <w:r w:rsidRPr="009843FA">
        <w:rPr>
          <w:rStyle w:val="lrzxr"/>
          <w:rFonts w:ascii="Times New Roman" w:hAnsi="Times New Roman" w:cs="Times New Roman"/>
          <w:b/>
          <w:bCs/>
          <w:sz w:val="24"/>
          <w:szCs w:val="24"/>
        </w:rPr>
        <w:t>Email</w:t>
      </w:r>
      <w:r w:rsidRPr="00D84E33">
        <w:rPr>
          <w:rStyle w:val="lrzxr"/>
          <w:rFonts w:ascii="Times New Roman" w:hAnsi="Times New Roman" w:cs="Times New Roman"/>
          <w:sz w:val="24"/>
          <w:szCs w:val="24"/>
        </w:rPr>
        <w:t xml:space="preserve">:  </w:t>
      </w:r>
      <w:hyperlink r:id="rId35" w:history="1">
        <w:r w:rsidRPr="00D84E33">
          <w:rPr>
            <w:rStyle w:val="Hyperlink"/>
            <w:rFonts w:ascii="Times New Roman" w:hAnsi="Times New Roman" w:cs="Times New Roman"/>
            <w:sz w:val="24"/>
            <w:szCs w:val="24"/>
          </w:rPr>
          <w:t>joy.szewczyk@caofseia.org</w:t>
        </w:r>
      </w:hyperlink>
    </w:p>
    <w:p w14:paraId="66FB21B9" w14:textId="43F3D39E" w:rsidR="00D84E33" w:rsidRPr="00D84E33" w:rsidRDefault="00D84E33" w:rsidP="00361AA9">
      <w:pPr>
        <w:pStyle w:val="NoSpacing"/>
        <w:rPr>
          <w:rStyle w:val="lrzxr"/>
          <w:rFonts w:ascii="Times New Roman" w:hAnsi="Times New Roman" w:cs="Times New Roman"/>
          <w:sz w:val="24"/>
          <w:szCs w:val="24"/>
        </w:rPr>
      </w:pPr>
      <w:r w:rsidRPr="009843FA">
        <w:rPr>
          <w:rStyle w:val="lrzxr"/>
          <w:rFonts w:ascii="Times New Roman" w:hAnsi="Times New Roman" w:cs="Times New Roman"/>
          <w:b/>
          <w:bCs/>
          <w:sz w:val="24"/>
          <w:szCs w:val="24"/>
        </w:rPr>
        <w:t>Phone</w:t>
      </w:r>
      <w:r w:rsidRPr="00D84E33">
        <w:rPr>
          <w:rStyle w:val="lrzxr"/>
          <w:rFonts w:ascii="Times New Roman" w:hAnsi="Times New Roman" w:cs="Times New Roman"/>
          <w:sz w:val="24"/>
          <w:szCs w:val="24"/>
        </w:rPr>
        <w:t>:  319-217-0051</w:t>
      </w:r>
    </w:p>
    <w:p w14:paraId="2CC235AA" w14:textId="77777777" w:rsidR="00D84E33" w:rsidRPr="00D84E33" w:rsidRDefault="00D84E33" w:rsidP="00361AA9">
      <w:pPr>
        <w:pStyle w:val="NoSpacing"/>
        <w:rPr>
          <w:rStyle w:val="lrzxr"/>
          <w:rFonts w:ascii="Times New Roman" w:hAnsi="Times New Roman" w:cs="Times New Roman"/>
          <w:sz w:val="24"/>
          <w:szCs w:val="24"/>
        </w:rPr>
      </w:pPr>
    </w:p>
    <w:p w14:paraId="5537EE85" w14:textId="629E02B8" w:rsidR="00361AA9" w:rsidRPr="00D84E33" w:rsidRDefault="00361AA9" w:rsidP="00361AA9">
      <w:pPr>
        <w:pStyle w:val="NoSpacing"/>
        <w:rPr>
          <w:rFonts w:ascii="Times New Roman" w:hAnsi="Times New Roman" w:cs="Times New Roman"/>
          <w:sz w:val="24"/>
          <w:szCs w:val="24"/>
        </w:rPr>
      </w:pPr>
      <w:r w:rsidRPr="00D84E33">
        <w:rPr>
          <w:rStyle w:val="lrzxr"/>
          <w:rFonts w:ascii="Times New Roman" w:hAnsi="Times New Roman" w:cs="Times New Roman"/>
          <w:b/>
          <w:sz w:val="24"/>
          <w:szCs w:val="24"/>
        </w:rPr>
        <w:t>Tricia Lipski</w:t>
      </w:r>
      <w:r w:rsidRPr="00D84E33">
        <w:rPr>
          <w:rStyle w:val="lrzxr"/>
          <w:rFonts w:ascii="Times New Roman" w:hAnsi="Times New Roman" w:cs="Times New Roman"/>
          <w:sz w:val="24"/>
          <w:szCs w:val="24"/>
        </w:rPr>
        <w:t xml:space="preserve">- </w:t>
      </w:r>
      <w:r w:rsidR="00D84E33" w:rsidRPr="00D84E33">
        <w:rPr>
          <w:rStyle w:val="lrzxr"/>
          <w:rFonts w:ascii="Times New Roman" w:hAnsi="Times New Roman" w:cs="Times New Roman"/>
          <w:sz w:val="24"/>
          <w:szCs w:val="24"/>
        </w:rPr>
        <w:t>Lived Experience Representative</w:t>
      </w:r>
    </w:p>
    <w:p w14:paraId="5DC63E87" w14:textId="77777777" w:rsidR="00361AA9" w:rsidRPr="00D84E33" w:rsidRDefault="00361AA9" w:rsidP="00361AA9">
      <w:pPr>
        <w:pStyle w:val="NoSpacing"/>
        <w:rPr>
          <w:rFonts w:ascii="Times New Roman" w:hAnsi="Times New Roman" w:cs="Times New Roman"/>
          <w:sz w:val="24"/>
          <w:szCs w:val="24"/>
        </w:rPr>
      </w:pPr>
      <w:r w:rsidRPr="00D84E33">
        <w:rPr>
          <w:rFonts w:ascii="Times New Roman" w:hAnsi="Times New Roman" w:cs="Times New Roman"/>
          <w:b/>
          <w:bCs/>
          <w:sz w:val="24"/>
          <w:szCs w:val="24"/>
        </w:rPr>
        <w:t>Email:</w:t>
      </w:r>
      <w:hyperlink r:id="rId36" w:history="1">
        <w:r w:rsidRPr="00D84E33">
          <w:rPr>
            <w:rStyle w:val="Hyperlink"/>
            <w:rFonts w:ascii="Times New Roman" w:hAnsi="Times New Roman" w:cs="Times New Roman"/>
            <w:sz w:val="24"/>
            <w:szCs w:val="24"/>
          </w:rPr>
          <w:t>tricialipski@iowatelecom.net</w:t>
        </w:r>
      </w:hyperlink>
    </w:p>
    <w:p w14:paraId="1959B58F" w14:textId="1E851D18" w:rsidR="00361AA9" w:rsidRPr="00D84E33" w:rsidRDefault="009843FA" w:rsidP="00361AA9">
      <w:pPr>
        <w:pStyle w:val="NoSpacing"/>
        <w:rPr>
          <w:rFonts w:ascii="Times New Roman" w:hAnsi="Times New Roman" w:cs="Times New Roman"/>
          <w:sz w:val="24"/>
          <w:szCs w:val="24"/>
        </w:rPr>
      </w:pPr>
      <w:r w:rsidRPr="009843FA">
        <w:rPr>
          <w:rFonts w:ascii="Times New Roman" w:hAnsi="Times New Roman" w:cs="Times New Roman"/>
          <w:b/>
          <w:bCs/>
          <w:sz w:val="24"/>
          <w:szCs w:val="24"/>
        </w:rPr>
        <w:t>Phone</w:t>
      </w:r>
      <w:r>
        <w:rPr>
          <w:rFonts w:ascii="Times New Roman" w:hAnsi="Times New Roman" w:cs="Times New Roman"/>
          <w:sz w:val="24"/>
          <w:szCs w:val="24"/>
        </w:rPr>
        <w:t xml:space="preserve">:  </w:t>
      </w:r>
      <w:r w:rsidRPr="009843FA">
        <w:rPr>
          <w:rFonts w:ascii="Times New Roman" w:hAnsi="Times New Roman" w:cs="Times New Roman"/>
          <w:sz w:val="24"/>
          <w:szCs w:val="24"/>
        </w:rPr>
        <w:t>319-430-5618</w:t>
      </w:r>
    </w:p>
    <w:p w14:paraId="2C535A33" w14:textId="77777777" w:rsidR="00361AA9" w:rsidRPr="00D84E33" w:rsidRDefault="00361AA9" w:rsidP="00361AA9">
      <w:pPr>
        <w:pStyle w:val="NoSpacing"/>
        <w:rPr>
          <w:rFonts w:ascii="Times New Roman" w:hAnsi="Times New Roman" w:cs="Times New Roman"/>
          <w:sz w:val="24"/>
          <w:szCs w:val="24"/>
        </w:rPr>
      </w:pPr>
    </w:p>
    <w:p w14:paraId="14B82E92" w14:textId="77777777" w:rsidR="00361AA9" w:rsidRDefault="00361AA9" w:rsidP="00361AA9">
      <w:pPr>
        <w:pStyle w:val="NoSpacing"/>
        <w:rPr>
          <w:rStyle w:val="lrzxr"/>
          <w:rFonts w:ascii="Times New Roman" w:hAnsi="Times New Roman" w:cs="Times New Roman"/>
          <w:sz w:val="24"/>
          <w:szCs w:val="24"/>
        </w:rPr>
      </w:pPr>
    </w:p>
    <w:p w14:paraId="78DF5AEC" w14:textId="77777777" w:rsidR="00361AA9" w:rsidRDefault="00361AA9" w:rsidP="00361AA9">
      <w:pPr>
        <w:pStyle w:val="NoSpacing"/>
        <w:rPr>
          <w:rStyle w:val="lrzxr"/>
          <w:rFonts w:ascii="Times New Roman" w:hAnsi="Times New Roman" w:cs="Times New Roman"/>
          <w:sz w:val="24"/>
          <w:szCs w:val="24"/>
        </w:rPr>
      </w:pPr>
    </w:p>
    <w:p w14:paraId="2BAFFF4E" w14:textId="77777777" w:rsidR="00361AA9" w:rsidRDefault="00361AA9" w:rsidP="00361AA9">
      <w:pPr>
        <w:pStyle w:val="ListParagraph"/>
        <w:spacing w:after="0" w:line="240" w:lineRule="auto"/>
        <w:ind w:left="0"/>
        <w:jc w:val="center"/>
        <w:rPr>
          <w:rFonts w:cstheme="minorHAnsi"/>
          <w:b/>
        </w:rPr>
      </w:pPr>
    </w:p>
    <w:p w14:paraId="19E218A6" w14:textId="77777777" w:rsidR="00361AA9" w:rsidRDefault="00361AA9" w:rsidP="00361AA9">
      <w:pPr>
        <w:pStyle w:val="ListParagraph"/>
        <w:spacing w:after="0" w:line="240" w:lineRule="auto"/>
        <w:ind w:left="0"/>
        <w:jc w:val="center"/>
        <w:rPr>
          <w:rFonts w:cstheme="minorHAnsi"/>
          <w:b/>
        </w:rPr>
      </w:pPr>
    </w:p>
    <w:p w14:paraId="11D84C75" w14:textId="77777777" w:rsidR="00361AA9" w:rsidRDefault="00361AA9" w:rsidP="00361AA9">
      <w:pPr>
        <w:pStyle w:val="ListParagraph"/>
        <w:spacing w:after="0" w:line="240" w:lineRule="auto"/>
        <w:ind w:left="0"/>
        <w:jc w:val="center"/>
        <w:rPr>
          <w:rFonts w:cstheme="minorHAnsi"/>
          <w:b/>
        </w:rPr>
      </w:pPr>
    </w:p>
    <w:p w14:paraId="31F9E82A" w14:textId="77777777" w:rsidR="00361AA9" w:rsidRDefault="00361AA9" w:rsidP="00361AA9">
      <w:pPr>
        <w:pStyle w:val="ListParagraph"/>
        <w:spacing w:after="0" w:line="240" w:lineRule="auto"/>
        <w:ind w:left="0"/>
        <w:jc w:val="center"/>
        <w:rPr>
          <w:rFonts w:cstheme="minorHAnsi"/>
          <w:b/>
        </w:rPr>
      </w:pPr>
    </w:p>
    <w:p w14:paraId="5B4C6DEB" w14:textId="77777777" w:rsidR="00361AA9" w:rsidRDefault="00361AA9" w:rsidP="00361AA9">
      <w:pPr>
        <w:pStyle w:val="ListParagraph"/>
        <w:spacing w:after="0" w:line="240" w:lineRule="auto"/>
        <w:ind w:left="0"/>
        <w:jc w:val="center"/>
        <w:rPr>
          <w:rFonts w:cstheme="minorHAnsi"/>
          <w:b/>
        </w:rPr>
      </w:pPr>
    </w:p>
    <w:p w14:paraId="1E21C855" w14:textId="77777777" w:rsidR="00361AA9" w:rsidRDefault="00361AA9" w:rsidP="00361AA9">
      <w:pPr>
        <w:pStyle w:val="ListParagraph"/>
        <w:spacing w:after="0" w:line="240" w:lineRule="auto"/>
        <w:ind w:left="0"/>
        <w:jc w:val="center"/>
        <w:rPr>
          <w:rFonts w:cstheme="minorHAnsi"/>
          <w:b/>
        </w:rPr>
      </w:pPr>
    </w:p>
    <w:p w14:paraId="110F374E" w14:textId="77777777" w:rsidR="00361AA9" w:rsidRDefault="00361AA9" w:rsidP="00361AA9">
      <w:pPr>
        <w:pStyle w:val="ListParagraph"/>
        <w:spacing w:after="0" w:line="240" w:lineRule="auto"/>
        <w:ind w:left="0"/>
        <w:jc w:val="center"/>
        <w:rPr>
          <w:rFonts w:cstheme="minorHAnsi"/>
          <w:b/>
        </w:rPr>
      </w:pPr>
    </w:p>
    <w:p w14:paraId="0FC95752" w14:textId="77777777" w:rsidR="00361AA9" w:rsidRDefault="00361AA9" w:rsidP="00361AA9">
      <w:pPr>
        <w:pStyle w:val="ListParagraph"/>
        <w:spacing w:after="0" w:line="240" w:lineRule="auto"/>
        <w:ind w:left="0"/>
        <w:jc w:val="center"/>
        <w:rPr>
          <w:rFonts w:cstheme="minorHAnsi"/>
          <w:b/>
        </w:rPr>
      </w:pPr>
    </w:p>
    <w:p w14:paraId="3A27B02B" w14:textId="77777777" w:rsidR="00361AA9" w:rsidRDefault="00361AA9" w:rsidP="00361AA9">
      <w:pPr>
        <w:pStyle w:val="ListParagraph"/>
        <w:spacing w:after="0" w:line="240" w:lineRule="auto"/>
        <w:ind w:left="0"/>
        <w:jc w:val="center"/>
        <w:rPr>
          <w:rFonts w:cstheme="minorHAnsi"/>
          <w:b/>
        </w:rPr>
      </w:pPr>
    </w:p>
    <w:p w14:paraId="1F9E311F" w14:textId="77777777" w:rsidR="00361AA9" w:rsidRDefault="00361AA9" w:rsidP="00361AA9">
      <w:pPr>
        <w:pStyle w:val="ListParagraph"/>
        <w:spacing w:after="0" w:line="240" w:lineRule="auto"/>
        <w:ind w:left="0"/>
        <w:jc w:val="center"/>
        <w:rPr>
          <w:rFonts w:cstheme="minorHAnsi"/>
          <w:b/>
        </w:rPr>
      </w:pPr>
    </w:p>
    <w:p w14:paraId="12CF4164" w14:textId="77777777" w:rsidR="00361AA9" w:rsidRDefault="00361AA9" w:rsidP="00361AA9">
      <w:pPr>
        <w:pStyle w:val="ListParagraph"/>
        <w:spacing w:after="0" w:line="240" w:lineRule="auto"/>
        <w:ind w:left="0"/>
        <w:jc w:val="center"/>
        <w:rPr>
          <w:rFonts w:cstheme="minorHAnsi"/>
          <w:b/>
        </w:rPr>
      </w:pPr>
    </w:p>
    <w:p w14:paraId="340C459D" w14:textId="77777777" w:rsidR="00361AA9" w:rsidRDefault="00361AA9" w:rsidP="00361AA9">
      <w:pPr>
        <w:pStyle w:val="ListParagraph"/>
        <w:spacing w:after="0" w:line="240" w:lineRule="auto"/>
        <w:ind w:left="0"/>
        <w:jc w:val="center"/>
        <w:rPr>
          <w:rFonts w:cstheme="minorHAnsi"/>
          <w:b/>
        </w:rPr>
      </w:pPr>
    </w:p>
    <w:p w14:paraId="55D758EC" w14:textId="77777777" w:rsidR="00361AA9" w:rsidRDefault="00361AA9" w:rsidP="00361AA9">
      <w:pPr>
        <w:pStyle w:val="ListParagraph"/>
        <w:spacing w:after="0" w:line="240" w:lineRule="auto"/>
        <w:ind w:left="0"/>
        <w:jc w:val="center"/>
        <w:rPr>
          <w:rFonts w:cstheme="minorHAnsi"/>
          <w:b/>
        </w:rPr>
      </w:pPr>
    </w:p>
    <w:p w14:paraId="417B3B1D" w14:textId="77777777" w:rsidR="00361AA9" w:rsidRDefault="00361AA9" w:rsidP="00361AA9">
      <w:pPr>
        <w:pStyle w:val="ListParagraph"/>
        <w:spacing w:after="0" w:line="240" w:lineRule="auto"/>
        <w:ind w:left="0"/>
        <w:jc w:val="center"/>
        <w:rPr>
          <w:rFonts w:cstheme="minorHAnsi"/>
          <w:b/>
        </w:rPr>
      </w:pPr>
    </w:p>
    <w:p w14:paraId="2F979829" w14:textId="77777777" w:rsidR="00361AA9" w:rsidRDefault="00361AA9" w:rsidP="00361AA9">
      <w:pPr>
        <w:pStyle w:val="ListParagraph"/>
        <w:spacing w:after="0" w:line="240" w:lineRule="auto"/>
        <w:ind w:left="0"/>
        <w:jc w:val="center"/>
        <w:rPr>
          <w:rFonts w:cstheme="minorHAnsi"/>
          <w:b/>
        </w:rPr>
      </w:pPr>
    </w:p>
    <w:p w14:paraId="65B52174" w14:textId="77777777" w:rsidR="00361AA9" w:rsidRDefault="00361AA9" w:rsidP="00361AA9">
      <w:pPr>
        <w:pStyle w:val="ListParagraph"/>
        <w:spacing w:after="0" w:line="240" w:lineRule="auto"/>
        <w:ind w:left="0"/>
        <w:jc w:val="center"/>
        <w:rPr>
          <w:rFonts w:cstheme="minorHAnsi"/>
          <w:b/>
        </w:rPr>
      </w:pPr>
    </w:p>
    <w:p w14:paraId="70D140B2" w14:textId="77777777" w:rsidR="00361AA9" w:rsidRDefault="00361AA9" w:rsidP="00361AA9">
      <w:pPr>
        <w:pStyle w:val="ListParagraph"/>
        <w:spacing w:after="0" w:line="240" w:lineRule="auto"/>
        <w:ind w:left="0"/>
        <w:jc w:val="center"/>
        <w:rPr>
          <w:rFonts w:cstheme="minorHAnsi"/>
          <w:b/>
        </w:rPr>
      </w:pPr>
    </w:p>
    <w:p w14:paraId="26ABD989" w14:textId="77777777" w:rsidR="00361AA9" w:rsidRDefault="00361AA9" w:rsidP="00361AA9">
      <w:pPr>
        <w:pStyle w:val="ListParagraph"/>
        <w:spacing w:after="0" w:line="240" w:lineRule="auto"/>
        <w:ind w:left="0"/>
        <w:jc w:val="center"/>
        <w:rPr>
          <w:rFonts w:cstheme="minorHAnsi"/>
          <w:b/>
        </w:rPr>
      </w:pPr>
    </w:p>
    <w:p w14:paraId="29C533C3" w14:textId="77777777" w:rsidR="00361AA9" w:rsidRDefault="00361AA9" w:rsidP="00361AA9">
      <w:pPr>
        <w:pStyle w:val="ListParagraph"/>
        <w:spacing w:after="0" w:line="240" w:lineRule="auto"/>
        <w:ind w:left="0"/>
        <w:jc w:val="center"/>
        <w:rPr>
          <w:rFonts w:cstheme="minorHAnsi"/>
          <w:b/>
        </w:rPr>
      </w:pPr>
    </w:p>
    <w:p w14:paraId="0D5F9543" w14:textId="77777777" w:rsidR="00361AA9" w:rsidRDefault="00361AA9" w:rsidP="00361AA9">
      <w:pPr>
        <w:pStyle w:val="ListParagraph"/>
        <w:spacing w:after="0" w:line="240" w:lineRule="auto"/>
        <w:ind w:left="0"/>
        <w:jc w:val="center"/>
        <w:rPr>
          <w:rFonts w:cstheme="minorHAnsi"/>
          <w:b/>
        </w:rPr>
      </w:pPr>
    </w:p>
    <w:p w14:paraId="26EDE184" w14:textId="77777777" w:rsidR="00361AA9" w:rsidRDefault="00361AA9" w:rsidP="00361AA9">
      <w:pPr>
        <w:pStyle w:val="ListParagraph"/>
        <w:spacing w:after="0" w:line="240" w:lineRule="auto"/>
        <w:ind w:left="0"/>
        <w:jc w:val="center"/>
        <w:rPr>
          <w:rFonts w:cstheme="minorHAnsi"/>
          <w:b/>
        </w:rPr>
      </w:pPr>
    </w:p>
    <w:p w14:paraId="0EF144F2" w14:textId="77777777" w:rsidR="00361AA9" w:rsidRDefault="00361AA9" w:rsidP="00361AA9">
      <w:pPr>
        <w:pStyle w:val="ListParagraph"/>
        <w:spacing w:after="0" w:line="240" w:lineRule="auto"/>
        <w:ind w:left="0"/>
        <w:jc w:val="center"/>
        <w:rPr>
          <w:rFonts w:cstheme="minorHAnsi"/>
          <w:b/>
        </w:rPr>
      </w:pPr>
    </w:p>
    <w:p w14:paraId="58EEB009" w14:textId="77777777" w:rsidR="00361AA9" w:rsidRDefault="00361AA9" w:rsidP="00361AA9">
      <w:pPr>
        <w:pStyle w:val="ListParagraph"/>
        <w:spacing w:after="0" w:line="240" w:lineRule="auto"/>
        <w:ind w:left="0"/>
        <w:jc w:val="center"/>
        <w:rPr>
          <w:rFonts w:cstheme="minorHAnsi"/>
          <w:b/>
        </w:rPr>
      </w:pPr>
    </w:p>
    <w:p w14:paraId="57E424FB" w14:textId="77777777" w:rsidR="00361AA9" w:rsidRDefault="00361AA9" w:rsidP="00361AA9">
      <w:pPr>
        <w:pStyle w:val="ListParagraph"/>
        <w:spacing w:after="0" w:line="240" w:lineRule="auto"/>
        <w:ind w:left="0"/>
        <w:jc w:val="center"/>
        <w:rPr>
          <w:rFonts w:cstheme="minorHAnsi"/>
          <w:b/>
        </w:rPr>
      </w:pPr>
    </w:p>
    <w:p w14:paraId="666B979C" w14:textId="77777777" w:rsidR="00361AA9" w:rsidRDefault="00361AA9" w:rsidP="00361AA9">
      <w:pPr>
        <w:pStyle w:val="ListParagraph"/>
        <w:spacing w:after="0" w:line="240" w:lineRule="auto"/>
        <w:ind w:left="0"/>
        <w:jc w:val="center"/>
        <w:rPr>
          <w:rFonts w:cstheme="minorHAnsi"/>
          <w:b/>
        </w:rPr>
      </w:pPr>
    </w:p>
    <w:p w14:paraId="48A42120" w14:textId="77777777" w:rsidR="00361AA9" w:rsidRDefault="00361AA9" w:rsidP="00361AA9">
      <w:pPr>
        <w:pStyle w:val="ListParagraph"/>
        <w:spacing w:after="0" w:line="240" w:lineRule="auto"/>
        <w:ind w:left="0"/>
        <w:jc w:val="center"/>
        <w:rPr>
          <w:rFonts w:cstheme="minorHAnsi"/>
          <w:b/>
        </w:rPr>
      </w:pPr>
    </w:p>
    <w:p w14:paraId="5B97A037" w14:textId="77777777" w:rsidR="00361AA9" w:rsidRDefault="00361AA9" w:rsidP="00361AA9">
      <w:pPr>
        <w:pStyle w:val="ListParagraph"/>
        <w:spacing w:after="0" w:line="240" w:lineRule="auto"/>
        <w:ind w:left="0"/>
        <w:jc w:val="center"/>
        <w:rPr>
          <w:rFonts w:cstheme="minorHAnsi"/>
          <w:b/>
        </w:rPr>
      </w:pPr>
    </w:p>
    <w:p w14:paraId="62EA44C8" w14:textId="77777777" w:rsidR="00361AA9" w:rsidRDefault="00361AA9" w:rsidP="00361AA9">
      <w:pPr>
        <w:pStyle w:val="ListParagraph"/>
        <w:spacing w:after="0" w:line="240" w:lineRule="auto"/>
        <w:ind w:left="0"/>
        <w:jc w:val="center"/>
        <w:rPr>
          <w:rFonts w:cstheme="minorHAnsi"/>
          <w:b/>
        </w:rPr>
      </w:pPr>
    </w:p>
    <w:p w14:paraId="505D8E96" w14:textId="77777777" w:rsidR="00361AA9" w:rsidRDefault="00361AA9" w:rsidP="00361AA9">
      <w:pPr>
        <w:pStyle w:val="ListParagraph"/>
        <w:spacing w:after="0" w:line="240" w:lineRule="auto"/>
        <w:ind w:left="0"/>
        <w:jc w:val="center"/>
        <w:rPr>
          <w:rFonts w:cstheme="minorHAnsi"/>
          <w:b/>
        </w:rPr>
      </w:pPr>
    </w:p>
    <w:p w14:paraId="2D91D1C9" w14:textId="77777777" w:rsidR="00B9468C" w:rsidRDefault="00B9468C" w:rsidP="00361AA9">
      <w:pPr>
        <w:pStyle w:val="ListParagraph"/>
        <w:spacing w:after="0" w:line="240" w:lineRule="auto"/>
        <w:ind w:left="0"/>
        <w:jc w:val="center"/>
        <w:rPr>
          <w:rFonts w:cstheme="minorHAnsi"/>
          <w:b/>
        </w:rPr>
      </w:pPr>
    </w:p>
    <w:p w14:paraId="452F929B" w14:textId="77777777" w:rsidR="00B9468C" w:rsidRDefault="00B9468C" w:rsidP="00630A07">
      <w:pPr>
        <w:pStyle w:val="ListParagraph"/>
        <w:spacing w:after="0" w:line="240" w:lineRule="auto"/>
        <w:ind w:left="0"/>
        <w:rPr>
          <w:rFonts w:cstheme="minorHAnsi"/>
          <w:b/>
        </w:rPr>
      </w:pPr>
    </w:p>
    <w:p w14:paraId="3033F9D8" w14:textId="77777777" w:rsidR="00361AA9" w:rsidRPr="00F953D6" w:rsidRDefault="00361AA9" w:rsidP="00B9468C">
      <w:pPr>
        <w:pStyle w:val="Heading2"/>
        <w:rPr>
          <w:rFonts w:ascii="Times New Roman" w:eastAsia="Times New Roman" w:hAnsi="Times New Roman" w:cs="Times New Roman"/>
          <w:sz w:val="24"/>
          <w:szCs w:val="24"/>
          <w:u w:val="single"/>
        </w:rPr>
      </w:pPr>
      <w:bookmarkStart w:id="16" w:name="_Toc159916835"/>
      <w:r w:rsidRPr="00F953D6">
        <w:rPr>
          <w:rFonts w:ascii="Times New Roman" w:eastAsia="Times New Roman" w:hAnsi="Times New Roman" w:cs="Times New Roman"/>
          <w:sz w:val="24"/>
          <w:szCs w:val="24"/>
          <w:u w:val="single"/>
        </w:rPr>
        <w:lastRenderedPageBreak/>
        <w:t>Adult Advisory Committee</w:t>
      </w:r>
      <w:bookmarkEnd w:id="16"/>
    </w:p>
    <w:p w14:paraId="550495C8" w14:textId="552C0DC5" w:rsidR="00361AA9" w:rsidRPr="001C02EB" w:rsidRDefault="00361AA9" w:rsidP="00361AA9">
      <w:pPr>
        <w:pStyle w:val="NoSpacing"/>
        <w:rPr>
          <w:rFonts w:ascii="Times New Roman" w:hAnsi="Times New Roman" w:cs="Times New Roman"/>
          <w:b/>
          <w:bCs/>
          <w:sz w:val="24"/>
          <w:szCs w:val="24"/>
        </w:rPr>
      </w:pPr>
      <w:r w:rsidRPr="001C02EB">
        <w:rPr>
          <w:rFonts w:ascii="Times New Roman" w:hAnsi="Times New Roman" w:cs="Times New Roman"/>
          <w:b/>
          <w:bCs/>
          <w:sz w:val="24"/>
          <w:szCs w:val="24"/>
        </w:rPr>
        <w:t>Codie Amason</w:t>
      </w:r>
      <w:r w:rsidRPr="001C02EB">
        <w:rPr>
          <w:rFonts w:ascii="Times New Roman" w:hAnsi="Times New Roman" w:cs="Times New Roman"/>
          <w:sz w:val="24"/>
          <w:szCs w:val="24"/>
        </w:rPr>
        <w:t>, First Resources</w:t>
      </w:r>
      <w:r w:rsidRPr="001C02EB">
        <w:rPr>
          <w:rFonts w:ascii="Times New Roman" w:hAnsi="Times New Roman" w:cs="Times New Roman"/>
          <w:sz w:val="24"/>
          <w:szCs w:val="24"/>
        </w:rPr>
        <w:br/>
      </w:r>
      <w:r w:rsidRPr="001C02EB">
        <w:rPr>
          <w:rFonts w:ascii="Times New Roman" w:hAnsi="Times New Roman" w:cs="Times New Roman"/>
          <w:b/>
          <w:bCs/>
          <w:sz w:val="24"/>
          <w:szCs w:val="24"/>
        </w:rPr>
        <w:t>Becky Montegna</w:t>
      </w:r>
      <w:r w:rsidRPr="001C02EB">
        <w:rPr>
          <w:rFonts w:ascii="Times New Roman" w:hAnsi="Times New Roman" w:cs="Times New Roman"/>
          <w:sz w:val="24"/>
          <w:szCs w:val="24"/>
        </w:rPr>
        <w:t xml:space="preserve">, </w:t>
      </w:r>
      <w:proofErr w:type="spellStart"/>
      <w:r w:rsidRPr="001C02EB">
        <w:rPr>
          <w:rFonts w:ascii="Times New Roman" w:hAnsi="Times New Roman" w:cs="Times New Roman"/>
          <w:sz w:val="24"/>
          <w:szCs w:val="24"/>
        </w:rPr>
        <w:t>Optimae</w:t>
      </w:r>
      <w:proofErr w:type="spellEnd"/>
      <w:r w:rsidRPr="001C02EB">
        <w:rPr>
          <w:rFonts w:ascii="Times New Roman" w:hAnsi="Times New Roman" w:cs="Times New Roman"/>
          <w:sz w:val="24"/>
          <w:szCs w:val="24"/>
        </w:rPr>
        <w:t xml:space="preserve"> Life Services</w:t>
      </w:r>
      <w:r w:rsidRPr="001C02EB">
        <w:rPr>
          <w:rFonts w:ascii="Times New Roman" w:hAnsi="Times New Roman" w:cs="Times New Roman"/>
          <w:sz w:val="24"/>
          <w:szCs w:val="24"/>
        </w:rPr>
        <w:br/>
      </w:r>
      <w:r w:rsidRPr="001C02EB">
        <w:rPr>
          <w:rFonts w:ascii="Times New Roman" w:hAnsi="Times New Roman" w:cs="Times New Roman"/>
          <w:b/>
          <w:bCs/>
          <w:sz w:val="24"/>
          <w:szCs w:val="24"/>
        </w:rPr>
        <w:t>Christina Schark</w:t>
      </w:r>
      <w:r w:rsidRPr="001C02EB">
        <w:rPr>
          <w:rFonts w:ascii="Times New Roman" w:hAnsi="Times New Roman" w:cs="Times New Roman"/>
          <w:sz w:val="24"/>
          <w:szCs w:val="24"/>
        </w:rPr>
        <w:t>, Southern Iowa Mental Health Center (Chair)</w:t>
      </w:r>
      <w:r w:rsidRPr="001C02EB">
        <w:rPr>
          <w:rFonts w:ascii="Times New Roman" w:hAnsi="Times New Roman" w:cs="Times New Roman"/>
          <w:sz w:val="24"/>
          <w:szCs w:val="24"/>
        </w:rPr>
        <w:br/>
      </w:r>
      <w:r w:rsidRPr="001C02EB">
        <w:rPr>
          <w:rFonts w:ascii="Times New Roman" w:hAnsi="Times New Roman" w:cs="Times New Roman"/>
          <w:b/>
          <w:bCs/>
          <w:sz w:val="24"/>
          <w:szCs w:val="24"/>
        </w:rPr>
        <w:t xml:space="preserve">Dewey McConville, </w:t>
      </w:r>
      <w:r w:rsidRPr="001C02EB">
        <w:rPr>
          <w:rFonts w:ascii="Times New Roman" w:hAnsi="Times New Roman" w:cs="Times New Roman"/>
          <w:bCs/>
          <w:sz w:val="24"/>
          <w:szCs w:val="24"/>
        </w:rPr>
        <w:t>NAMI</w:t>
      </w:r>
      <w:r w:rsidRPr="001C02EB">
        <w:rPr>
          <w:rFonts w:ascii="Times New Roman" w:hAnsi="Times New Roman" w:cs="Times New Roman"/>
          <w:b/>
          <w:bCs/>
          <w:sz w:val="24"/>
          <w:szCs w:val="24"/>
        </w:rPr>
        <w:t xml:space="preserve"> </w:t>
      </w:r>
    </w:p>
    <w:p w14:paraId="6B5AC9D6" w14:textId="21939C02" w:rsidR="0042067E" w:rsidRDefault="0042067E" w:rsidP="00361AA9">
      <w:pPr>
        <w:pStyle w:val="NoSpacing"/>
        <w:rPr>
          <w:rFonts w:ascii="Times New Roman" w:hAnsi="Times New Roman" w:cs="Times New Roman"/>
          <w:b/>
          <w:bCs/>
          <w:sz w:val="24"/>
          <w:szCs w:val="24"/>
        </w:rPr>
      </w:pPr>
      <w:r>
        <w:rPr>
          <w:rFonts w:ascii="Times New Roman" w:hAnsi="Times New Roman" w:cs="Times New Roman"/>
          <w:b/>
          <w:bCs/>
          <w:sz w:val="24"/>
          <w:szCs w:val="24"/>
        </w:rPr>
        <w:t>Amy Phillips</w:t>
      </w:r>
      <w:r w:rsidRPr="0042067E">
        <w:rPr>
          <w:rFonts w:ascii="Times New Roman" w:hAnsi="Times New Roman" w:cs="Times New Roman"/>
          <w:sz w:val="24"/>
          <w:szCs w:val="24"/>
        </w:rPr>
        <w:t>, Mercy One Centerville</w:t>
      </w:r>
    </w:p>
    <w:p w14:paraId="2BF2E9FB" w14:textId="18901AA4" w:rsidR="00361AA9" w:rsidRDefault="00361AA9" w:rsidP="00361AA9">
      <w:pPr>
        <w:pStyle w:val="NoSpacing"/>
        <w:rPr>
          <w:rFonts w:ascii="Times New Roman" w:hAnsi="Times New Roman" w:cs="Times New Roman"/>
          <w:sz w:val="24"/>
          <w:szCs w:val="24"/>
        </w:rPr>
      </w:pPr>
      <w:r w:rsidRPr="001C02EB">
        <w:rPr>
          <w:rFonts w:ascii="Times New Roman" w:hAnsi="Times New Roman" w:cs="Times New Roman"/>
          <w:b/>
          <w:bCs/>
          <w:sz w:val="24"/>
          <w:szCs w:val="24"/>
        </w:rPr>
        <w:t>Don Phillips</w:t>
      </w:r>
      <w:r w:rsidRPr="001C02EB">
        <w:rPr>
          <w:rFonts w:ascii="Times New Roman" w:hAnsi="Times New Roman" w:cs="Times New Roman"/>
          <w:sz w:val="24"/>
          <w:szCs w:val="24"/>
        </w:rPr>
        <w:t>, Wapello County Sheriff</w:t>
      </w:r>
      <w:r w:rsidRPr="001C02EB">
        <w:rPr>
          <w:rFonts w:ascii="Times New Roman" w:hAnsi="Times New Roman" w:cs="Times New Roman"/>
          <w:sz w:val="24"/>
          <w:szCs w:val="24"/>
        </w:rPr>
        <w:br/>
      </w:r>
      <w:r w:rsidRPr="001C02EB">
        <w:rPr>
          <w:rFonts w:ascii="Times New Roman" w:hAnsi="Times New Roman" w:cs="Times New Roman"/>
          <w:b/>
          <w:bCs/>
          <w:sz w:val="24"/>
          <w:szCs w:val="24"/>
        </w:rPr>
        <w:t>Ryanne Wood</w:t>
      </w:r>
      <w:r w:rsidRPr="001C02EB">
        <w:rPr>
          <w:rFonts w:ascii="Times New Roman" w:hAnsi="Times New Roman" w:cs="Times New Roman"/>
          <w:sz w:val="24"/>
          <w:szCs w:val="24"/>
        </w:rPr>
        <w:t>, CEO</w:t>
      </w:r>
      <w:r w:rsidRPr="001C02EB">
        <w:rPr>
          <w:rFonts w:ascii="Times New Roman" w:hAnsi="Times New Roman" w:cs="Times New Roman"/>
          <w:sz w:val="24"/>
          <w:szCs w:val="24"/>
        </w:rPr>
        <w:br/>
      </w:r>
      <w:r w:rsidRPr="001C02EB">
        <w:rPr>
          <w:rFonts w:ascii="Times New Roman" w:hAnsi="Times New Roman" w:cs="Times New Roman"/>
          <w:b/>
          <w:bCs/>
          <w:sz w:val="24"/>
          <w:szCs w:val="24"/>
        </w:rPr>
        <w:t>Stephanie Koch</w:t>
      </w:r>
      <w:r w:rsidRPr="001C02EB">
        <w:rPr>
          <w:rFonts w:ascii="Times New Roman" w:hAnsi="Times New Roman" w:cs="Times New Roman"/>
          <w:sz w:val="24"/>
          <w:szCs w:val="24"/>
        </w:rPr>
        <w:t>, CDS</w:t>
      </w:r>
      <w:r w:rsidRPr="001C02EB">
        <w:rPr>
          <w:rFonts w:ascii="Times New Roman" w:hAnsi="Times New Roman" w:cs="Times New Roman"/>
          <w:sz w:val="24"/>
          <w:szCs w:val="24"/>
        </w:rPr>
        <w:br/>
      </w:r>
      <w:r w:rsidRPr="001C02EB">
        <w:rPr>
          <w:rFonts w:ascii="Times New Roman" w:hAnsi="Times New Roman" w:cs="Times New Roman"/>
          <w:b/>
          <w:bCs/>
          <w:sz w:val="24"/>
          <w:szCs w:val="24"/>
        </w:rPr>
        <w:t>Staci Veach</w:t>
      </w:r>
      <w:r w:rsidRPr="001C02EB">
        <w:rPr>
          <w:rFonts w:ascii="Times New Roman" w:hAnsi="Times New Roman" w:cs="Times New Roman"/>
          <w:sz w:val="24"/>
          <w:szCs w:val="24"/>
        </w:rPr>
        <w:t>, CDS</w:t>
      </w:r>
      <w:r w:rsidRPr="001C02EB">
        <w:rPr>
          <w:rFonts w:ascii="Times New Roman" w:hAnsi="Times New Roman" w:cs="Times New Roman"/>
          <w:sz w:val="24"/>
          <w:szCs w:val="24"/>
        </w:rPr>
        <w:br/>
      </w:r>
      <w:r w:rsidRPr="001C02EB">
        <w:rPr>
          <w:rFonts w:ascii="Times New Roman" w:hAnsi="Times New Roman" w:cs="Times New Roman"/>
          <w:b/>
          <w:bCs/>
          <w:sz w:val="24"/>
          <w:szCs w:val="24"/>
        </w:rPr>
        <w:t>Heather Gross</w:t>
      </w:r>
      <w:r w:rsidRPr="001C02EB">
        <w:rPr>
          <w:rFonts w:ascii="Times New Roman" w:hAnsi="Times New Roman" w:cs="Times New Roman"/>
          <w:sz w:val="24"/>
          <w:szCs w:val="24"/>
        </w:rPr>
        <w:t>, CDS</w:t>
      </w:r>
      <w:r w:rsidRPr="001C02EB">
        <w:rPr>
          <w:rFonts w:ascii="Times New Roman" w:hAnsi="Times New Roman" w:cs="Times New Roman"/>
          <w:sz w:val="24"/>
          <w:szCs w:val="24"/>
        </w:rPr>
        <w:br/>
      </w:r>
      <w:r w:rsidRPr="001C02EB">
        <w:rPr>
          <w:rFonts w:ascii="Times New Roman" w:hAnsi="Times New Roman" w:cs="Times New Roman"/>
          <w:b/>
          <w:bCs/>
          <w:sz w:val="24"/>
          <w:szCs w:val="24"/>
        </w:rPr>
        <w:t>Miranda Tucker</w:t>
      </w:r>
      <w:r w:rsidRPr="001C02EB">
        <w:rPr>
          <w:rFonts w:ascii="Times New Roman" w:hAnsi="Times New Roman" w:cs="Times New Roman"/>
          <w:sz w:val="24"/>
          <w:szCs w:val="24"/>
        </w:rPr>
        <w:t xml:space="preserve">, </w:t>
      </w:r>
      <w:r>
        <w:rPr>
          <w:rFonts w:ascii="Times New Roman" w:hAnsi="Times New Roman" w:cs="Times New Roman"/>
          <w:sz w:val="24"/>
          <w:szCs w:val="24"/>
        </w:rPr>
        <w:t>CDS Supervisor</w:t>
      </w:r>
    </w:p>
    <w:p w14:paraId="272CF67A" w14:textId="77777777" w:rsidR="00361AA9" w:rsidRDefault="00361AA9" w:rsidP="00361AA9">
      <w:pPr>
        <w:pStyle w:val="ListParagraph"/>
        <w:spacing w:after="0" w:line="240" w:lineRule="auto"/>
        <w:ind w:left="0"/>
        <w:rPr>
          <w:rFonts w:ascii="Times New Roman" w:hAnsi="Times New Roman" w:cs="Times New Roman"/>
          <w:sz w:val="24"/>
          <w:szCs w:val="24"/>
        </w:rPr>
      </w:pPr>
      <w:r w:rsidRPr="00E82DFB">
        <w:rPr>
          <w:rFonts w:ascii="Times New Roman" w:hAnsi="Times New Roman" w:cs="Times New Roman"/>
          <w:b/>
          <w:sz w:val="24"/>
          <w:szCs w:val="24"/>
        </w:rPr>
        <w:t>Sandy Stever</w:t>
      </w:r>
      <w:r w:rsidRPr="00E82DFB">
        <w:rPr>
          <w:rFonts w:ascii="Times New Roman" w:hAnsi="Times New Roman" w:cs="Times New Roman"/>
          <w:sz w:val="24"/>
          <w:szCs w:val="24"/>
        </w:rPr>
        <w:t>,</w:t>
      </w:r>
      <w:r>
        <w:rPr>
          <w:rFonts w:ascii="Times New Roman" w:hAnsi="Times New Roman" w:cs="Times New Roman"/>
          <w:sz w:val="24"/>
          <w:szCs w:val="24"/>
        </w:rPr>
        <w:t xml:space="preserve"> CDS</w:t>
      </w:r>
    </w:p>
    <w:p w14:paraId="45F60172" w14:textId="4CFCE8B4"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Bobbie Wulf</w:t>
      </w:r>
      <w:r>
        <w:rPr>
          <w:rFonts w:ascii="Times New Roman" w:hAnsi="Times New Roman" w:cs="Times New Roman"/>
          <w:sz w:val="24"/>
          <w:szCs w:val="24"/>
        </w:rPr>
        <w:t>, CDS</w:t>
      </w:r>
    </w:p>
    <w:p w14:paraId="270C51D4" w14:textId="2C9AFF0A"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Sarah Berndt</w:t>
      </w:r>
      <w:r>
        <w:rPr>
          <w:rFonts w:ascii="Times New Roman" w:hAnsi="Times New Roman" w:cs="Times New Roman"/>
          <w:sz w:val="24"/>
          <w:szCs w:val="24"/>
        </w:rPr>
        <w:t>, CDS</w:t>
      </w:r>
    </w:p>
    <w:p w14:paraId="02F86B55" w14:textId="77777777" w:rsidR="00361AA9" w:rsidRDefault="00361AA9" w:rsidP="00361AA9">
      <w:pPr>
        <w:pStyle w:val="ListParagraph"/>
        <w:spacing w:after="0" w:line="240" w:lineRule="auto"/>
        <w:ind w:left="0"/>
        <w:rPr>
          <w:rFonts w:ascii="Times New Roman" w:hAnsi="Times New Roman" w:cs="Times New Roman"/>
          <w:sz w:val="24"/>
          <w:szCs w:val="24"/>
        </w:rPr>
      </w:pPr>
      <w:r w:rsidRPr="00E82DFB">
        <w:rPr>
          <w:rFonts w:ascii="Times New Roman" w:hAnsi="Times New Roman" w:cs="Times New Roman"/>
          <w:b/>
          <w:sz w:val="24"/>
          <w:szCs w:val="24"/>
        </w:rPr>
        <w:t>Tracy Liptak</w:t>
      </w:r>
      <w:r>
        <w:rPr>
          <w:rFonts w:ascii="Times New Roman" w:hAnsi="Times New Roman" w:cs="Times New Roman"/>
          <w:sz w:val="24"/>
          <w:szCs w:val="24"/>
        </w:rPr>
        <w:t xml:space="preserve">, </w:t>
      </w:r>
      <w:proofErr w:type="spellStart"/>
      <w:r>
        <w:rPr>
          <w:rFonts w:ascii="Times New Roman" w:hAnsi="Times New Roman" w:cs="Times New Roman"/>
          <w:sz w:val="24"/>
          <w:szCs w:val="24"/>
        </w:rPr>
        <w:t>Optimae</w:t>
      </w:r>
      <w:proofErr w:type="spellEnd"/>
    </w:p>
    <w:p w14:paraId="45F37A75" w14:textId="7CB8633B" w:rsidR="0042067E" w:rsidRDefault="0042067E" w:rsidP="00361AA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Alicia </w:t>
      </w:r>
      <w:r w:rsidR="00E220BA">
        <w:rPr>
          <w:rFonts w:ascii="Times New Roman" w:hAnsi="Times New Roman" w:cs="Times New Roman"/>
          <w:b/>
          <w:sz w:val="24"/>
          <w:szCs w:val="24"/>
        </w:rPr>
        <w:t>Gaddy</w:t>
      </w:r>
      <w:r>
        <w:rPr>
          <w:rFonts w:ascii="Times New Roman" w:hAnsi="Times New Roman" w:cs="Times New Roman"/>
          <w:b/>
          <w:sz w:val="24"/>
          <w:szCs w:val="24"/>
        </w:rPr>
        <w:t xml:space="preserve">, </w:t>
      </w:r>
      <w:r w:rsidRPr="0042067E">
        <w:rPr>
          <w:rFonts w:ascii="Times New Roman" w:hAnsi="Times New Roman" w:cs="Times New Roman"/>
          <w:bCs/>
          <w:sz w:val="24"/>
          <w:szCs w:val="24"/>
        </w:rPr>
        <w:t>Infinity Health</w:t>
      </w:r>
    </w:p>
    <w:p w14:paraId="0F3A5A86" w14:textId="5136FF78" w:rsidR="00361AA9" w:rsidRDefault="00361AA9" w:rsidP="00361AA9">
      <w:pPr>
        <w:pStyle w:val="ListParagraph"/>
        <w:spacing w:after="0" w:line="240" w:lineRule="auto"/>
        <w:ind w:left="0"/>
        <w:rPr>
          <w:rFonts w:ascii="Times New Roman" w:hAnsi="Times New Roman" w:cs="Times New Roman"/>
          <w:sz w:val="24"/>
          <w:szCs w:val="24"/>
        </w:rPr>
      </w:pPr>
      <w:r w:rsidRPr="00E82DFB">
        <w:rPr>
          <w:rFonts w:ascii="Times New Roman" w:hAnsi="Times New Roman" w:cs="Times New Roman"/>
          <w:b/>
          <w:sz w:val="24"/>
          <w:szCs w:val="24"/>
        </w:rPr>
        <w:t>Cheryl Plank</w:t>
      </w:r>
      <w:r>
        <w:rPr>
          <w:rFonts w:ascii="Times New Roman" w:hAnsi="Times New Roman" w:cs="Times New Roman"/>
          <w:sz w:val="24"/>
          <w:szCs w:val="24"/>
        </w:rPr>
        <w:t xml:space="preserve">, </w:t>
      </w:r>
      <w:r w:rsidR="009740A8">
        <w:rPr>
          <w:rFonts w:ascii="Times New Roman" w:hAnsi="Times New Roman" w:cs="Times New Roman"/>
          <w:sz w:val="24"/>
          <w:szCs w:val="24"/>
        </w:rPr>
        <w:t>Imagine the Possibilities</w:t>
      </w:r>
    </w:p>
    <w:p w14:paraId="63628242" w14:textId="77777777" w:rsidR="009740A8" w:rsidRDefault="009740A8" w:rsidP="00361AA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Susan Woodford, </w:t>
      </w:r>
      <w:r w:rsidRPr="0042067E">
        <w:rPr>
          <w:rFonts w:ascii="Times New Roman" w:hAnsi="Times New Roman" w:cs="Times New Roman"/>
          <w:bCs/>
          <w:sz w:val="24"/>
          <w:szCs w:val="24"/>
        </w:rPr>
        <w:t>First Resources</w:t>
      </w:r>
    </w:p>
    <w:p w14:paraId="4CAF7476" w14:textId="1B45E4AD" w:rsidR="00361AA9" w:rsidRDefault="00361AA9" w:rsidP="00361AA9">
      <w:pPr>
        <w:pStyle w:val="ListParagraph"/>
        <w:spacing w:after="0" w:line="240" w:lineRule="auto"/>
        <w:ind w:left="0"/>
        <w:rPr>
          <w:rFonts w:ascii="Times New Roman" w:hAnsi="Times New Roman" w:cs="Times New Roman"/>
          <w:sz w:val="24"/>
          <w:szCs w:val="24"/>
        </w:rPr>
      </w:pPr>
      <w:r w:rsidRPr="00E82DFB">
        <w:rPr>
          <w:rFonts w:ascii="Times New Roman" w:hAnsi="Times New Roman" w:cs="Times New Roman"/>
          <w:b/>
          <w:sz w:val="24"/>
          <w:szCs w:val="24"/>
        </w:rPr>
        <w:t>Stephanie Millard</w:t>
      </w:r>
      <w:r>
        <w:rPr>
          <w:rFonts w:ascii="Times New Roman" w:hAnsi="Times New Roman" w:cs="Times New Roman"/>
          <w:sz w:val="24"/>
          <w:szCs w:val="24"/>
        </w:rPr>
        <w:t>, First Resources</w:t>
      </w:r>
    </w:p>
    <w:p w14:paraId="4B2E06E3" w14:textId="77777777" w:rsidR="00361AA9" w:rsidRDefault="00361AA9" w:rsidP="00361AA9">
      <w:pPr>
        <w:pStyle w:val="ListParagraph"/>
        <w:spacing w:after="0" w:line="240" w:lineRule="auto"/>
        <w:ind w:left="0"/>
        <w:rPr>
          <w:rFonts w:ascii="Times New Roman" w:hAnsi="Times New Roman" w:cs="Times New Roman"/>
          <w:sz w:val="24"/>
          <w:szCs w:val="24"/>
        </w:rPr>
      </w:pPr>
      <w:r w:rsidRPr="00E82DFB">
        <w:rPr>
          <w:rFonts w:ascii="Times New Roman" w:hAnsi="Times New Roman" w:cs="Times New Roman"/>
          <w:b/>
          <w:sz w:val="24"/>
          <w:szCs w:val="24"/>
        </w:rPr>
        <w:t>Tom Broeker</w:t>
      </w:r>
      <w:r>
        <w:rPr>
          <w:rFonts w:ascii="Times New Roman" w:hAnsi="Times New Roman" w:cs="Times New Roman"/>
          <w:sz w:val="24"/>
          <w:szCs w:val="24"/>
        </w:rPr>
        <w:t>, Des Moines County Board of Supervisors</w:t>
      </w:r>
    </w:p>
    <w:p w14:paraId="2B2046FA" w14:textId="777E065F"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Tricia Lipski</w:t>
      </w:r>
      <w:r>
        <w:rPr>
          <w:rFonts w:ascii="Times New Roman" w:hAnsi="Times New Roman" w:cs="Times New Roman"/>
          <w:sz w:val="24"/>
          <w:szCs w:val="24"/>
        </w:rPr>
        <w:t>, Lived Experience</w:t>
      </w:r>
    </w:p>
    <w:p w14:paraId="53675678" w14:textId="37EF8D38"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Jennifer Stevenson</w:t>
      </w:r>
      <w:r>
        <w:rPr>
          <w:rFonts w:ascii="Times New Roman" w:hAnsi="Times New Roman" w:cs="Times New Roman"/>
          <w:sz w:val="24"/>
          <w:szCs w:val="24"/>
        </w:rPr>
        <w:t>, Elevate</w:t>
      </w:r>
    </w:p>
    <w:p w14:paraId="126A7509" w14:textId="2CE282F3"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Carol</w:t>
      </w:r>
      <w:r>
        <w:rPr>
          <w:rFonts w:ascii="Times New Roman" w:hAnsi="Times New Roman" w:cs="Times New Roman"/>
          <w:b/>
          <w:bCs/>
          <w:sz w:val="24"/>
          <w:szCs w:val="24"/>
        </w:rPr>
        <w:t xml:space="preserve"> Baiotto-Long</w:t>
      </w:r>
      <w:r>
        <w:rPr>
          <w:rFonts w:ascii="Times New Roman" w:hAnsi="Times New Roman" w:cs="Times New Roman"/>
          <w:sz w:val="24"/>
          <w:szCs w:val="24"/>
        </w:rPr>
        <w:t>, SEIDA</w:t>
      </w:r>
    </w:p>
    <w:p w14:paraId="38BE3FB3" w14:textId="2D43A020"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Dina Garrison</w:t>
      </w:r>
      <w:r>
        <w:rPr>
          <w:rFonts w:ascii="Times New Roman" w:hAnsi="Times New Roman" w:cs="Times New Roman"/>
          <w:sz w:val="24"/>
          <w:szCs w:val="24"/>
        </w:rPr>
        <w:t>, Imagine the Possibilities</w:t>
      </w:r>
    </w:p>
    <w:p w14:paraId="63B49521" w14:textId="06349209" w:rsidR="0042067E" w:rsidRDefault="0042067E" w:rsidP="00361AA9">
      <w:pPr>
        <w:pStyle w:val="ListParagraph"/>
        <w:spacing w:after="0" w:line="240" w:lineRule="auto"/>
        <w:ind w:left="0"/>
        <w:rPr>
          <w:rFonts w:ascii="Times New Roman" w:hAnsi="Times New Roman" w:cs="Times New Roman"/>
          <w:sz w:val="24"/>
          <w:szCs w:val="24"/>
        </w:rPr>
      </w:pPr>
      <w:r w:rsidRPr="0042067E">
        <w:rPr>
          <w:rFonts w:ascii="Times New Roman" w:hAnsi="Times New Roman" w:cs="Times New Roman"/>
          <w:b/>
          <w:bCs/>
          <w:sz w:val="24"/>
          <w:szCs w:val="24"/>
        </w:rPr>
        <w:t>Sonny Schroeder</w:t>
      </w:r>
      <w:r>
        <w:rPr>
          <w:rFonts w:ascii="Times New Roman" w:hAnsi="Times New Roman" w:cs="Times New Roman"/>
          <w:sz w:val="24"/>
          <w:szCs w:val="24"/>
        </w:rPr>
        <w:t>, Monroe County Board of Supervisors</w:t>
      </w:r>
    </w:p>
    <w:p w14:paraId="229AE95F" w14:textId="7C13A439" w:rsidR="0042067E" w:rsidRPr="00E82DFB" w:rsidRDefault="0042067E" w:rsidP="00361AA9">
      <w:pPr>
        <w:pStyle w:val="ListParagraph"/>
        <w:spacing w:after="0" w:line="240" w:lineRule="auto"/>
        <w:ind w:left="0"/>
        <w:rPr>
          <w:rFonts w:ascii="Times New Roman" w:hAnsi="Times New Roman" w:cs="Times New Roman"/>
          <w:b/>
          <w:sz w:val="24"/>
          <w:szCs w:val="24"/>
        </w:rPr>
      </w:pPr>
      <w:r w:rsidRPr="0042067E">
        <w:rPr>
          <w:rFonts w:ascii="Times New Roman" w:hAnsi="Times New Roman" w:cs="Times New Roman"/>
          <w:b/>
          <w:bCs/>
          <w:sz w:val="24"/>
          <w:szCs w:val="24"/>
        </w:rPr>
        <w:t>David Crawford</w:t>
      </w:r>
      <w:r>
        <w:rPr>
          <w:rFonts w:ascii="Times New Roman" w:hAnsi="Times New Roman" w:cs="Times New Roman"/>
          <w:sz w:val="24"/>
          <w:szCs w:val="24"/>
        </w:rPr>
        <w:t>, Hillcrest</w:t>
      </w:r>
    </w:p>
    <w:p w14:paraId="3FCB0B68" w14:textId="77777777" w:rsidR="00361AA9" w:rsidRDefault="00361AA9" w:rsidP="00361AA9">
      <w:pPr>
        <w:pStyle w:val="ListParagraph"/>
        <w:spacing w:after="0" w:line="240" w:lineRule="auto"/>
        <w:ind w:left="0"/>
        <w:jc w:val="center"/>
        <w:rPr>
          <w:rFonts w:cstheme="minorHAnsi"/>
          <w:b/>
        </w:rPr>
      </w:pPr>
    </w:p>
    <w:p w14:paraId="6B81768F" w14:textId="77777777" w:rsidR="00361AA9" w:rsidRDefault="00361AA9" w:rsidP="00361AA9">
      <w:pPr>
        <w:pStyle w:val="ListParagraph"/>
        <w:spacing w:after="0" w:line="240" w:lineRule="auto"/>
        <w:ind w:left="0"/>
        <w:rPr>
          <w:rFonts w:cstheme="minorHAnsi"/>
          <w:b/>
        </w:rPr>
      </w:pPr>
    </w:p>
    <w:p w14:paraId="60AE4DB9" w14:textId="77777777" w:rsidR="00361AA9" w:rsidRDefault="00361AA9" w:rsidP="00361AA9">
      <w:pPr>
        <w:pStyle w:val="ListParagraph"/>
        <w:spacing w:after="0" w:line="240" w:lineRule="auto"/>
        <w:ind w:left="0"/>
        <w:rPr>
          <w:rFonts w:cstheme="minorHAnsi"/>
          <w:b/>
        </w:rPr>
      </w:pPr>
    </w:p>
    <w:p w14:paraId="19E8A320" w14:textId="77777777" w:rsidR="00361AA9" w:rsidRDefault="00361AA9" w:rsidP="00361AA9">
      <w:pPr>
        <w:pStyle w:val="ListParagraph"/>
        <w:spacing w:after="0" w:line="240" w:lineRule="auto"/>
        <w:ind w:left="0"/>
        <w:rPr>
          <w:rFonts w:cstheme="minorHAnsi"/>
          <w:b/>
        </w:rPr>
      </w:pPr>
    </w:p>
    <w:p w14:paraId="0CC6D234" w14:textId="77777777" w:rsidR="00361AA9" w:rsidRDefault="00361AA9" w:rsidP="00361AA9">
      <w:pPr>
        <w:pStyle w:val="ListParagraph"/>
        <w:spacing w:after="0" w:line="240" w:lineRule="auto"/>
        <w:ind w:left="0"/>
        <w:rPr>
          <w:rFonts w:cstheme="minorHAnsi"/>
          <w:b/>
        </w:rPr>
      </w:pPr>
    </w:p>
    <w:p w14:paraId="427AC49F" w14:textId="77777777" w:rsidR="00361AA9" w:rsidRDefault="00361AA9" w:rsidP="00361AA9">
      <w:pPr>
        <w:pStyle w:val="ListParagraph"/>
        <w:spacing w:after="0" w:line="240" w:lineRule="auto"/>
        <w:ind w:left="0"/>
        <w:rPr>
          <w:rFonts w:cstheme="minorHAnsi"/>
          <w:b/>
        </w:rPr>
      </w:pPr>
    </w:p>
    <w:p w14:paraId="7AD5D649" w14:textId="77777777" w:rsidR="00361AA9" w:rsidRDefault="00361AA9" w:rsidP="00361AA9">
      <w:pPr>
        <w:pStyle w:val="ListParagraph"/>
        <w:spacing w:after="0" w:line="240" w:lineRule="auto"/>
        <w:ind w:left="0"/>
        <w:rPr>
          <w:rFonts w:cstheme="minorHAnsi"/>
          <w:b/>
        </w:rPr>
      </w:pPr>
    </w:p>
    <w:p w14:paraId="788A9624" w14:textId="77777777" w:rsidR="00361AA9" w:rsidRDefault="00361AA9" w:rsidP="00361AA9">
      <w:pPr>
        <w:pStyle w:val="ListParagraph"/>
        <w:spacing w:after="0" w:line="240" w:lineRule="auto"/>
        <w:ind w:left="0"/>
        <w:rPr>
          <w:rFonts w:cstheme="minorHAnsi"/>
          <w:b/>
        </w:rPr>
      </w:pPr>
    </w:p>
    <w:p w14:paraId="77AEEB5F" w14:textId="77777777" w:rsidR="00361AA9" w:rsidRDefault="00361AA9" w:rsidP="00361AA9">
      <w:pPr>
        <w:pStyle w:val="ListParagraph"/>
        <w:spacing w:after="0" w:line="240" w:lineRule="auto"/>
        <w:ind w:left="0"/>
        <w:rPr>
          <w:rFonts w:cstheme="minorHAnsi"/>
          <w:b/>
        </w:rPr>
      </w:pPr>
    </w:p>
    <w:p w14:paraId="0C8884F0" w14:textId="77777777" w:rsidR="00361AA9" w:rsidRDefault="00361AA9" w:rsidP="00361AA9">
      <w:pPr>
        <w:pStyle w:val="ListParagraph"/>
        <w:spacing w:after="0" w:line="240" w:lineRule="auto"/>
        <w:ind w:left="0"/>
        <w:rPr>
          <w:rFonts w:cstheme="minorHAnsi"/>
          <w:b/>
        </w:rPr>
      </w:pPr>
    </w:p>
    <w:p w14:paraId="6C60B48A" w14:textId="77777777" w:rsidR="00361AA9" w:rsidRDefault="00361AA9" w:rsidP="00361AA9">
      <w:pPr>
        <w:pStyle w:val="ListParagraph"/>
        <w:spacing w:after="0" w:line="240" w:lineRule="auto"/>
        <w:ind w:left="0"/>
        <w:rPr>
          <w:rFonts w:cstheme="minorHAnsi"/>
          <w:b/>
        </w:rPr>
      </w:pPr>
    </w:p>
    <w:p w14:paraId="54FB0BAA" w14:textId="77777777" w:rsidR="00361AA9" w:rsidRDefault="00361AA9" w:rsidP="00361AA9">
      <w:pPr>
        <w:pStyle w:val="ListParagraph"/>
        <w:spacing w:after="0" w:line="240" w:lineRule="auto"/>
        <w:ind w:left="0"/>
        <w:rPr>
          <w:rFonts w:cstheme="minorHAnsi"/>
          <w:b/>
        </w:rPr>
      </w:pPr>
    </w:p>
    <w:p w14:paraId="3DFB6A93" w14:textId="77777777" w:rsidR="00361AA9" w:rsidRDefault="00361AA9" w:rsidP="00361AA9">
      <w:pPr>
        <w:pStyle w:val="ListParagraph"/>
        <w:spacing w:after="0" w:line="240" w:lineRule="auto"/>
        <w:ind w:left="0"/>
        <w:rPr>
          <w:rFonts w:cstheme="minorHAnsi"/>
          <w:b/>
        </w:rPr>
      </w:pPr>
    </w:p>
    <w:p w14:paraId="71345FDE" w14:textId="77777777" w:rsidR="00361AA9" w:rsidRDefault="00361AA9" w:rsidP="00361AA9">
      <w:pPr>
        <w:pStyle w:val="ListParagraph"/>
        <w:spacing w:after="0" w:line="240" w:lineRule="auto"/>
        <w:ind w:left="0"/>
        <w:rPr>
          <w:rFonts w:cstheme="minorHAnsi"/>
          <w:b/>
        </w:rPr>
      </w:pPr>
    </w:p>
    <w:p w14:paraId="014EB905" w14:textId="77777777" w:rsidR="00361AA9" w:rsidRDefault="00361AA9" w:rsidP="00361AA9">
      <w:pPr>
        <w:pStyle w:val="ListParagraph"/>
        <w:spacing w:after="0" w:line="240" w:lineRule="auto"/>
        <w:ind w:left="0"/>
        <w:rPr>
          <w:rFonts w:cstheme="minorHAnsi"/>
          <w:b/>
        </w:rPr>
      </w:pPr>
    </w:p>
    <w:p w14:paraId="441CA18C" w14:textId="77777777" w:rsidR="00361AA9" w:rsidRDefault="00361AA9" w:rsidP="00361AA9">
      <w:pPr>
        <w:pStyle w:val="ListParagraph"/>
        <w:spacing w:after="0" w:line="240" w:lineRule="auto"/>
        <w:ind w:left="0"/>
        <w:rPr>
          <w:rFonts w:cstheme="minorHAnsi"/>
          <w:b/>
        </w:rPr>
      </w:pPr>
    </w:p>
    <w:p w14:paraId="196E6290" w14:textId="77777777" w:rsidR="00361AA9" w:rsidRDefault="00361AA9" w:rsidP="00361AA9">
      <w:pPr>
        <w:pStyle w:val="ListParagraph"/>
        <w:spacing w:after="0" w:line="240" w:lineRule="auto"/>
        <w:ind w:left="0"/>
        <w:rPr>
          <w:rFonts w:cstheme="minorHAnsi"/>
          <w:b/>
        </w:rPr>
      </w:pPr>
    </w:p>
    <w:p w14:paraId="1B315116" w14:textId="77777777" w:rsidR="00E220BA" w:rsidRDefault="00E220BA" w:rsidP="00361AA9">
      <w:pPr>
        <w:pStyle w:val="ListParagraph"/>
        <w:spacing w:after="0" w:line="240" w:lineRule="auto"/>
        <w:ind w:left="0"/>
        <w:rPr>
          <w:rFonts w:cstheme="minorHAnsi"/>
          <w:b/>
        </w:rPr>
      </w:pPr>
    </w:p>
    <w:p w14:paraId="4812507E" w14:textId="372BAAC8" w:rsidR="00EB0F1C" w:rsidRPr="00783FA0" w:rsidRDefault="00361AA9" w:rsidP="005E4A1A">
      <w:pPr>
        <w:pStyle w:val="Heading2"/>
        <w:rPr>
          <w:rFonts w:ascii="Times New Roman" w:hAnsi="Times New Roman" w:cs="Times New Roman"/>
          <w:sz w:val="24"/>
          <w:szCs w:val="24"/>
        </w:rPr>
      </w:pPr>
      <w:bookmarkStart w:id="17" w:name="_Toc159916836"/>
      <w:r w:rsidRPr="00F953D6">
        <w:rPr>
          <w:rFonts w:ascii="Times New Roman" w:eastAsia="Times New Roman" w:hAnsi="Times New Roman" w:cs="Times New Roman"/>
          <w:sz w:val="24"/>
          <w:szCs w:val="24"/>
          <w:u w:val="single"/>
        </w:rPr>
        <w:lastRenderedPageBreak/>
        <w:t>Children Advisory Committee</w:t>
      </w:r>
      <w:bookmarkEnd w:id="17"/>
      <w:r w:rsidRPr="00F953D6">
        <w:rPr>
          <w:rFonts w:ascii="Times New Roman" w:hAnsi="Times New Roman" w:cs="Times New Roman"/>
          <w:highlight w:val="yellow"/>
          <w:u w:val="single"/>
        </w:rPr>
        <w:br/>
      </w:r>
      <w:r w:rsidRPr="00783FA0">
        <w:rPr>
          <w:rFonts w:ascii="Times New Roman" w:hAnsi="Times New Roman" w:cs="Times New Roman"/>
          <w:sz w:val="24"/>
          <w:szCs w:val="24"/>
        </w:rPr>
        <w:t xml:space="preserve">Cheryll Jones, </w:t>
      </w:r>
      <w:r w:rsidRPr="00783FA0">
        <w:rPr>
          <w:rFonts w:ascii="Times New Roman" w:hAnsi="Times New Roman" w:cs="Times New Roman"/>
          <w:b w:val="0"/>
          <w:bCs w:val="0"/>
          <w:sz w:val="24"/>
          <w:szCs w:val="24"/>
        </w:rPr>
        <w:t>Children Health Specialty Clinic (Chair)</w:t>
      </w:r>
      <w:r w:rsidRPr="00783FA0">
        <w:rPr>
          <w:rFonts w:ascii="Times New Roman" w:hAnsi="Times New Roman" w:cs="Times New Roman"/>
          <w:sz w:val="24"/>
          <w:szCs w:val="24"/>
        </w:rPr>
        <w:br/>
        <w:t xml:space="preserve">Angie Mach, </w:t>
      </w:r>
      <w:r w:rsidRPr="00783FA0">
        <w:rPr>
          <w:rFonts w:ascii="Times New Roman" w:hAnsi="Times New Roman" w:cs="Times New Roman"/>
          <w:b w:val="0"/>
          <w:bCs w:val="0"/>
          <w:sz w:val="24"/>
          <w:szCs w:val="24"/>
        </w:rPr>
        <w:t>Sieda/MIECHV</w:t>
      </w:r>
      <w:r w:rsidRPr="00783FA0">
        <w:rPr>
          <w:rFonts w:ascii="Times New Roman" w:hAnsi="Times New Roman" w:cs="Times New Roman"/>
          <w:sz w:val="24"/>
          <w:szCs w:val="24"/>
        </w:rPr>
        <w:br/>
        <w:t xml:space="preserve">Pat McReynolds, </w:t>
      </w:r>
      <w:r w:rsidR="0050794F" w:rsidRPr="00783FA0">
        <w:rPr>
          <w:rFonts w:ascii="Times New Roman" w:hAnsi="Times New Roman" w:cs="Times New Roman"/>
          <w:b w:val="0"/>
          <w:bCs w:val="0"/>
          <w:sz w:val="24"/>
          <w:szCs w:val="24"/>
        </w:rPr>
        <w:t>ECI Wapello and Mahaska</w:t>
      </w:r>
      <w:r w:rsidRPr="00783FA0">
        <w:rPr>
          <w:rFonts w:ascii="Times New Roman" w:hAnsi="Times New Roman" w:cs="Times New Roman"/>
          <w:b w:val="0"/>
          <w:bCs w:val="0"/>
          <w:sz w:val="24"/>
          <w:szCs w:val="24"/>
        </w:rPr>
        <w:t>, Wapello Children’s Alliance, CPPC Coordinator</w:t>
      </w:r>
    </w:p>
    <w:p w14:paraId="24EF3831" w14:textId="77777777" w:rsidR="00EB0F1C" w:rsidRPr="00783FA0" w:rsidRDefault="00361AA9" w:rsidP="00361AA9">
      <w:pPr>
        <w:pStyle w:val="NoSpacing"/>
        <w:rPr>
          <w:rFonts w:ascii="Times New Roman" w:hAnsi="Times New Roman" w:cs="Times New Roman"/>
          <w:sz w:val="24"/>
          <w:szCs w:val="24"/>
        </w:rPr>
      </w:pPr>
      <w:r w:rsidRPr="00783FA0">
        <w:rPr>
          <w:rFonts w:ascii="Times New Roman" w:hAnsi="Times New Roman" w:cs="Times New Roman"/>
          <w:b/>
          <w:bCs/>
          <w:sz w:val="24"/>
          <w:szCs w:val="24"/>
        </w:rPr>
        <w:t>William Owens</w:t>
      </w:r>
      <w:r w:rsidRPr="00783FA0">
        <w:rPr>
          <w:rFonts w:ascii="Times New Roman" w:hAnsi="Times New Roman" w:cs="Times New Roman"/>
          <w:sz w:val="24"/>
          <w:szCs w:val="24"/>
        </w:rPr>
        <w:t>, Judge</w:t>
      </w:r>
    </w:p>
    <w:p w14:paraId="017F9713" w14:textId="77777777" w:rsidR="00EB0F1C" w:rsidRPr="00783FA0" w:rsidRDefault="00361AA9" w:rsidP="00361AA9">
      <w:pPr>
        <w:pStyle w:val="NoSpacing"/>
        <w:rPr>
          <w:rFonts w:ascii="Times New Roman" w:hAnsi="Times New Roman" w:cs="Times New Roman"/>
          <w:sz w:val="24"/>
          <w:szCs w:val="24"/>
        </w:rPr>
      </w:pPr>
      <w:r w:rsidRPr="00783FA0">
        <w:rPr>
          <w:rFonts w:ascii="Times New Roman" w:hAnsi="Times New Roman" w:cs="Times New Roman"/>
          <w:b/>
          <w:bCs/>
          <w:sz w:val="24"/>
          <w:szCs w:val="24"/>
        </w:rPr>
        <w:t>Christina Schark,</w:t>
      </w:r>
      <w:r w:rsidRPr="00783FA0">
        <w:rPr>
          <w:rFonts w:ascii="Times New Roman" w:hAnsi="Times New Roman" w:cs="Times New Roman"/>
          <w:sz w:val="24"/>
          <w:szCs w:val="24"/>
        </w:rPr>
        <w:t xml:space="preserve"> Southern Iowa Mental Health Center</w:t>
      </w:r>
      <w:r w:rsidRPr="00783FA0">
        <w:rPr>
          <w:rFonts w:ascii="Times New Roman" w:hAnsi="Times New Roman" w:cs="Times New Roman"/>
          <w:sz w:val="24"/>
          <w:szCs w:val="24"/>
        </w:rPr>
        <w:br/>
      </w:r>
      <w:r w:rsidRPr="00783FA0">
        <w:rPr>
          <w:rFonts w:ascii="Times New Roman" w:hAnsi="Times New Roman" w:cs="Times New Roman"/>
          <w:b/>
          <w:bCs/>
          <w:sz w:val="24"/>
          <w:szCs w:val="24"/>
        </w:rPr>
        <w:t>Lorraine Uehling-</w:t>
      </w:r>
      <w:proofErr w:type="spellStart"/>
      <w:r w:rsidRPr="00783FA0">
        <w:rPr>
          <w:rFonts w:ascii="Times New Roman" w:hAnsi="Times New Roman" w:cs="Times New Roman"/>
          <w:b/>
          <w:bCs/>
          <w:sz w:val="24"/>
          <w:szCs w:val="24"/>
        </w:rPr>
        <w:t>Techel</w:t>
      </w:r>
      <w:proofErr w:type="spellEnd"/>
      <w:r w:rsidRPr="00783FA0">
        <w:rPr>
          <w:rFonts w:ascii="Times New Roman" w:hAnsi="Times New Roman" w:cs="Times New Roman"/>
          <w:b/>
          <w:bCs/>
          <w:sz w:val="24"/>
          <w:szCs w:val="24"/>
        </w:rPr>
        <w:t>,</w:t>
      </w:r>
      <w:r w:rsidRPr="00783FA0">
        <w:rPr>
          <w:rFonts w:ascii="Times New Roman" w:hAnsi="Times New Roman" w:cs="Times New Roman"/>
          <w:sz w:val="24"/>
          <w:szCs w:val="24"/>
        </w:rPr>
        <w:t xml:space="preserve"> Family Crisis Center</w:t>
      </w:r>
      <w:r w:rsidRPr="00783FA0">
        <w:rPr>
          <w:rFonts w:ascii="Times New Roman" w:hAnsi="Times New Roman" w:cs="Times New Roman"/>
          <w:sz w:val="24"/>
          <w:szCs w:val="24"/>
          <w:highlight w:val="yellow"/>
        </w:rPr>
        <w:br/>
      </w:r>
      <w:r w:rsidRPr="00783FA0">
        <w:rPr>
          <w:rFonts w:ascii="Times New Roman" w:hAnsi="Times New Roman" w:cs="Times New Roman"/>
          <w:b/>
          <w:bCs/>
          <w:sz w:val="24"/>
          <w:szCs w:val="24"/>
        </w:rPr>
        <w:t xml:space="preserve">Bev Ver </w:t>
      </w:r>
      <w:proofErr w:type="spellStart"/>
      <w:r w:rsidRPr="00783FA0">
        <w:rPr>
          <w:rFonts w:ascii="Times New Roman" w:hAnsi="Times New Roman" w:cs="Times New Roman"/>
          <w:b/>
          <w:bCs/>
          <w:sz w:val="24"/>
          <w:szCs w:val="24"/>
        </w:rPr>
        <w:t>Steegh</w:t>
      </w:r>
      <w:proofErr w:type="spellEnd"/>
      <w:r w:rsidRPr="00783FA0">
        <w:rPr>
          <w:rFonts w:ascii="Times New Roman" w:hAnsi="Times New Roman" w:cs="Times New Roman"/>
          <w:b/>
          <w:bCs/>
          <w:sz w:val="24"/>
          <w:szCs w:val="24"/>
        </w:rPr>
        <w:t xml:space="preserve">, </w:t>
      </w:r>
      <w:r w:rsidRPr="00783FA0">
        <w:rPr>
          <w:rFonts w:ascii="Times New Roman" w:hAnsi="Times New Roman" w:cs="Times New Roman"/>
          <w:sz w:val="24"/>
          <w:szCs w:val="24"/>
        </w:rPr>
        <w:t xml:space="preserve">Paula Gordy </w:t>
      </w:r>
      <w:r w:rsidRPr="00783FA0">
        <w:rPr>
          <w:rFonts w:ascii="Times New Roman" w:hAnsi="Times New Roman" w:cs="Times New Roman"/>
          <w:sz w:val="24"/>
          <w:szCs w:val="24"/>
        </w:rPr>
        <w:br/>
      </w:r>
      <w:r w:rsidRPr="00783FA0">
        <w:rPr>
          <w:rFonts w:ascii="Times New Roman" w:hAnsi="Times New Roman" w:cs="Times New Roman"/>
          <w:b/>
          <w:bCs/>
          <w:sz w:val="24"/>
          <w:szCs w:val="24"/>
        </w:rPr>
        <w:t xml:space="preserve">Becky Zesiger, </w:t>
      </w:r>
      <w:r w:rsidRPr="00783FA0">
        <w:rPr>
          <w:rFonts w:ascii="Times New Roman" w:hAnsi="Times New Roman" w:cs="Times New Roman"/>
          <w:sz w:val="24"/>
          <w:szCs w:val="24"/>
        </w:rPr>
        <w:t>Davis County Schools</w:t>
      </w:r>
    </w:p>
    <w:p w14:paraId="22564884" w14:textId="77777777" w:rsidR="00EB0F1C" w:rsidRPr="00783FA0" w:rsidRDefault="00361AA9" w:rsidP="00361AA9">
      <w:pPr>
        <w:pStyle w:val="NoSpacing"/>
        <w:rPr>
          <w:rFonts w:ascii="Times New Roman" w:hAnsi="Times New Roman" w:cs="Times New Roman"/>
          <w:sz w:val="24"/>
          <w:szCs w:val="24"/>
        </w:rPr>
      </w:pPr>
      <w:r w:rsidRPr="00783FA0">
        <w:rPr>
          <w:rFonts w:ascii="Times New Roman" w:hAnsi="Times New Roman" w:cs="Times New Roman"/>
          <w:b/>
          <w:bCs/>
          <w:sz w:val="24"/>
          <w:szCs w:val="24"/>
        </w:rPr>
        <w:t>Ryanne Wood,</w:t>
      </w:r>
      <w:r w:rsidRPr="00783FA0">
        <w:rPr>
          <w:rFonts w:ascii="Times New Roman" w:hAnsi="Times New Roman" w:cs="Times New Roman"/>
          <w:sz w:val="24"/>
          <w:szCs w:val="24"/>
        </w:rPr>
        <w:t xml:space="preserve"> CEO</w:t>
      </w:r>
    </w:p>
    <w:p w14:paraId="188B90CE" w14:textId="77777777" w:rsidR="00783FA0" w:rsidRPr="00783FA0" w:rsidRDefault="00361AA9" w:rsidP="005E4A1A">
      <w:pPr>
        <w:pStyle w:val="NoSpacing"/>
        <w:rPr>
          <w:rFonts w:ascii="Times New Roman" w:hAnsi="Times New Roman" w:cs="Times New Roman"/>
          <w:sz w:val="24"/>
          <w:szCs w:val="24"/>
        </w:rPr>
      </w:pPr>
      <w:r w:rsidRPr="00783FA0">
        <w:rPr>
          <w:rFonts w:ascii="Times New Roman" w:hAnsi="Times New Roman" w:cs="Times New Roman"/>
          <w:b/>
          <w:bCs/>
          <w:sz w:val="24"/>
          <w:szCs w:val="24"/>
        </w:rPr>
        <w:t>Heather Gross,</w:t>
      </w:r>
      <w:r w:rsidRPr="00783FA0">
        <w:rPr>
          <w:rFonts w:ascii="Times New Roman" w:hAnsi="Times New Roman" w:cs="Times New Roman"/>
          <w:sz w:val="24"/>
          <w:szCs w:val="24"/>
        </w:rPr>
        <w:t xml:space="preserve"> CDS</w:t>
      </w:r>
      <w:r w:rsidRPr="00783FA0">
        <w:rPr>
          <w:rFonts w:ascii="Times New Roman" w:hAnsi="Times New Roman" w:cs="Times New Roman"/>
          <w:sz w:val="24"/>
          <w:szCs w:val="24"/>
          <w:highlight w:val="yellow"/>
        </w:rPr>
        <w:br/>
      </w:r>
      <w:r w:rsidRPr="00783FA0">
        <w:rPr>
          <w:rFonts w:ascii="Times New Roman" w:hAnsi="Times New Roman" w:cs="Times New Roman"/>
          <w:b/>
          <w:bCs/>
          <w:sz w:val="24"/>
          <w:szCs w:val="24"/>
        </w:rPr>
        <w:t>Miranda Tucker,</w:t>
      </w:r>
      <w:r w:rsidRPr="00783FA0">
        <w:rPr>
          <w:rFonts w:ascii="Times New Roman" w:hAnsi="Times New Roman" w:cs="Times New Roman"/>
          <w:sz w:val="24"/>
          <w:szCs w:val="24"/>
        </w:rPr>
        <w:t xml:space="preserve"> CDS Supervisor</w:t>
      </w:r>
    </w:p>
    <w:p w14:paraId="5254522A" w14:textId="36D4B0B3" w:rsidR="00361AA9" w:rsidRPr="00783FA0" w:rsidRDefault="00361AA9" w:rsidP="005E4A1A">
      <w:pPr>
        <w:pStyle w:val="NoSpacing"/>
        <w:rPr>
          <w:rFonts w:ascii="Times New Roman" w:hAnsi="Times New Roman" w:cs="Times New Roman"/>
          <w:sz w:val="24"/>
          <w:szCs w:val="24"/>
        </w:rPr>
      </w:pPr>
      <w:r w:rsidRPr="00783FA0">
        <w:rPr>
          <w:rFonts w:ascii="Times New Roman" w:hAnsi="Times New Roman" w:cs="Times New Roman"/>
          <w:b/>
          <w:sz w:val="24"/>
          <w:szCs w:val="24"/>
          <w:bdr w:val="none" w:sz="0" w:space="0" w:color="auto" w:frame="1"/>
        </w:rPr>
        <w:t>Mark Schneider</w:t>
      </w:r>
      <w:r w:rsidRPr="00783FA0">
        <w:rPr>
          <w:rFonts w:ascii="Times New Roman" w:hAnsi="Times New Roman" w:cs="Times New Roman"/>
          <w:sz w:val="24"/>
          <w:szCs w:val="24"/>
          <w:bdr w:val="none" w:sz="0" w:space="0" w:color="auto" w:frame="1"/>
        </w:rPr>
        <w:t>, Retired Superintendent</w:t>
      </w:r>
    </w:p>
    <w:p w14:paraId="3F69F901" w14:textId="2E867BEF"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Linda Boshart</w:t>
      </w:r>
      <w:r w:rsidRPr="00783FA0">
        <w:rPr>
          <w:rFonts w:ascii="Times New Roman" w:eastAsia="Times New Roman" w:hAnsi="Times New Roman" w:cs="Times New Roman"/>
          <w:sz w:val="24"/>
          <w:szCs w:val="24"/>
          <w:bdr w:val="none" w:sz="0" w:space="0" w:color="auto" w:frame="1"/>
        </w:rPr>
        <w:t>, Great Prairie AEA </w:t>
      </w:r>
    </w:p>
    <w:p w14:paraId="5F827593" w14:textId="76E66372" w:rsidR="00361AA9" w:rsidRPr="00783FA0" w:rsidRDefault="00361AA9" w:rsidP="00361AA9">
      <w:pPr>
        <w:pStyle w:val="ListParagraph"/>
        <w:spacing w:after="0" w:line="240" w:lineRule="auto"/>
        <w:ind w:left="0"/>
        <w:rPr>
          <w:rFonts w:ascii="Times New Roman" w:eastAsia="Times New Roman" w:hAnsi="Times New Roman" w:cs="Times New Roman"/>
          <w:sz w:val="24"/>
          <w:szCs w:val="24"/>
          <w:bdr w:val="none" w:sz="0" w:space="0" w:color="auto" w:frame="1"/>
        </w:rPr>
      </w:pPr>
      <w:r w:rsidRPr="00783FA0">
        <w:rPr>
          <w:rFonts w:ascii="Times New Roman" w:eastAsia="Times New Roman" w:hAnsi="Times New Roman" w:cs="Times New Roman"/>
          <w:b/>
          <w:sz w:val="24"/>
          <w:szCs w:val="24"/>
          <w:bdr w:val="none" w:sz="0" w:space="0" w:color="auto" w:frame="1"/>
        </w:rPr>
        <w:t>Martha Peterson</w:t>
      </w:r>
      <w:r w:rsidRPr="00783FA0">
        <w:rPr>
          <w:rFonts w:ascii="Times New Roman" w:eastAsia="Times New Roman" w:hAnsi="Times New Roman" w:cs="Times New Roman"/>
          <w:sz w:val="24"/>
          <w:szCs w:val="24"/>
          <w:bdr w:val="none" w:sz="0" w:space="0" w:color="auto" w:frame="1"/>
        </w:rPr>
        <w:t>, Mt. Pleasant Community School District</w:t>
      </w:r>
    </w:p>
    <w:p w14:paraId="40F60828" w14:textId="6B5F6819"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Tasha Beghtol</w:t>
      </w:r>
      <w:r w:rsidRPr="00783FA0">
        <w:rPr>
          <w:rFonts w:ascii="Times New Roman" w:eastAsia="Times New Roman" w:hAnsi="Times New Roman" w:cs="Times New Roman"/>
          <w:sz w:val="24"/>
          <w:szCs w:val="24"/>
          <w:bdr w:val="none" w:sz="0" w:space="0" w:color="auto" w:frame="1"/>
        </w:rPr>
        <w:t xml:space="preserve">, ECI Des Moines, Henry, </w:t>
      </w:r>
      <w:proofErr w:type="gramStart"/>
      <w:r w:rsidRPr="00783FA0">
        <w:rPr>
          <w:rFonts w:ascii="Times New Roman" w:eastAsia="Times New Roman" w:hAnsi="Times New Roman" w:cs="Times New Roman"/>
          <w:sz w:val="24"/>
          <w:szCs w:val="24"/>
          <w:bdr w:val="none" w:sz="0" w:space="0" w:color="auto" w:frame="1"/>
        </w:rPr>
        <w:t>Louisa</w:t>
      </w:r>
      <w:proofErr w:type="gramEnd"/>
      <w:r w:rsidR="0050794F" w:rsidRPr="00783FA0">
        <w:rPr>
          <w:rFonts w:ascii="Times New Roman" w:eastAsia="Times New Roman" w:hAnsi="Times New Roman" w:cs="Times New Roman"/>
          <w:sz w:val="24"/>
          <w:szCs w:val="24"/>
          <w:bdr w:val="none" w:sz="0" w:space="0" w:color="auto" w:frame="1"/>
        </w:rPr>
        <w:t xml:space="preserve"> and</w:t>
      </w:r>
      <w:r w:rsidRPr="00783FA0">
        <w:rPr>
          <w:rFonts w:ascii="Times New Roman" w:eastAsia="Times New Roman" w:hAnsi="Times New Roman" w:cs="Times New Roman"/>
          <w:sz w:val="24"/>
          <w:szCs w:val="24"/>
          <w:bdr w:val="none" w:sz="0" w:space="0" w:color="auto" w:frame="1"/>
        </w:rPr>
        <w:t xml:space="preserve"> Washington </w:t>
      </w:r>
    </w:p>
    <w:p w14:paraId="39A3B6A1" w14:textId="67C42BFC"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Tessa Schroeder</w:t>
      </w:r>
      <w:r w:rsidRPr="00783FA0">
        <w:rPr>
          <w:rFonts w:ascii="Times New Roman" w:eastAsia="Times New Roman" w:hAnsi="Times New Roman" w:cs="Times New Roman"/>
          <w:sz w:val="24"/>
          <w:szCs w:val="24"/>
          <w:bdr w:val="none" w:sz="0" w:space="0" w:color="auto" w:frame="1"/>
        </w:rPr>
        <w:t>, Lee Co. Health Dept. </w:t>
      </w:r>
    </w:p>
    <w:p w14:paraId="58A21EFF" w14:textId="3DAB51BC"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Sarah Smith</w:t>
      </w:r>
      <w:r w:rsidRPr="00783FA0">
        <w:rPr>
          <w:rFonts w:ascii="Times New Roman" w:eastAsia="Times New Roman" w:hAnsi="Times New Roman" w:cs="Times New Roman"/>
          <w:sz w:val="24"/>
          <w:szCs w:val="24"/>
          <w:bdr w:val="none" w:sz="0" w:space="0" w:color="auto" w:frame="1"/>
        </w:rPr>
        <w:t>, Washington Co. Public Health </w:t>
      </w:r>
    </w:p>
    <w:p w14:paraId="5E8BF4AD" w14:textId="0EDC0894"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Tammy Wetjen-Kesterson</w:t>
      </w:r>
      <w:r w:rsidRPr="00783FA0">
        <w:rPr>
          <w:rFonts w:ascii="Times New Roman" w:eastAsia="Times New Roman" w:hAnsi="Times New Roman" w:cs="Times New Roman"/>
          <w:sz w:val="24"/>
          <w:szCs w:val="24"/>
          <w:bdr w:val="none" w:sz="0" w:space="0" w:color="auto" w:frame="1"/>
        </w:rPr>
        <w:t xml:space="preserve">, ECI Jefferson and </w:t>
      </w:r>
      <w:proofErr w:type="spellStart"/>
      <w:proofErr w:type="gramStart"/>
      <w:r w:rsidRPr="00783FA0">
        <w:rPr>
          <w:rFonts w:ascii="Times New Roman" w:eastAsia="Times New Roman" w:hAnsi="Times New Roman" w:cs="Times New Roman"/>
          <w:sz w:val="24"/>
          <w:szCs w:val="24"/>
          <w:bdr w:val="none" w:sz="0" w:space="0" w:color="auto" w:frame="1"/>
        </w:rPr>
        <w:t>Keokuk</w:t>
      </w:r>
      <w:r w:rsidR="0050794F" w:rsidRPr="00783FA0">
        <w:rPr>
          <w:rFonts w:ascii="Times New Roman" w:eastAsia="Times New Roman" w:hAnsi="Times New Roman" w:cs="Times New Roman"/>
          <w:sz w:val="24"/>
          <w:szCs w:val="24"/>
          <w:bdr w:val="none" w:sz="0" w:space="0" w:color="auto" w:frame="1"/>
        </w:rPr>
        <w:t>,</w:t>
      </w:r>
      <w:r w:rsidRPr="00783FA0">
        <w:rPr>
          <w:rFonts w:ascii="Times New Roman" w:eastAsia="Times New Roman" w:hAnsi="Times New Roman" w:cs="Times New Roman"/>
          <w:sz w:val="24"/>
          <w:szCs w:val="24"/>
          <w:bdr w:val="none" w:sz="0" w:space="0" w:color="auto" w:frame="1"/>
        </w:rPr>
        <w:t>Decat</w:t>
      </w:r>
      <w:proofErr w:type="spellEnd"/>
      <w:proofErr w:type="gramEnd"/>
      <w:r w:rsidRPr="00783FA0">
        <w:rPr>
          <w:rFonts w:ascii="Times New Roman" w:eastAsia="Times New Roman" w:hAnsi="Times New Roman" w:cs="Times New Roman"/>
          <w:sz w:val="24"/>
          <w:szCs w:val="24"/>
          <w:bdr w:val="none" w:sz="0" w:space="0" w:color="auto" w:frame="1"/>
        </w:rPr>
        <w:t xml:space="preserve"> Jefferson, Keokuk, Van Buren</w:t>
      </w:r>
      <w:r w:rsidR="0050794F" w:rsidRPr="00783FA0">
        <w:rPr>
          <w:rFonts w:ascii="Times New Roman" w:eastAsia="Times New Roman" w:hAnsi="Times New Roman" w:cs="Times New Roman"/>
          <w:sz w:val="24"/>
          <w:szCs w:val="24"/>
          <w:bdr w:val="none" w:sz="0" w:space="0" w:color="auto" w:frame="1"/>
        </w:rPr>
        <w:t xml:space="preserve"> and</w:t>
      </w:r>
      <w:r w:rsidRPr="00783FA0">
        <w:rPr>
          <w:rFonts w:ascii="Times New Roman" w:eastAsia="Times New Roman" w:hAnsi="Times New Roman" w:cs="Times New Roman"/>
          <w:sz w:val="24"/>
          <w:szCs w:val="24"/>
          <w:bdr w:val="none" w:sz="0" w:space="0" w:color="auto" w:frame="1"/>
        </w:rPr>
        <w:t xml:space="preserve"> Washington </w:t>
      </w:r>
    </w:p>
    <w:p w14:paraId="6FF7BC7A" w14:textId="77777777" w:rsidR="00EB0F1C" w:rsidRPr="00783FA0" w:rsidRDefault="00361AA9" w:rsidP="00361AA9">
      <w:pPr>
        <w:spacing w:after="0" w:line="240" w:lineRule="auto"/>
        <w:rPr>
          <w:rFonts w:ascii="Times New Roman" w:eastAsia="Times New Roman" w:hAnsi="Times New Roman" w:cs="Times New Roman"/>
          <w:sz w:val="24"/>
          <w:szCs w:val="24"/>
          <w:bdr w:val="none" w:sz="0" w:space="0" w:color="auto" w:frame="1"/>
        </w:rPr>
      </w:pPr>
      <w:r w:rsidRPr="00783FA0">
        <w:rPr>
          <w:rFonts w:ascii="Times New Roman" w:eastAsia="Times New Roman" w:hAnsi="Times New Roman" w:cs="Times New Roman"/>
          <w:b/>
          <w:sz w:val="24"/>
          <w:szCs w:val="24"/>
          <w:bdr w:val="none" w:sz="0" w:space="0" w:color="auto" w:frame="1"/>
        </w:rPr>
        <w:t>Tamee DeCoursey</w:t>
      </w:r>
      <w:r w:rsidRPr="00783FA0">
        <w:rPr>
          <w:rFonts w:ascii="Times New Roman" w:eastAsia="Times New Roman" w:hAnsi="Times New Roman" w:cs="Times New Roman"/>
          <w:sz w:val="24"/>
          <w:szCs w:val="24"/>
          <w:bdr w:val="none" w:sz="0" w:space="0" w:color="auto" w:frame="1"/>
        </w:rPr>
        <w:t xml:space="preserve">, </w:t>
      </w:r>
      <w:proofErr w:type="spellStart"/>
      <w:r w:rsidR="0050794F" w:rsidRPr="00783FA0">
        <w:rPr>
          <w:rFonts w:ascii="Times New Roman" w:eastAsia="Times New Roman" w:hAnsi="Times New Roman" w:cs="Times New Roman"/>
          <w:sz w:val="24"/>
          <w:szCs w:val="24"/>
          <w:bdr w:val="none" w:sz="0" w:space="0" w:color="auto" w:frame="1"/>
        </w:rPr>
        <w:t>Headstart</w:t>
      </w:r>
      <w:proofErr w:type="spellEnd"/>
      <w:r w:rsidRPr="00783FA0">
        <w:rPr>
          <w:rFonts w:ascii="Times New Roman" w:eastAsia="Times New Roman" w:hAnsi="Times New Roman" w:cs="Times New Roman"/>
          <w:sz w:val="24"/>
          <w:szCs w:val="24"/>
          <w:bdr w:val="none" w:sz="0" w:space="0" w:color="auto" w:frame="1"/>
        </w:rPr>
        <w:t> </w:t>
      </w:r>
    </w:p>
    <w:p w14:paraId="7DEF6D71" w14:textId="08F3119F" w:rsidR="00361AA9" w:rsidRPr="00783FA0" w:rsidRDefault="00361AA9" w:rsidP="00361AA9">
      <w:pPr>
        <w:spacing w:after="0" w:line="240" w:lineRule="auto"/>
        <w:rPr>
          <w:rFonts w:ascii="Times New Roman" w:eastAsia="Times New Roman" w:hAnsi="Times New Roman" w:cs="Times New Roman"/>
          <w:sz w:val="24"/>
          <w:szCs w:val="24"/>
          <w:highlight w:val="yellow"/>
          <w:bdr w:val="none" w:sz="0" w:space="0" w:color="auto" w:frame="1"/>
        </w:rPr>
      </w:pPr>
      <w:r w:rsidRPr="00783FA0">
        <w:rPr>
          <w:rFonts w:ascii="Times New Roman" w:eastAsia="Times New Roman" w:hAnsi="Times New Roman" w:cs="Times New Roman"/>
          <w:b/>
          <w:sz w:val="24"/>
          <w:szCs w:val="24"/>
          <w:bdr w:val="none" w:sz="0" w:space="0" w:color="auto" w:frame="1"/>
        </w:rPr>
        <w:t>Kris Rankin</w:t>
      </w:r>
      <w:r w:rsidRPr="00783FA0">
        <w:rPr>
          <w:rFonts w:ascii="Times New Roman" w:eastAsia="Times New Roman" w:hAnsi="Times New Roman" w:cs="Times New Roman"/>
          <w:sz w:val="24"/>
          <w:szCs w:val="24"/>
          <w:bdr w:val="none" w:sz="0" w:space="0" w:color="auto" w:frame="1"/>
        </w:rPr>
        <w:t>, Best You Coalition/SAFE Coalition</w:t>
      </w:r>
    </w:p>
    <w:p w14:paraId="65467632" w14:textId="77777777"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Mike Maher</w:t>
      </w:r>
      <w:r w:rsidRPr="00783FA0">
        <w:rPr>
          <w:rFonts w:ascii="Times New Roman" w:eastAsia="Times New Roman" w:hAnsi="Times New Roman" w:cs="Times New Roman"/>
          <w:sz w:val="24"/>
          <w:szCs w:val="24"/>
          <w:bdr w:val="none" w:sz="0" w:space="0" w:color="auto" w:frame="1"/>
        </w:rPr>
        <w:t>, Counseling Associates </w:t>
      </w:r>
    </w:p>
    <w:p w14:paraId="0FF6C0D1" w14:textId="7A10E00C" w:rsidR="00B001AC" w:rsidRDefault="00B001AC" w:rsidP="00361AA9">
      <w:pPr>
        <w:spacing w:after="0" w:line="240" w:lineRule="auto"/>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Kaitlin Krueger</w:t>
      </w:r>
      <w:r w:rsidRPr="00B001AC">
        <w:rPr>
          <w:rFonts w:ascii="Times New Roman" w:eastAsia="Times New Roman" w:hAnsi="Times New Roman" w:cs="Times New Roman"/>
          <w:bCs/>
          <w:sz w:val="24"/>
          <w:szCs w:val="24"/>
          <w:bdr w:val="none" w:sz="0" w:space="0" w:color="auto" w:frame="1"/>
        </w:rPr>
        <w:t>, Counseling Associates</w:t>
      </w:r>
    </w:p>
    <w:p w14:paraId="5B31369A" w14:textId="2AEAE242"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 xml:space="preserve">Vi </w:t>
      </w:r>
      <w:proofErr w:type="spellStart"/>
      <w:r w:rsidRPr="00783FA0">
        <w:rPr>
          <w:rFonts w:ascii="Times New Roman" w:eastAsia="Times New Roman" w:hAnsi="Times New Roman" w:cs="Times New Roman"/>
          <w:b/>
          <w:sz w:val="24"/>
          <w:szCs w:val="24"/>
          <w:bdr w:val="none" w:sz="0" w:space="0" w:color="auto" w:frame="1"/>
        </w:rPr>
        <w:t>Phanthouvong</w:t>
      </w:r>
      <w:proofErr w:type="spellEnd"/>
      <w:r w:rsidRPr="00783FA0">
        <w:rPr>
          <w:rFonts w:ascii="Times New Roman" w:eastAsia="Times New Roman" w:hAnsi="Times New Roman" w:cs="Times New Roman"/>
          <w:sz w:val="24"/>
          <w:szCs w:val="24"/>
          <w:bdr w:val="none" w:sz="0" w:space="0" w:color="auto" w:frame="1"/>
        </w:rPr>
        <w:t xml:space="preserve">, </w:t>
      </w:r>
      <w:proofErr w:type="spellStart"/>
      <w:r w:rsidRPr="00783FA0">
        <w:rPr>
          <w:rFonts w:ascii="Times New Roman" w:eastAsia="Times New Roman" w:hAnsi="Times New Roman" w:cs="Times New Roman"/>
          <w:sz w:val="24"/>
          <w:szCs w:val="24"/>
          <w:bdr w:val="none" w:sz="0" w:space="0" w:color="auto" w:frame="1"/>
        </w:rPr>
        <w:t>Optimae</w:t>
      </w:r>
      <w:proofErr w:type="spellEnd"/>
    </w:p>
    <w:p w14:paraId="0A089501" w14:textId="77777777" w:rsidR="00361AA9" w:rsidRPr="00783FA0" w:rsidRDefault="00361AA9" w:rsidP="00361AA9">
      <w:pPr>
        <w:spacing w:after="0" w:line="240" w:lineRule="auto"/>
        <w:rPr>
          <w:rFonts w:ascii="Times New Roman" w:eastAsia="Times New Roman" w:hAnsi="Times New Roman" w:cs="Times New Roman"/>
          <w:sz w:val="24"/>
          <w:szCs w:val="24"/>
          <w:bdr w:val="none" w:sz="0" w:space="0" w:color="auto" w:frame="1"/>
        </w:rPr>
      </w:pPr>
      <w:r w:rsidRPr="00783FA0">
        <w:rPr>
          <w:rFonts w:ascii="Times New Roman" w:eastAsia="Times New Roman" w:hAnsi="Times New Roman" w:cs="Times New Roman"/>
          <w:b/>
          <w:sz w:val="24"/>
          <w:szCs w:val="24"/>
          <w:bdr w:val="none" w:sz="0" w:space="0" w:color="auto" w:frame="1"/>
        </w:rPr>
        <w:t>Rachel Kunzer</w:t>
      </w:r>
      <w:r w:rsidRPr="00783FA0">
        <w:rPr>
          <w:rFonts w:ascii="Times New Roman" w:eastAsia="Times New Roman" w:hAnsi="Times New Roman" w:cs="Times New Roman"/>
          <w:sz w:val="24"/>
          <w:szCs w:val="24"/>
          <w:bdr w:val="none" w:sz="0" w:space="0" w:color="auto" w:frame="1"/>
        </w:rPr>
        <w:t>, MUI</w:t>
      </w:r>
    </w:p>
    <w:p w14:paraId="0648FFCA" w14:textId="2F5AD544"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 xml:space="preserve">Amy </w:t>
      </w:r>
      <w:proofErr w:type="gramStart"/>
      <w:r w:rsidRPr="00783FA0">
        <w:rPr>
          <w:rFonts w:ascii="Times New Roman" w:eastAsia="Times New Roman" w:hAnsi="Times New Roman" w:cs="Times New Roman"/>
          <w:b/>
          <w:sz w:val="24"/>
          <w:szCs w:val="24"/>
          <w:bdr w:val="none" w:sz="0" w:space="0" w:color="auto" w:frame="1"/>
        </w:rPr>
        <w:t>Huntington</w:t>
      </w:r>
      <w:r w:rsidRPr="00783FA0">
        <w:rPr>
          <w:rFonts w:ascii="Times New Roman" w:eastAsia="Times New Roman" w:hAnsi="Times New Roman" w:cs="Times New Roman"/>
          <w:sz w:val="24"/>
          <w:szCs w:val="24"/>
          <w:bdr w:val="none" w:sz="0" w:space="0" w:color="auto" w:frame="1"/>
        </w:rPr>
        <w:t>,  </w:t>
      </w:r>
      <w:r w:rsidR="005B3D75" w:rsidRPr="00783FA0">
        <w:rPr>
          <w:rFonts w:ascii="Times New Roman" w:eastAsia="Times New Roman" w:hAnsi="Times New Roman" w:cs="Times New Roman"/>
          <w:sz w:val="24"/>
          <w:szCs w:val="24"/>
          <w:bdr w:val="none" w:sz="0" w:space="0" w:color="auto" w:frame="1"/>
        </w:rPr>
        <w:t>HHS</w:t>
      </w:r>
      <w:proofErr w:type="gramEnd"/>
    </w:p>
    <w:p w14:paraId="3989933E" w14:textId="5ED074E2"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Troy Seeley</w:t>
      </w:r>
      <w:r w:rsidRPr="00783FA0">
        <w:rPr>
          <w:rFonts w:ascii="Times New Roman" w:eastAsia="Times New Roman" w:hAnsi="Times New Roman" w:cs="Times New Roman"/>
          <w:sz w:val="24"/>
          <w:szCs w:val="24"/>
          <w:bdr w:val="none" w:sz="0" w:space="0" w:color="auto" w:frame="1"/>
        </w:rPr>
        <w:t xml:space="preserve">, JCO </w:t>
      </w:r>
      <w:r w:rsidR="0003164A" w:rsidRPr="00783FA0">
        <w:rPr>
          <w:rFonts w:ascii="Times New Roman" w:eastAsia="Times New Roman" w:hAnsi="Times New Roman" w:cs="Times New Roman"/>
          <w:sz w:val="24"/>
          <w:szCs w:val="24"/>
          <w:bdr w:val="none" w:sz="0" w:space="0" w:color="auto" w:frame="1"/>
        </w:rPr>
        <w:t>-</w:t>
      </w:r>
      <w:r w:rsidRPr="00783FA0">
        <w:rPr>
          <w:rFonts w:ascii="Times New Roman" w:eastAsia="Times New Roman" w:hAnsi="Times New Roman" w:cs="Times New Roman"/>
          <w:sz w:val="24"/>
          <w:szCs w:val="24"/>
          <w:bdr w:val="none" w:sz="0" w:space="0" w:color="auto" w:frame="1"/>
        </w:rPr>
        <w:t xml:space="preserve"> </w:t>
      </w:r>
    </w:p>
    <w:p w14:paraId="2673C72F" w14:textId="77777777" w:rsidR="00361AA9" w:rsidRPr="00783FA0" w:rsidRDefault="00361AA9" w:rsidP="00361AA9">
      <w:pPr>
        <w:spacing w:after="0" w:line="240" w:lineRule="auto"/>
        <w:rPr>
          <w:rFonts w:ascii="Times New Roman" w:eastAsia="Times New Roman" w:hAnsi="Times New Roman" w:cs="Times New Roman"/>
          <w:sz w:val="24"/>
          <w:szCs w:val="24"/>
        </w:rPr>
      </w:pPr>
      <w:r w:rsidRPr="00783FA0">
        <w:rPr>
          <w:rFonts w:ascii="Times New Roman" w:eastAsia="Times New Roman" w:hAnsi="Times New Roman" w:cs="Times New Roman"/>
          <w:b/>
          <w:sz w:val="24"/>
          <w:szCs w:val="24"/>
          <w:bdr w:val="none" w:sz="0" w:space="0" w:color="auto" w:frame="1"/>
        </w:rPr>
        <w:t>Matt Leclere</w:t>
      </w:r>
      <w:r w:rsidRPr="00783FA0">
        <w:rPr>
          <w:rFonts w:ascii="Times New Roman" w:eastAsia="Times New Roman" w:hAnsi="Times New Roman" w:cs="Times New Roman"/>
          <w:sz w:val="24"/>
          <w:szCs w:val="24"/>
          <w:bdr w:val="none" w:sz="0" w:space="0" w:color="auto" w:frame="1"/>
        </w:rPr>
        <w:t>, Head Start </w:t>
      </w:r>
    </w:p>
    <w:p w14:paraId="42AD1FBB" w14:textId="77777777" w:rsidR="00361AA9" w:rsidRPr="00783FA0" w:rsidRDefault="00361AA9"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sz w:val="24"/>
          <w:szCs w:val="24"/>
          <w:bdr w:val="none" w:sz="0" w:space="0" w:color="auto" w:frame="1"/>
          <w:lang w:val="fr-FR"/>
        </w:rPr>
        <w:t xml:space="preserve">Bradley </w:t>
      </w:r>
      <w:proofErr w:type="spellStart"/>
      <w:r w:rsidRPr="00783FA0">
        <w:rPr>
          <w:rFonts w:ascii="Times New Roman" w:eastAsia="Times New Roman" w:hAnsi="Times New Roman" w:cs="Times New Roman"/>
          <w:b/>
          <w:sz w:val="24"/>
          <w:szCs w:val="24"/>
          <w:bdr w:val="none" w:sz="0" w:space="0" w:color="auto" w:frame="1"/>
          <w:lang w:val="fr-FR"/>
        </w:rPr>
        <w:t>Gillis</w:t>
      </w:r>
      <w:proofErr w:type="spellEnd"/>
      <w:r w:rsidRPr="00783FA0">
        <w:rPr>
          <w:rFonts w:ascii="Times New Roman" w:eastAsia="Times New Roman" w:hAnsi="Times New Roman" w:cs="Times New Roman"/>
          <w:sz w:val="24"/>
          <w:szCs w:val="24"/>
          <w:bdr w:val="none" w:sz="0" w:space="0" w:color="auto" w:frame="1"/>
          <w:lang w:val="fr-FR"/>
        </w:rPr>
        <w:t xml:space="preserve">, Mt. Pleasant Police </w:t>
      </w:r>
      <w:proofErr w:type="gramStart"/>
      <w:r w:rsidRPr="00783FA0">
        <w:rPr>
          <w:rFonts w:ascii="Times New Roman" w:eastAsia="Times New Roman" w:hAnsi="Times New Roman" w:cs="Times New Roman"/>
          <w:sz w:val="24"/>
          <w:szCs w:val="24"/>
          <w:bdr w:val="none" w:sz="0" w:space="0" w:color="auto" w:frame="1"/>
          <w:lang w:val="fr-FR"/>
        </w:rPr>
        <w:t>Dept./</w:t>
      </w:r>
      <w:proofErr w:type="gramEnd"/>
      <w:r w:rsidRPr="00783FA0">
        <w:rPr>
          <w:rFonts w:ascii="Times New Roman" w:eastAsia="Times New Roman" w:hAnsi="Times New Roman" w:cs="Times New Roman"/>
          <w:sz w:val="24"/>
          <w:szCs w:val="24"/>
          <w:bdr w:val="none" w:sz="0" w:space="0" w:color="auto" w:frame="1"/>
          <w:lang w:val="fr-FR"/>
        </w:rPr>
        <w:t>CIT Trainer</w:t>
      </w:r>
    </w:p>
    <w:p w14:paraId="06A7119E" w14:textId="77777777" w:rsidR="00361AA9" w:rsidRPr="00783FA0" w:rsidRDefault="00361AA9"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sz w:val="24"/>
          <w:szCs w:val="24"/>
          <w:bdr w:val="none" w:sz="0" w:space="0" w:color="auto" w:frame="1"/>
        </w:rPr>
        <w:t>Jack Seward, Jr.</w:t>
      </w:r>
      <w:r w:rsidRPr="00783FA0">
        <w:rPr>
          <w:rFonts w:ascii="Times New Roman" w:eastAsia="Times New Roman" w:hAnsi="Times New Roman" w:cs="Times New Roman"/>
          <w:bCs/>
          <w:sz w:val="24"/>
          <w:szCs w:val="24"/>
          <w:bdr w:val="none" w:sz="0" w:space="0" w:color="auto" w:frame="1"/>
        </w:rPr>
        <w:t>,</w:t>
      </w:r>
      <w:r w:rsidRPr="00783FA0">
        <w:rPr>
          <w:rFonts w:ascii="Times New Roman" w:eastAsia="Times New Roman" w:hAnsi="Times New Roman" w:cs="Times New Roman"/>
          <w:sz w:val="24"/>
          <w:szCs w:val="24"/>
          <w:bdr w:val="none" w:sz="0" w:space="0" w:color="auto" w:frame="1"/>
        </w:rPr>
        <w:t xml:space="preserve"> Washington County Board of Supervisors </w:t>
      </w:r>
      <w:r w:rsidRPr="00783FA0">
        <w:rPr>
          <w:rFonts w:ascii="Times New Roman" w:eastAsia="Times New Roman" w:hAnsi="Times New Roman" w:cs="Times New Roman"/>
          <w:sz w:val="24"/>
          <w:szCs w:val="24"/>
          <w:bdr w:val="none" w:sz="0" w:space="0" w:color="auto" w:frame="1"/>
          <w:lang w:val="fr-FR"/>
        </w:rPr>
        <w:t> </w:t>
      </w:r>
    </w:p>
    <w:p w14:paraId="525B9537" w14:textId="77777777" w:rsidR="00361AA9" w:rsidRPr="00783FA0" w:rsidRDefault="00361AA9"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sz w:val="24"/>
          <w:szCs w:val="24"/>
          <w:bdr w:val="none" w:sz="0" w:space="0" w:color="auto" w:frame="1"/>
          <w:lang w:val="fr-FR"/>
        </w:rPr>
        <w:t>Tami Gilliland</w:t>
      </w:r>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Children’s</w:t>
      </w:r>
      <w:proofErr w:type="spellEnd"/>
      <w:r w:rsidRPr="00783FA0">
        <w:rPr>
          <w:rFonts w:ascii="Times New Roman" w:eastAsia="Times New Roman" w:hAnsi="Times New Roman" w:cs="Times New Roman"/>
          <w:sz w:val="24"/>
          <w:szCs w:val="24"/>
          <w:bdr w:val="none" w:sz="0" w:space="0" w:color="auto" w:frame="1"/>
          <w:lang w:val="fr-FR"/>
        </w:rPr>
        <w:t xml:space="preserve"> CDS</w:t>
      </w:r>
    </w:p>
    <w:p w14:paraId="1E784F60" w14:textId="77777777" w:rsidR="00361AA9" w:rsidRPr="00783FA0" w:rsidRDefault="00361AA9"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sz w:val="24"/>
          <w:szCs w:val="24"/>
          <w:bdr w:val="none" w:sz="0" w:space="0" w:color="auto" w:frame="1"/>
          <w:lang w:val="fr-FR"/>
        </w:rPr>
        <w:t>Patty Brooks</w:t>
      </w:r>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Children’s</w:t>
      </w:r>
      <w:proofErr w:type="spellEnd"/>
      <w:r w:rsidRPr="00783FA0">
        <w:rPr>
          <w:rFonts w:ascii="Times New Roman" w:eastAsia="Times New Roman" w:hAnsi="Times New Roman" w:cs="Times New Roman"/>
          <w:sz w:val="24"/>
          <w:szCs w:val="24"/>
          <w:bdr w:val="none" w:sz="0" w:space="0" w:color="auto" w:frame="1"/>
          <w:lang w:val="fr-FR"/>
        </w:rPr>
        <w:t xml:space="preserve"> CDS Administrative Assistant</w:t>
      </w:r>
    </w:p>
    <w:p w14:paraId="45AB9914" w14:textId="28237A72"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Amy McLaughlin</w:t>
      </w:r>
      <w:r w:rsidRPr="00783FA0">
        <w:rPr>
          <w:rFonts w:ascii="Times New Roman" w:eastAsia="Times New Roman" w:hAnsi="Times New Roman" w:cs="Times New Roman"/>
          <w:sz w:val="24"/>
          <w:szCs w:val="24"/>
          <w:bdr w:val="none" w:sz="0" w:space="0" w:color="auto" w:frame="1"/>
          <w:lang w:val="fr-FR"/>
        </w:rPr>
        <w:t xml:space="preserve">, ISU Extension and </w:t>
      </w:r>
      <w:proofErr w:type="spellStart"/>
      <w:r w:rsidRPr="00783FA0">
        <w:rPr>
          <w:rFonts w:ascii="Times New Roman" w:eastAsia="Times New Roman" w:hAnsi="Times New Roman" w:cs="Times New Roman"/>
          <w:sz w:val="24"/>
          <w:szCs w:val="24"/>
          <w:bdr w:val="none" w:sz="0" w:space="0" w:color="auto" w:frame="1"/>
          <w:lang w:val="fr-FR"/>
        </w:rPr>
        <w:t>Outreach</w:t>
      </w:r>
      <w:proofErr w:type="spellEnd"/>
    </w:p>
    <w:p w14:paraId="4DBD3E94" w14:textId="095718B0"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proofErr w:type="spellStart"/>
      <w:r w:rsidRPr="00783FA0">
        <w:rPr>
          <w:rFonts w:ascii="Times New Roman" w:eastAsia="Times New Roman" w:hAnsi="Times New Roman" w:cs="Times New Roman"/>
          <w:b/>
          <w:bCs/>
          <w:sz w:val="24"/>
          <w:szCs w:val="24"/>
          <w:bdr w:val="none" w:sz="0" w:space="0" w:color="auto" w:frame="1"/>
          <w:lang w:val="fr-FR"/>
        </w:rPr>
        <w:t>Agustin</w:t>
      </w:r>
      <w:proofErr w:type="spellEnd"/>
      <w:r w:rsidRPr="00783FA0">
        <w:rPr>
          <w:rFonts w:ascii="Times New Roman" w:eastAsia="Times New Roman" w:hAnsi="Times New Roman" w:cs="Times New Roman"/>
          <w:b/>
          <w:bCs/>
          <w:sz w:val="24"/>
          <w:szCs w:val="24"/>
          <w:bdr w:val="none" w:sz="0" w:space="0" w:color="auto" w:frame="1"/>
          <w:lang w:val="fr-FR"/>
        </w:rPr>
        <w:t xml:space="preserve"> </w:t>
      </w:r>
      <w:proofErr w:type="spellStart"/>
      <w:r w:rsidRPr="00783FA0">
        <w:rPr>
          <w:rFonts w:ascii="Times New Roman" w:eastAsia="Times New Roman" w:hAnsi="Times New Roman" w:cs="Times New Roman"/>
          <w:b/>
          <w:bCs/>
          <w:sz w:val="24"/>
          <w:szCs w:val="24"/>
          <w:bdr w:val="none" w:sz="0" w:space="0" w:color="auto" w:frame="1"/>
          <w:lang w:val="fr-FR"/>
        </w:rPr>
        <w:t>Harless</w:t>
      </w:r>
      <w:proofErr w:type="spellEnd"/>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Fairfied</w:t>
      </w:r>
      <w:proofErr w:type="spellEnd"/>
      <w:r w:rsidRPr="00783FA0">
        <w:rPr>
          <w:rFonts w:ascii="Times New Roman" w:eastAsia="Times New Roman" w:hAnsi="Times New Roman" w:cs="Times New Roman"/>
          <w:sz w:val="24"/>
          <w:szCs w:val="24"/>
          <w:bdr w:val="none" w:sz="0" w:space="0" w:color="auto" w:frame="1"/>
          <w:lang w:val="fr-FR"/>
        </w:rPr>
        <w:t xml:space="preserve"> </w:t>
      </w:r>
      <w:r w:rsidR="00E14375" w:rsidRPr="00783FA0">
        <w:rPr>
          <w:rFonts w:ascii="Times New Roman" w:eastAsia="Times New Roman" w:hAnsi="Times New Roman" w:cs="Times New Roman"/>
          <w:sz w:val="24"/>
          <w:szCs w:val="24"/>
          <w:bdr w:val="none" w:sz="0" w:space="0" w:color="auto" w:frame="1"/>
          <w:lang w:val="fr-FR"/>
        </w:rPr>
        <w:t xml:space="preserve">Community </w:t>
      </w:r>
      <w:proofErr w:type="spellStart"/>
      <w:r w:rsidRPr="00783FA0">
        <w:rPr>
          <w:rFonts w:ascii="Times New Roman" w:eastAsia="Times New Roman" w:hAnsi="Times New Roman" w:cs="Times New Roman"/>
          <w:sz w:val="24"/>
          <w:szCs w:val="24"/>
          <w:bdr w:val="none" w:sz="0" w:space="0" w:color="auto" w:frame="1"/>
          <w:lang w:val="fr-FR"/>
        </w:rPr>
        <w:t>School</w:t>
      </w:r>
      <w:proofErr w:type="spellEnd"/>
      <w:r w:rsidRPr="00783FA0">
        <w:rPr>
          <w:rFonts w:ascii="Times New Roman" w:eastAsia="Times New Roman" w:hAnsi="Times New Roman" w:cs="Times New Roman"/>
          <w:sz w:val="24"/>
          <w:szCs w:val="24"/>
          <w:bdr w:val="none" w:sz="0" w:space="0" w:color="auto" w:frame="1"/>
          <w:lang w:val="fr-FR"/>
        </w:rPr>
        <w:t xml:space="preserve"> District</w:t>
      </w:r>
    </w:p>
    <w:p w14:paraId="088D36C2" w14:textId="149FF170"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Amanda Rogers</w:t>
      </w:r>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VanBuren</w:t>
      </w:r>
      <w:proofErr w:type="spellEnd"/>
      <w:r w:rsidR="00E14375" w:rsidRPr="00783FA0">
        <w:rPr>
          <w:rFonts w:ascii="Times New Roman" w:eastAsia="Times New Roman" w:hAnsi="Times New Roman" w:cs="Times New Roman"/>
          <w:sz w:val="24"/>
          <w:szCs w:val="24"/>
          <w:bdr w:val="none" w:sz="0" w:space="0" w:color="auto" w:frame="1"/>
          <w:lang w:val="fr-FR"/>
        </w:rPr>
        <w:t xml:space="preserve"> Community</w:t>
      </w:r>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School</w:t>
      </w:r>
      <w:proofErr w:type="spellEnd"/>
      <w:r w:rsidRPr="00783FA0">
        <w:rPr>
          <w:rFonts w:ascii="Times New Roman" w:eastAsia="Times New Roman" w:hAnsi="Times New Roman" w:cs="Times New Roman"/>
          <w:sz w:val="24"/>
          <w:szCs w:val="24"/>
          <w:bdr w:val="none" w:sz="0" w:space="0" w:color="auto" w:frame="1"/>
          <w:lang w:val="fr-FR"/>
        </w:rPr>
        <w:t xml:space="preserve"> District</w:t>
      </w:r>
    </w:p>
    <w:p w14:paraId="52CAED55" w14:textId="1C66913D"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 xml:space="preserve">Amy </w:t>
      </w:r>
      <w:proofErr w:type="spellStart"/>
      <w:r w:rsidRPr="00783FA0">
        <w:rPr>
          <w:rFonts w:ascii="Times New Roman" w:eastAsia="Times New Roman" w:hAnsi="Times New Roman" w:cs="Times New Roman"/>
          <w:b/>
          <w:bCs/>
          <w:sz w:val="24"/>
          <w:szCs w:val="24"/>
          <w:bdr w:val="none" w:sz="0" w:space="0" w:color="auto" w:frame="1"/>
          <w:lang w:val="fr-FR"/>
        </w:rPr>
        <w:t>Vandiver</w:t>
      </w:r>
      <w:proofErr w:type="spellEnd"/>
      <w:r w:rsidRPr="00783FA0">
        <w:rPr>
          <w:rFonts w:ascii="Times New Roman" w:eastAsia="Times New Roman" w:hAnsi="Times New Roman" w:cs="Times New Roman"/>
          <w:sz w:val="24"/>
          <w:szCs w:val="24"/>
          <w:bdr w:val="none" w:sz="0" w:space="0" w:color="auto" w:frame="1"/>
          <w:lang w:val="fr-FR"/>
        </w:rPr>
        <w:t xml:space="preserve">, Community Action of </w:t>
      </w:r>
      <w:proofErr w:type="spellStart"/>
      <w:r w:rsidRPr="00783FA0">
        <w:rPr>
          <w:rFonts w:ascii="Times New Roman" w:eastAsia="Times New Roman" w:hAnsi="Times New Roman" w:cs="Times New Roman"/>
          <w:sz w:val="24"/>
          <w:szCs w:val="24"/>
          <w:bdr w:val="none" w:sz="0" w:space="0" w:color="auto" w:frame="1"/>
          <w:lang w:val="fr-FR"/>
        </w:rPr>
        <w:t>Southeast</w:t>
      </w:r>
      <w:proofErr w:type="spellEnd"/>
      <w:r w:rsidRPr="00783FA0">
        <w:rPr>
          <w:rFonts w:ascii="Times New Roman" w:eastAsia="Times New Roman" w:hAnsi="Times New Roman" w:cs="Times New Roman"/>
          <w:sz w:val="24"/>
          <w:szCs w:val="24"/>
          <w:bdr w:val="none" w:sz="0" w:space="0" w:color="auto" w:frame="1"/>
          <w:lang w:val="fr-FR"/>
        </w:rPr>
        <w:t xml:space="preserve"> Iowa</w:t>
      </w:r>
    </w:p>
    <w:p w14:paraId="3E5F0831" w14:textId="095E6DC5"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Elizabeth Webster</w:t>
      </w:r>
      <w:r w:rsidRPr="00783FA0">
        <w:rPr>
          <w:rFonts w:ascii="Times New Roman" w:eastAsia="Times New Roman" w:hAnsi="Times New Roman" w:cs="Times New Roman"/>
          <w:sz w:val="24"/>
          <w:szCs w:val="24"/>
          <w:bdr w:val="none" w:sz="0" w:space="0" w:color="auto" w:frame="1"/>
          <w:lang w:val="fr-FR"/>
        </w:rPr>
        <w:t>, HHS</w:t>
      </w:r>
    </w:p>
    <w:p w14:paraId="0753FECD" w14:textId="1F341A24" w:rsidR="005B3D75" w:rsidRPr="00783FA0" w:rsidRDefault="005B3D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 xml:space="preserve">Brenda </w:t>
      </w:r>
      <w:proofErr w:type="spellStart"/>
      <w:r w:rsidRPr="00783FA0">
        <w:rPr>
          <w:rFonts w:ascii="Times New Roman" w:eastAsia="Times New Roman" w:hAnsi="Times New Roman" w:cs="Times New Roman"/>
          <w:b/>
          <w:bCs/>
          <w:sz w:val="24"/>
          <w:szCs w:val="24"/>
          <w:bdr w:val="none" w:sz="0" w:space="0" w:color="auto" w:frame="1"/>
          <w:lang w:val="fr-FR"/>
        </w:rPr>
        <w:t>Almack</w:t>
      </w:r>
      <w:proofErr w:type="spellEnd"/>
      <w:r w:rsidRPr="00783FA0">
        <w:rPr>
          <w:rFonts w:ascii="Times New Roman" w:eastAsia="Times New Roman" w:hAnsi="Times New Roman" w:cs="Times New Roman"/>
          <w:sz w:val="24"/>
          <w:szCs w:val="24"/>
          <w:bdr w:val="none" w:sz="0" w:space="0" w:color="auto" w:frame="1"/>
          <w:lang w:val="fr-FR"/>
        </w:rPr>
        <w:t xml:space="preserve">, Community </w:t>
      </w:r>
      <w:proofErr w:type="spellStart"/>
      <w:r w:rsidR="00E14375" w:rsidRPr="00783FA0">
        <w:rPr>
          <w:rFonts w:ascii="Times New Roman" w:eastAsia="Times New Roman" w:hAnsi="Times New Roman" w:cs="Times New Roman"/>
          <w:sz w:val="24"/>
          <w:szCs w:val="24"/>
          <w:bdr w:val="none" w:sz="0" w:space="0" w:color="auto" w:frame="1"/>
          <w:lang w:val="fr-FR"/>
        </w:rPr>
        <w:t>Health</w:t>
      </w:r>
      <w:proofErr w:type="spellEnd"/>
      <w:r w:rsidR="00E14375" w:rsidRPr="00783FA0">
        <w:rPr>
          <w:rFonts w:ascii="Times New Roman" w:eastAsia="Times New Roman" w:hAnsi="Times New Roman" w:cs="Times New Roman"/>
          <w:sz w:val="24"/>
          <w:szCs w:val="24"/>
          <w:bdr w:val="none" w:sz="0" w:space="0" w:color="auto" w:frame="1"/>
          <w:lang w:val="fr-FR"/>
        </w:rPr>
        <w:t xml:space="preserve"> Centers of </w:t>
      </w:r>
      <w:proofErr w:type="spellStart"/>
      <w:r w:rsidR="00E14375" w:rsidRPr="00783FA0">
        <w:rPr>
          <w:rFonts w:ascii="Times New Roman" w:eastAsia="Times New Roman" w:hAnsi="Times New Roman" w:cs="Times New Roman"/>
          <w:sz w:val="24"/>
          <w:szCs w:val="24"/>
          <w:bdr w:val="none" w:sz="0" w:space="0" w:color="auto" w:frame="1"/>
          <w:lang w:val="fr-FR"/>
        </w:rPr>
        <w:t>Southeastern</w:t>
      </w:r>
      <w:proofErr w:type="spellEnd"/>
      <w:r w:rsidR="00E14375" w:rsidRPr="00783FA0">
        <w:rPr>
          <w:rFonts w:ascii="Times New Roman" w:eastAsia="Times New Roman" w:hAnsi="Times New Roman" w:cs="Times New Roman"/>
          <w:sz w:val="24"/>
          <w:szCs w:val="24"/>
          <w:bdr w:val="none" w:sz="0" w:space="0" w:color="auto" w:frame="1"/>
          <w:lang w:val="fr-FR"/>
        </w:rPr>
        <w:t xml:space="preserve"> Iowa</w:t>
      </w:r>
    </w:p>
    <w:p w14:paraId="045663EF" w14:textId="209F60D2"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proofErr w:type="spellStart"/>
      <w:r w:rsidRPr="00783FA0">
        <w:rPr>
          <w:rFonts w:ascii="Times New Roman" w:eastAsia="Times New Roman" w:hAnsi="Times New Roman" w:cs="Times New Roman"/>
          <w:b/>
          <w:bCs/>
          <w:sz w:val="24"/>
          <w:szCs w:val="24"/>
          <w:bdr w:val="none" w:sz="0" w:space="0" w:color="auto" w:frame="1"/>
          <w:lang w:val="fr-FR"/>
        </w:rPr>
        <w:t>Codie</w:t>
      </w:r>
      <w:proofErr w:type="spellEnd"/>
      <w:r w:rsidRPr="00783FA0">
        <w:rPr>
          <w:rFonts w:ascii="Times New Roman" w:eastAsia="Times New Roman" w:hAnsi="Times New Roman" w:cs="Times New Roman"/>
          <w:b/>
          <w:bCs/>
          <w:sz w:val="24"/>
          <w:szCs w:val="24"/>
          <w:bdr w:val="none" w:sz="0" w:space="0" w:color="auto" w:frame="1"/>
          <w:lang w:val="fr-FR"/>
        </w:rPr>
        <w:t xml:space="preserve"> </w:t>
      </w:r>
      <w:proofErr w:type="spellStart"/>
      <w:r w:rsidRPr="00783FA0">
        <w:rPr>
          <w:rFonts w:ascii="Times New Roman" w:eastAsia="Times New Roman" w:hAnsi="Times New Roman" w:cs="Times New Roman"/>
          <w:b/>
          <w:bCs/>
          <w:sz w:val="24"/>
          <w:szCs w:val="24"/>
          <w:bdr w:val="none" w:sz="0" w:space="0" w:color="auto" w:frame="1"/>
          <w:lang w:val="fr-FR"/>
        </w:rPr>
        <w:t>Amason</w:t>
      </w:r>
      <w:proofErr w:type="spellEnd"/>
      <w:r w:rsidRPr="00783FA0">
        <w:rPr>
          <w:rFonts w:ascii="Times New Roman" w:eastAsia="Times New Roman" w:hAnsi="Times New Roman" w:cs="Times New Roman"/>
          <w:sz w:val="24"/>
          <w:szCs w:val="24"/>
          <w:bdr w:val="none" w:sz="0" w:space="0" w:color="auto" w:frame="1"/>
          <w:lang w:val="fr-FR"/>
        </w:rPr>
        <w:t xml:space="preserve">, First </w:t>
      </w:r>
      <w:proofErr w:type="spellStart"/>
      <w:r w:rsidRPr="00783FA0">
        <w:rPr>
          <w:rFonts w:ascii="Times New Roman" w:eastAsia="Times New Roman" w:hAnsi="Times New Roman" w:cs="Times New Roman"/>
          <w:sz w:val="24"/>
          <w:szCs w:val="24"/>
          <w:bdr w:val="none" w:sz="0" w:space="0" w:color="auto" w:frame="1"/>
          <w:lang w:val="fr-FR"/>
        </w:rPr>
        <w:t>Resources</w:t>
      </w:r>
      <w:proofErr w:type="spellEnd"/>
    </w:p>
    <w:p w14:paraId="1CC3D9AF" w14:textId="17D88FF1"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 xml:space="preserve">Erin </w:t>
      </w:r>
      <w:proofErr w:type="spellStart"/>
      <w:r w:rsidRPr="00783FA0">
        <w:rPr>
          <w:rFonts w:ascii="Times New Roman" w:eastAsia="Times New Roman" w:hAnsi="Times New Roman" w:cs="Times New Roman"/>
          <w:b/>
          <w:bCs/>
          <w:sz w:val="24"/>
          <w:szCs w:val="24"/>
          <w:bdr w:val="none" w:sz="0" w:space="0" w:color="auto" w:frame="1"/>
          <w:lang w:val="fr-FR"/>
        </w:rPr>
        <w:t>Mafra</w:t>
      </w:r>
      <w:proofErr w:type="spellEnd"/>
      <w:r w:rsidRPr="00783FA0">
        <w:rPr>
          <w:rFonts w:ascii="Times New Roman" w:eastAsia="Times New Roman" w:hAnsi="Times New Roman" w:cs="Times New Roman"/>
          <w:sz w:val="24"/>
          <w:szCs w:val="24"/>
          <w:bdr w:val="none" w:sz="0" w:space="0" w:color="auto" w:frame="1"/>
          <w:lang w:val="fr-FR"/>
        </w:rPr>
        <w:t xml:space="preserve">, Burlington Community </w:t>
      </w:r>
      <w:proofErr w:type="spellStart"/>
      <w:r w:rsidRPr="00783FA0">
        <w:rPr>
          <w:rFonts w:ascii="Times New Roman" w:eastAsia="Times New Roman" w:hAnsi="Times New Roman" w:cs="Times New Roman"/>
          <w:sz w:val="24"/>
          <w:szCs w:val="24"/>
          <w:bdr w:val="none" w:sz="0" w:space="0" w:color="auto" w:frame="1"/>
          <w:lang w:val="fr-FR"/>
        </w:rPr>
        <w:t>School</w:t>
      </w:r>
      <w:proofErr w:type="spellEnd"/>
      <w:r w:rsidRPr="00783FA0">
        <w:rPr>
          <w:rFonts w:ascii="Times New Roman" w:eastAsia="Times New Roman" w:hAnsi="Times New Roman" w:cs="Times New Roman"/>
          <w:sz w:val="24"/>
          <w:szCs w:val="24"/>
          <w:bdr w:val="none" w:sz="0" w:space="0" w:color="auto" w:frame="1"/>
          <w:lang w:val="fr-FR"/>
        </w:rPr>
        <w:t xml:space="preserve"> District</w:t>
      </w:r>
    </w:p>
    <w:p w14:paraId="46664B37" w14:textId="67EC2093"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Jen Weidman</w:t>
      </w:r>
      <w:r w:rsidRPr="00783FA0">
        <w:rPr>
          <w:rFonts w:ascii="Times New Roman" w:eastAsia="Times New Roman" w:hAnsi="Times New Roman" w:cs="Times New Roman"/>
          <w:sz w:val="24"/>
          <w:szCs w:val="24"/>
          <w:bdr w:val="none" w:sz="0" w:space="0" w:color="auto" w:frame="1"/>
          <w:lang w:val="fr-FR"/>
        </w:rPr>
        <w:t xml:space="preserve">, Washington Community </w:t>
      </w:r>
      <w:proofErr w:type="spellStart"/>
      <w:r w:rsidRPr="00783FA0">
        <w:rPr>
          <w:rFonts w:ascii="Times New Roman" w:eastAsia="Times New Roman" w:hAnsi="Times New Roman" w:cs="Times New Roman"/>
          <w:sz w:val="24"/>
          <w:szCs w:val="24"/>
          <w:bdr w:val="none" w:sz="0" w:space="0" w:color="auto" w:frame="1"/>
          <w:lang w:val="fr-FR"/>
        </w:rPr>
        <w:t>School</w:t>
      </w:r>
      <w:proofErr w:type="spellEnd"/>
      <w:r w:rsidRPr="00783FA0">
        <w:rPr>
          <w:rFonts w:ascii="Times New Roman" w:eastAsia="Times New Roman" w:hAnsi="Times New Roman" w:cs="Times New Roman"/>
          <w:sz w:val="24"/>
          <w:szCs w:val="24"/>
          <w:bdr w:val="none" w:sz="0" w:space="0" w:color="auto" w:frame="1"/>
          <w:lang w:val="fr-FR"/>
        </w:rPr>
        <w:t xml:space="preserve"> District</w:t>
      </w:r>
    </w:p>
    <w:p w14:paraId="331FA468" w14:textId="725947F9"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Jocelyn Williams</w:t>
      </w:r>
      <w:r w:rsidRPr="00783FA0">
        <w:rPr>
          <w:rFonts w:ascii="Times New Roman" w:eastAsia="Times New Roman" w:hAnsi="Times New Roman" w:cs="Times New Roman"/>
          <w:sz w:val="24"/>
          <w:szCs w:val="24"/>
          <w:bdr w:val="none" w:sz="0" w:space="0" w:color="auto" w:frame="1"/>
          <w:lang w:val="fr-FR"/>
        </w:rPr>
        <w:t>, Self Reliance</w:t>
      </w:r>
    </w:p>
    <w:p w14:paraId="67642807" w14:textId="5FB0BD2D"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 xml:space="preserve">Joy </w:t>
      </w:r>
      <w:proofErr w:type="spellStart"/>
      <w:r w:rsidRPr="00783FA0">
        <w:rPr>
          <w:rFonts w:ascii="Times New Roman" w:eastAsia="Times New Roman" w:hAnsi="Times New Roman" w:cs="Times New Roman"/>
          <w:b/>
          <w:bCs/>
          <w:sz w:val="24"/>
          <w:szCs w:val="24"/>
          <w:bdr w:val="none" w:sz="0" w:space="0" w:color="auto" w:frame="1"/>
          <w:lang w:val="fr-FR"/>
        </w:rPr>
        <w:t>Szewczyk</w:t>
      </w:r>
      <w:proofErr w:type="spellEnd"/>
      <w:r w:rsidRPr="00783FA0">
        <w:rPr>
          <w:rFonts w:ascii="Times New Roman" w:eastAsia="Times New Roman" w:hAnsi="Times New Roman" w:cs="Times New Roman"/>
          <w:sz w:val="24"/>
          <w:szCs w:val="24"/>
          <w:bdr w:val="none" w:sz="0" w:space="0" w:color="auto" w:frame="1"/>
          <w:lang w:val="fr-FR"/>
        </w:rPr>
        <w:t>, Parent</w:t>
      </w:r>
    </w:p>
    <w:p w14:paraId="4A202F21" w14:textId="65C2E5E2" w:rsidR="0050794F" w:rsidRPr="00783FA0" w:rsidRDefault="0050794F"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r w:rsidRPr="00783FA0">
        <w:rPr>
          <w:rFonts w:ascii="Times New Roman" w:eastAsia="Times New Roman" w:hAnsi="Times New Roman" w:cs="Times New Roman"/>
          <w:b/>
          <w:bCs/>
          <w:sz w:val="24"/>
          <w:szCs w:val="24"/>
          <w:bdr w:val="none" w:sz="0" w:space="0" w:color="auto" w:frame="1"/>
          <w:lang w:val="fr-FR"/>
        </w:rPr>
        <w:t>Mike Peterson</w:t>
      </w:r>
      <w:r w:rsidRPr="00783FA0">
        <w:rPr>
          <w:rFonts w:ascii="Times New Roman" w:eastAsia="Times New Roman" w:hAnsi="Times New Roman" w:cs="Times New Roman"/>
          <w:sz w:val="24"/>
          <w:szCs w:val="24"/>
          <w:bdr w:val="none" w:sz="0" w:space="0" w:color="auto" w:frame="1"/>
          <w:lang w:val="fr-FR"/>
        </w:rPr>
        <w:t xml:space="preserve">, </w:t>
      </w:r>
      <w:proofErr w:type="spellStart"/>
      <w:r w:rsidRPr="00783FA0">
        <w:rPr>
          <w:rFonts w:ascii="Times New Roman" w:eastAsia="Times New Roman" w:hAnsi="Times New Roman" w:cs="Times New Roman"/>
          <w:sz w:val="24"/>
          <w:szCs w:val="24"/>
          <w:bdr w:val="none" w:sz="0" w:space="0" w:color="auto" w:frame="1"/>
          <w:lang w:val="fr-FR"/>
        </w:rPr>
        <w:t>Wapello</w:t>
      </w:r>
      <w:proofErr w:type="spellEnd"/>
      <w:r w:rsidRPr="00783FA0">
        <w:rPr>
          <w:rFonts w:ascii="Times New Roman" w:eastAsia="Times New Roman" w:hAnsi="Times New Roman" w:cs="Times New Roman"/>
          <w:sz w:val="24"/>
          <w:szCs w:val="24"/>
          <w:bdr w:val="none" w:sz="0" w:space="0" w:color="auto" w:frame="1"/>
          <w:lang w:val="fr-FR"/>
        </w:rPr>
        <w:t xml:space="preserve"> Community </w:t>
      </w:r>
      <w:proofErr w:type="spellStart"/>
      <w:r w:rsidRPr="00783FA0">
        <w:rPr>
          <w:rFonts w:ascii="Times New Roman" w:eastAsia="Times New Roman" w:hAnsi="Times New Roman" w:cs="Times New Roman"/>
          <w:sz w:val="24"/>
          <w:szCs w:val="24"/>
          <w:bdr w:val="none" w:sz="0" w:space="0" w:color="auto" w:frame="1"/>
          <w:lang w:val="fr-FR"/>
        </w:rPr>
        <w:t>School</w:t>
      </w:r>
      <w:proofErr w:type="spellEnd"/>
      <w:r w:rsidRPr="00783FA0">
        <w:rPr>
          <w:rFonts w:ascii="Times New Roman" w:eastAsia="Times New Roman" w:hAnsi="Times New Roman" w:cs="Times New Roman"/>
          <w:sz w:val="24"/>
          <w:szCs w:val="24"/>
          <w:bdr w:val="none" w:sz="0" w:space="0" w:color="auto" w:frame="1"/>
          <w:lang w:val="fr-FR"/>
        </w:rPr>
        <w:t xml:space="preserve"> District</w:t>
      </w:r>
    </w:p>
    <w:p w14:paraId="3C225173" w14:textId="50639130" w:rsidR="0050794F" w:rsidRPr="00783FA0" w:rsidRDefault="0050794F"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proofErr w:type="spellStart"/>
      <w:r w:rsidRPr="00783FA0">
        <w:rPr>
          <w:rFonts w:ascii="Times New Roman" w:eastAsia="Times New Roman" w:hAnsi="Times New Roman" w:cs="Times New Roman"/>
          <w:b/>
          <w:bCs/>
          <w:sz w:val="24"/>
          <w:szCs w:val="24"/>
          <w:bdr w:val="none" w:sz="0" w:space="0" w:color="auto" w:frame="1"/>
          <w:lang w:val="fr-FR"/>
        </w:rPr>
        <w:t>Tricia</w:t>
      </w:r>
      <w:proofErr w:type="spellEnd"/>
      <w:r w:rsidRPr="00783FA0">
        <w:rPr>
          <w:rFonts w:ascii="Times New Roman" w:eastAsia="Times New Roman" w:hAnsi="Times New Roman" w:cs="Times New Roman"/>
          <w:b/>
          <w:bCs/>
          <w:sz w:val="24"/>
          <w:szCs w:val="24"/>
          <w:bdr w:val="none" w:sz="0" w:space="0" w:color="auto" w:frame="1"/>
          <w:lang w:val="fr-FR"/>
        </w:rPr>
        <w:t xml:space="preserve"> </w:t>
      </w:r>
      <w:proofErr w:type="spellStart"/>
      <w:r w:rsidRPr="00783FA0">
        <w:rPr>
          <w:rFonts w:ascii="Times New Roman" w:eastAsia="Times New Roman" w:hAnsi="Times New Roman" w:cs="Times New Roman"/>
          <w:b/>
          <w:bCs/>
          <w:sz w:val="24"/>
          <w:szCs w:val="24"/>
          <w:bdr w:val="none" w:sz="0" w:space="0" w:color="auto" w:frame="1"/>
          <w:lang w:val="fr-FR"/>
        </w:rPr>
        <w:t>Lipski</w:t>
      </w:r>
      <w:proofErr w:type="spellEnd"/>
      <w:r w:rsidRPr="00783FA0">
        <w:rPr>
          <w:rFonts w:ascii="Times New Roman" w:eastAsia="Times New Roman" w:hAnsi="Times New Roman" w:cs="Times New Roman"/>
          <w:sz w:val="24"/>
          <w:szCs w:val="24"/>
          <w:bdr w:val="none" w:sz="0" w:space="0" w:color="auto" w:frame="1"/>
          <w:lang w:val="fr-FR"/>
        </w:rPr>
        <w:t>, Parent</w:t>
      </w:r>
    </w:p>
    <w:p w14:paraId="54E0D001" w14:textId="77777777" w:rsidR="00E14375" w:rsidRPr="00783FA0" w:rsidRDefault="00E14375" w:rsidP="00361AA9">
      <w:pPr>
        <w:pStyle w:val="ListParagraph"/>
        <w:spacing w:after="0" w:line="240" w:lineRule="auto"/>
        <w:ind w:left="0"/>
        <w:rPr>
          <w:rFonts w:ascii="Times New Roman" w:eastAsia="Times New Roman" w:hAnsi="Times New Roman" w:cs="Times New Roman"/>
          <w:sz w:val="24"/>
          <w:szCs w:val="24"/>
          <w:bdr w:val="none" w:sz="0" w:space="0" w:color="auto" w:frame="1"/>
          <w:lang w:val="fr-FR"/>
        </w:rPr>
      </w:pPr>
    </w:p>
    <w:p w14:paraId="41A81623" w14:textId="77777777" w:rsidR="00E14375" w:rsidRPr="00340362" w:rsidRDefault="00E14375" w:rsidP="00361AA9">
      <w:pPr>
        <w:pStyle w:val="ListParagraph"/>
        <w:spacing w:after="0" w:line="240" w:lineRule="auto"/>
        <w:ind w:left="0"/>
        <w:rPr>
          <w:rFonts w:ascii="Times New Roman" w:hAnsi="Times New Roman" w:cs="Times New Roman"/>
          <w:color w:val="FF0000"/>
          <w:sz w:val="24"/>
          <w:szCs w:val="24"/>
        </w:rPr>
      </w:pPr>
    </w:p>
    <w:p w14:paraId="0889DB0A" w14:textId="77777777" w:rsidR="00361AA9" w:rsidRPr="0026679F" w:rsidRDefault="00361AA9" w:rsidP="00361AA9">
      <w:pPr>
        <w:pStyle w:val="ListParagraph"/>
        <w:spacing w:after="0" w:line="240" w:lineRule="auto"/>
        <w:ind w:left="0"/>
        <w:jc w:val="center"/>
        <w:rPr>
          <w:rFonts w:cstheme="minorHAnsi"/>
          <w:color w:val="FF0000"/>
        </w:rPr>
      </w:pPr>
    </w:p>
    <w:p w14:paraId="60BBDDA8" w14:textId="77777777" w:rsidR="00361AA9" w:rsidRPr="0026679F" w:rsidRDefault="00361AA9" w:rsidP="0026679F">
      <w:pPr>
        <w:pStyle w:val="ListParagraph"/>
        <w:spacing w:after="0" w:line="240" w:lineRule="auto"/>
        <w:ind w:left="0"/>
        <w:rPr>
          <w:rFonts w:cstheme="minorHAnsi"/>
          <w:color w:val="FF0000"/>
        </w:rPr>
      </w:pPr>
    </w:p>
    <w:sectPr w:rsidR="00361AA9" w:rsidRPr="0026679F" w:rsidSect="00962C8B">
      <w:headerReference w:type="default" r:id="rId37"/>
      <w:footerReference w:type="default" r:id="rId38"/>
      <w:pgSz w:w="12240" w:h="15840"/>
      <w:pgMar w:top="720" w:right="720" w:bottom="540" w:left="720" w:header="720" w:footer="3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00E80" w14:textId="77777777" w:rsidR="00962C8B" w:rsidRDefault="00962C8B" w:rsidP="00B13DEF">
      <w:pPr>
        <w:spacing w:after="0" w:line="240" w:lineRule="auto"/>
      </w:pPr>
      <w:r>
        <w:separator/>
      </w:r>
    </w:p>
  </w:endnote>
  <w:endnote w:type="continuationSeparator" w:id="0">
    <w:p w14:paraId="148976AD" w14:textId="77777777" w:rsidR="00962C8B" w:rsidRDefault="00962C8B" w:rsidP="00B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55" w:type="pct"/>
      <w:tblBorders>
        <w:top w:val="single" w:sz="18" w:space="0" w:color="808080" w:themeColor="background1" w:themeShade="80"/>
        <w:insideH w:val="single" w:sz="18" w:space="0" w:color="808080" w:themeColor="background1" w:themeShade="80"/>
      </w:tblBorders>
      <w:tblLook w:val="04A0" w:firstRow="1" w:lastRow="0" w:firstColumn="1" w:lastColumn="0" w:noHBand="0" w:noVBand="1"/>
    </w:tblPr>
    <w:tblGrid>
      <w:gridCol w:w="10778"/>
      <w:gridCol w:w="357"/>
    </w:tblGrid>
    <w:tr w:rsidR="0040237F" w:rsidRPr="00565253" w14:paraId="607F1BB4" w14:textId="77777777" w:rsidTr="00635C6F">
      <w:tc>
        <w:tcPr>
          <w:tcW w:w="10998" w:type="dxa"/>
        </w:tcPr>
        <w:p w14:paraId="3CCF49EC" w14:textId="4FCFBEFE" w:rsidR="0040237F" w:rsidRPr="00565253" w:rsidRDefault="0040237F" w:rsidP="004276F5">
          <w:pPr>
            <w:jc w:val="center"/>
            <w:rPr>
              <w:rFonts w:ascii="Lucida Sans Unicode" w:hAnsi="Lucida Sans Unicode" w:cs="Lucida Sans Unicode"/>
              <w:bCs/>
              <w:sz w:val="16"/>
              <w:szCs w:val="16"/>
            </w:rPr>
          </w:pP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begin"/>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instrText xml:space="preserve"> PAGE   \* MERGEFORMAT </w:instrText>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separate"/>
          </w:r>
          <w:r w:rsidR="009C730E" w:rsidRPr="009C730E">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11</w:t>
          </w:r>
          <w:r w:rsidRPr="00565253">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fldChar w:fldCharType="end"/>
          </w:r>
          <w:r>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w:t>
          </w:r>
        </w:p>
      </w:tc>
      <w:tc>
        <w:tcPr>
          <w:tcW w:w="360" w:type="dxa"/>
        </w:tcPr>
        <w:p w14:paraId="7753AF75" w14:textId="77777777" w:rsidR="0040237F" w:rsidRPr="00565253" w:rsidRDefault="0040237F" w:rsidP="00565253">
          <w:pPr>
            <w:rPr>
              <w:rFonts w:ascii="Lucida Sans Unicode" w:hAnsi="Lucida Sans Unicode" w:cs="Lucida Sans Unicode"/>
              <w:sz w:val="16"/>
              <w:szCs w:val="16"/>
            </w:rPr>
          </w:pPr>
        </w:p>
      </w:tc>
    </w:tr>
  </w:tbl>
  <w:p w14:paraId="0756C081" w14:textId="77777777" w:rsidR="0040237F" w:rsidRDefault="0040237F" w:rsidP="005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DCE15" w14:textId="77777777" w:rsidR="00962C8B" w:rsidRDefault="00962C8B" w:rsidP="00B13DEF">
      <w:pPr>
        <w:spacing w:after="0" w:line="240" w:lineRule="auto"/>
      </w:pPr>
      <w:r>
        <w:separator/>
      </w:r>
    </w:p>
  </w:footnote>
  <w:footnote w:type="continuationSeparator" w:id="0">
    <w:p w14:paraId="67C9BB15" w14:textId="77777777" w:rsidR="00962C8B" w:rsidRDefault="00962C8B" w:rsidP="00B1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D771F" w14:textId="2D28CED9" w:rsidR="0040237F" w:rsidRDefault="0040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529CE"/>
    <w:multiLevelType w:val="hybridMultilevel"/>
    <w:tmpl w:val="610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255CD"/>
    <w:multiLevelType w:val="hybridMultilevel"/>
    <w:tmpl w:val="B074BDE4"/>
    <w:lvl w:ilvl="0" w:tplc="84C87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991764">
    <w:abstractNumId w:val="0"/>
  </w:num>
  <w:num w:numId="2" w16cid:durableId="8080125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4C"/>
    <w:rsid w:val="00002B26"/>
    <w:rsid w:val="00002C20"/>
    <w:rsid w:val="000046A0"/>
    <w:rsid w:val="00004827"/>
    <w:rsid w:val="00007042"/>
    <w:rsid w:val="00012084"/>
    <w:rsid w:val="0001227E"/>
    <w:rsid w:val="0001380B"/>
    <w:rsid w:val="00016537"/>
    <w:rsid w:val="00016865"/>
    <w:rsid w:val="000206CB"/>
    <w:rsid w:val="000223D7"/>
    <w:rsid w:val="00023D74"/>
    <w:rsid w:val="00024AF3"/>
    <w:rsid w:val="000302BD"/>
    <w:rsid w:val="0003164A"/>
    <w:rsid w:val="00034BDD"/>
    <w:rsid w:val="000352D9"/>
    <w:rsid w:val="000375BA"/>
    <w:rsid w:val="0004070D"/>
    <w:rsid w:val="000407CF"/>
    <w:rsid w:val="000441D1"/>
    <w:rsid w:val="000444DF"/>
    <w:rsid w:val="00046928"/>
    <w:rsid w:val="00047A01"/>
    <w:rsid w:val="00050391"/>
    <w:rsid w:val="000516CC"/>
    <w:rsid w:val="00051B2B"/>
    <w:rsid w:val="00051DD6"/>
    <w:rsid w:val="000532CF"/>
    <w:rsid w:val="000550CB"/>
    <w:rsid w:val="00055307"/>
    <w:rsid w:val="00056C20"/>
    <w:rsid w:val="00056ED6"/>
    <w:rsid w:val="0006121D"/>
    <w:rsid w:val="000614D8"/>
    <w:rsid w:val="0006172C"/>
    <w:rsid w:val="00061C87"/>
    <w:rsid w:val="00063412"/>
    <w:rsid w:val="000636CA"/>
    <w:rsid w:val="00063DFE"/>
    <w:rsid w:val="00064D60"/>
    <w:rsid w:val="000659F5"/>
    <w:rsid w:val="00066F21"/>
    <w:rsid w:val="0006702B"/>
    <w:rsid w:val="0006772C"/>
    <w:rsid w:val="00067E76"/>
    <w:rsid w:val="00071854"/>
    <w:rsid w:val="00071F08"/>
    <w:rsid w:val="00073801"/>
    <w:rsid w:val="00073B60"/>
    <w:rsid w:val="00073DC6"/>
    <w:rsid w:val="00074330"/>
    <w:rsid w:val="0007508E"/>
    <w:rsid w:val="00076204"/>
    <w:rsid w:val="000806D6"/>
    <w:rsid w:val="00081917"/>
    <w:rsid w:val="000823E4"/>
    <w:rsid w:val="00084A40"/>
    <w:rsid w:val="000855BA"/>
    <w:rsid w:val="00085637"/>
    <w:rsid w:val="00085C68"/>
    <w:rsid w:val="0008644A"/>
    <w:rsid w:val="000869AC"/>
    <w:rsid w:val="00087084"/>
    <w:rsid w:val="000902B6"/>
    <w:rsid w:val="00090C65"/>
    <w:rsid w:val="0009340B"/>
    <w:rsid w:val="00093E74"/>
    <w:rsid w:val="000947F0"/>
    <w:rsid w:val="00095B44"/>
    <w:rsid w:val="000973C7"/>
    <w:rsid w:val="000A0190"/>
    <w:rsid w:val="000A03ED"/>
    <w:rsid w:val="000A0FF5"/>
    <w:rsid w:val="000A1EC7"/>
    <w:rsid w:val="000A2D1E"/>
    <w:rsid w:val="000A302C"/>
    <w:rsid w:val="000A3F7B"/>
    <w:rsid w:val="000A3F8F"/>
    <w:rsid w:val="000A4300"/>
    <w:rsid w:val="000A4A7D"/>
    <w:rsid w:val="000A5171"/>
    <w:rsid w:val="000A5843"/>
    <w:rsid w:val="000A6216"/>
    <w:rsid w:val="000A6514"/>
    <w:rsid w:val="000A6B81"/>
    <w:rsid w:val="000A729F"/>
    <w:rsid w:val="000A776D"/>
    <w:rsid w:val="000B12DD"/>
    <w:rsid w:val="000B190F"/>
    <w:rsid w:val="000B1B3F"/>
    <w:rsid w:val="000B2D4C"/>
    <w:rsid w:val="000B53A7"/>
    <w:rsid w:val="000B7980"/>
    <w:rsid w:val="000B7E67"/>
    <w:rsid w:val="000B7EDD"/>
    <w:rsid w:val="000C051A"/>
    <w:rsid w:val="000C06B5"/>
    <w:rsid w:val="000C0A37"/>
    <w:rsid w:val="000C1BD0"/>
    <w:rsid w:val="000C5F3B"/>
    <w:rsid w:val="000C5FD3"/>
    <w:rsid w:val="000C7D7A"/>
    <w:rsid w:val="000D24A5"/>
    <w:rsid w:val="000D27FF"/>
    <w:rsid w:val="000D3827"/>
    <w:rsid w:val="000D3921"/>
    <w:rsid w:val="000D491C"/>
    <w:rsid w:val="000D4D46"/>
    <w:rsid w:val="000D5588"/>
    <w:rsid w:val="000D5655"/>
    <w:rsid w:val="000D6C15"/>
    <w:rsid w:val="000D7414"/>
    <w:rsid w:val="000D7CC0"/>
    <w:rsid w:val="000E0C88"/>
    <w:rsid w:val="000E1335"/>
    <w:rsid w:val="000E3122"/>
    <w:rsid w:val="000E5256"/>
    <w:rsid w:val="000E5B12"/>
    <w:rsid w:val="000E6098"/>
    <w:rsid w:val="000E70C9"/>
    <w:rsid w:val="000F0DC3"/>
    <w:rsid w:val="000F4BD7"/>
    <w:rsid w:val="000F5E4C"/>
    <w:rsid w:val="000F61F3"/>
    <w:rsid w:val="00100FB8"/>
    <w:rsid w:val="00103F58"/>
    <w:rsid w:val="0010487A"/>
    <w:rsid w:val="00105E2F"/>
    <w:rsid w:val="00106F36"/>
    <w:rsid w:val="00107B93"/>
    <w:rsid w:val="00110273"/>
    <w:rsid w:val="001103A2"/>
    <w:rsid w:val="00112177"/>
    <w:rsid w:val="001124F1"/>
    <w:rsid w:val="00115983"/>
    <w:rsid w:val="001201AF"/>
    <w:rsid w:val="001222A1"/>
    <w:rsid w:val="001224E6"/>
    <w:rsid w:val="00124074"/>
    <w:rsid w:val="00126FEF"/>
    <w:rsid w:val="001272EB"/>
    <w:rsid w:val="001320F0"/>
    <w:rsid w:val="00133DB5"/>
    <w:rsid w:val="00134DA0"/>
    <w:rsid w:val="00136A50"/>
    <w:rsid w:val="0014249D"/>
    <w:rsid w:val="00142EE7"/>
    <w:rsid w:val="00144164"/>
    <w:rsid w:val="00145E00"/>
    <w:rsid w:val="00150021"/>
    <w:rsid w:val="00150C10"/>
    <w:rsid w:val="00151BFA"/>
    <w:rsid w:val="00152380"/>
    <w:rsid w:val="0015474B"/>
    <w:rsid w:val="00157212"/>
    <w:rsid w:val="00164563"/>
    <w:rsid w:val="0016540C"/>
    <w:rsid w:val="00165F81"/>
    <w:rsid w:val="001670E2"/>
    <w:rsid w:val="00167307"/>
    <w:rsid w:val="00167D05"/>
    <w:rsid w:val="00171817"/>
    <w:rsid w:val="00172769"/>
    <w:rsid w:val="001730EE"/>
    <w:rsid w:val="0017389C"/>
    <w:rsid w:val="00173FBA"/>
    <w:rsid w:val="001773A3"/>
    <w:rsid w:val="00177C0D"/>
    <w:rsid w:val="00180456"/>
    <w:rsid w:val="00180DAE"/>
    <w:rsid w:val="00182B6B"/>
    <w:rsid w:val="001862CF"/>
    <w:rsid w:val="001867D1"/>
    <w:rsid w:val="00186E88"/>
    <w:rsid w:val="001878D3"/>
    <w:rsid w:val="00191A9B"/>
    <w:rsid w:val="00192997"/>
    <w:rsid w:val="001934FC"/>
    <w:rsid w:val="00193590"/>
    <w:rsid w:val="0019361B"/>
    <w:rsid w:val="00196263"/>
    <w:rsid w:val="001A12B1"/>
    <w:rsid w:val="001A152D"/>
    <w:rsid w:val="001A25F0"/>
    <w:rsid w:val="001A51C4"/>
    <w:rsid w:val="001A5E65"/>
    <w:rsid w:val="001A6627"/>
    <w:rsid w:val="001A664E"/>
    <w:rsid w:val="001B06D6"/>
    <w:rsid w:val="001B2954"/>
    <w:rsid w:val="001B3223"/>
    <w:rsid w:val="001B3B3A"/>
    <w:rsid w:val="001B4941"/>
    <w:rsid w:val="001B65DF"/>
    <w:rsid w:val="001B678C"/>
    <w:rsid w:val="001C1FB5"/>
    <w:rsid w:val="001C2DA8"/>
    <w:rsid w:val="001C347F"/>
    <w:rsid w:val="001C4772"/>
    <w:rsid w:val="001C5839"/>
    <w:rsid w:val="001C73D6"/>
    <w:rsid w:val="001C7B6B"/>
    <w:rsid w:val="001D026C"/>
    <w:rsid w:val="001D655F"/>
    <w:rsid w:val="001D6F61"/>
    <w:rsid w:val="001D7D98"/>
    <w:rsid w:val="001E0206"/>
    <w:rsid w:val="001E04E9"/>
    <w:rsid w:val="001E28D9"/>
    <w:rsid w:val="001E345A"/>
    <w:rsid w:val="001E393F"/>
    <w:rsid w:val="001E5799"/>
    <w:rsid w:val="001E5865"/>
    <w:rsid w:val="001F00C2"/>
    <w:rsid w:val="001F1103"/>
    <w:rsid w:val="001F186E"/>
    <w:rsid w:val="001F22ED"/>
    <w:rsid w:val="001F2D78"/>
    <w:rsid w:val="001F3224"/>
    <w:rsid w:val="001F407F"/>
    <w:rsid w:val="001F5457"/>
    <w:rsid w:val="001F7C12"/>
    <w:rsid w:val="00207BAF"/>
    <w:rsid w:val="00207FF1"/>
    <w:rsid w:val="00210D25"/>
    <w:rsid w:val="00215BE3"/>
    <w:rsid w:val="00216178"/>
    <w:rsid w:val="0021731E"/>
    <w:rsid w:val="002176FE"/>
    <w:rsid w:val="00220035"/>
    <w:rsid w:val="002220AF"/>
    <w:rsid w:val="00224B82"/>
    <w:rsid w:val="00227082"/>
    <w:rsid w:val="00227C7B"/>
    <w:rsid w:val="002303F2"/>
    <w:rsid w:val="002306A8"/>
    <w:rsid w:val="00232C61"/>
    <w:rsid w:val="00232E96"/>
    <w:rsid w:val="0023454E"/>
    <w:rsid w:val="00234932"/>
    <w:rsid w:val="00235C21"/>
    <w:rsid w:val="00236570"/>
    <w:rsid w:val="00237A29"/>
    <w:rsid w:val="00243D9F"/>
    <w:rsid w:val="00243FE1"/>
    <w:rsid w:val="0024424A"/>
    <w:rsid w:val="00245C32"/>
    <w:rsid w:val="00246317"/>
    <w:rsid w:val="00250351"/>
    <w:rsid w:val="00252491"/>
    <w:rsid w:val="002527B0"/>
    <w:rsid w:val="00253F15"/>
    <w:rsid w:val="0025455E"/>
    <w:rsid w:val="00260FC7"/>
    <w:rsid w:val="002627CC"/>
    <w:rsid w:val="00263C63"/>
    <w:rsid w:val="00263EEF"/>
    <w:rsid w:val="00264099"/>
    <w:rsid w:val="00265623"/>
    <w:rsid w:val="002656E6"/>
    <w:rsid w:val="0026679F"/>
    <w:rsid w:val="00267617"/>
    <w:rsid w:val="002715D1"/>
    <w:rsid w:val="0027526E"/>
    <w:rsid w:val="00281717"/>
    <w:rsid w:val="00281D8A"/>
    <w:rsid w:val="00282706"/>
    <w:rsid w:val="002830E1"/>
    <w:rsid w:val="002852B2"/>
    <w:rsid w:val="002857A6"/>
    <w:rsid w:val="0028697A"/>
    <w:rsid w:val="00292245"/>
    <w:rsid w:val="00292B5F"/>
    <w:rsid w:val="00293DB3"/>
    <w:rsid w:val="002943DE"/>
    <w:rsid w:val="00294537"/>
    <w:rsid w:val="00296453"/>
    <w:rsid w:val="002A0368"/>
    <w:rsid w:val="002A0A4F"/>
    <w:rsid w:val="002A1BB6"/>
    <w:rsid w:val="002A2465"/>
    <w:rsid w:val="002A46E4"/>
    <w:rsid w:val="002A6B96"/>
    <w:rsid w:val="002A6E06"/>
    <w:rsid w:val="002A6E4B"/>
    <w:rsid w:val="002A6EF9"/>
    <w:rsid w:val="002A6FED"/>
    <w:rsid w:val="002A75D0"/>
    <w:rsid w:val="002B025B"/>
    <w:rsid w:val="002B0514"/>
    <w:rsid w:val="002B0B38"/>
    <w:rsid w:val="002B1CB3"/>
    <w:rsid w:val="002B36EA"/>
    <w:rsid w:val="002B694D"/>
    <w:rsid w:val="002B75FB"/>
    <w:rsid w:val="002B7BEC"/>
    <w:rsid w:val="002C28C1"/>
    <w:rsid w:val="002C7AD1"/>
    <w:rsid w:val="002D065D"/>
    <w:rsid w:val="002D0C39"/>
    <w:rsid w:val="002D1E34"/>
    <w:rsid w:val="002D20AE"/>
    <w:rsid w:val="002D39A7"/>
    <w:rsid w:val="002D3BB7"/>
    <w:rsid w:val="002D3FFF"/>
    <w:rsid w:val="002D5405"/>
    <w:rsid w:val="002D5E84"/>
    <w:rsid w:val="002E1207"/>
    <w:rsid w:val="002E3710"/>
    <w:rsid w:val="002E39C7"/>
    <w:rsid w:val="002E79FB"/>
    <w:rsid w:val="002F0622"/>
    <w:rsid w:val="002F20A3"/>
    <w:rsid w:val="002F290B"/>
    <w:rsid w:val="002F38CA"/>
    <w:rsid w:val="002F3BEB"/>
    <w:rsid w:val="002F3F9C"/>
    <w:rsid w:val="002F417F"/>
    <w:rsid w:val="002F4FC9"/>
    <w:rsid w:val="002F57B7"/>
    <w:rsid w:val="002F5F19"/>
    <w:rsid w:val="002F7593"/>
    <w:rsid w:val="003020C8"/>
    <w:rsid w:val="0030295E"/>
    <w:rsid w:val="003046EF"/>
    <w:rsid w:val="00304883"/>
    <w:rsid w:val="00304B06"/>
    <w:rsid w:val="00304F7F"/>
    <w:rsid w:val="0030500A"/>
    <w:rsid w:val="003074E0"/>
    <w:rsid w:val="00307E65"/>
    <w:rsid w:val="00310345"/>
    <w:rsid w:val="00310CE7"/>
    <w:rsid w:val="00310F5A"/>
    <w:rsid w:val="00312489"/>
    <w:rsid w:val="00312C0A"/>
    <w:rsid w:val="00316B19"/>
    <w:rsid w:val="0031776E"/>
    <w:rsid w:val="003220AE"/>
    <w:rsid w:val="0032415B"/>
    <w:rsid w:val="00324388"/>
    <w:rsid w:val="003261A8"/>
    <w:rsid w:val="0032671F"/>
    <w:rsid w:val="00330E69"/>
    <w:rsid w:val="00334809"/>
    <w:rsid w:val="00334FCA"/>
    <w:rsid w:val="00335861"/>
    <w:rsid w:val="00336778"/>
    <w:rsid w:val="00340E00"/>
    <w:rsid w:val="00342167"/>
    <w:rsid w:val="00343188"/>
    <w:rsid w:val="00344106"/>
    <w:rsid w:val="00346339"/>
    <w:rsid w:val="0034714E"/>
    <w:rsid w:val="00347D33"/>
    <w:rsid w:val="00351EE4"/>
    <w:rsid w:val="00351F79"/>
    <w:rsid w:val="00352981"/>
    <w:rsid w:val="003555AA"/>
    <w:rsid w:val="00355C37"/>
    <w:rsid w:val="0035620F"/>
    <w:rsid w:val="00356622"/>
    <w:rsid w:val="00361AA9"/>
    <w:rsid w:val="00361B40"/>
    <w:rsid w:val="00363526"/>
    <w:rsid w:val="00364AD0"/>
    <w:rsid w:val="00365870"/>
    <w:rsid w:val="00366DF6"/>
    <w:rsid w:val="00367749"/>
    <w:rsid w:val="00370BFA"/>
    <w:rsid w:val="00372C8C"/>
    <w:rsid w:val="00373B60"/>
    <w:rsid w:val="003754B1"/>
    <w:rsid w:val="00375A5D"/>
    <w:rsid w:val="00376033"/>
    <w:rsid w:val="00376DEA"/>
    <w:rsid w:val="00376EB8"/>
    <w:rsid w:val="003770CE"/>
    <w:rsid w:val="00377A94"/>
    <w:rsid w:val="00377C23"/>
    <w:rsid w:val="003812E9"/>
    <w:rsid w:val="00381ABC"/>
    <w:rsid w:val="003823A3"/>
    <w:rsid w:val="003826DA"/>
    <w:rsid w:val="0038788C"/>
    <w:rsid w:val="00387C4B"/>
    <w:rsid w:val="003901FD"/>
    <w:rsid w:val="0039036A"/>
    <w:rsid w:val="0039087A"/>
    <w:rsid w:val="003916B1"/>
    <w:rsid w:val="0039175B"/>
    <w:rsid w:val="0039176E"/>
    <w:rsid w:val="0039262D"/>
    <w:rsid w:val="00392BF2"/>
    <w:rsid w:val="0039305B"/>
    <w:rsid w:val="00393A10"/>
    <w:rsid w:val="003950FF"/>
    <w:rsid w:val="00395273"/>
    <w:rsid w:val="00397136"/>
    <w:rsid w:val="003A021A"/>
    <w:rsid w:val="003A0D89"/>
    <w:rsid w:val="003A218B"/>
    <w:rsid w:val="003A24BE"/>
    <w:rsid w:val="003A32CA"/>
    <w:rsid w:val="003A6B8E"/>
    <w:rsid w:val="003B149A"/>
    <w:rsid w:val="003B3A14"/>
    <w:rsid w:val="003B53A0"/>
    <w:rsid w:val="003B5ED2"/>
    <w:rsid w:val="003C2954"/>
    <w:rsid w:val="003C3C01"/>
    <w:rsid w:val="003C40BF"/>
    <w:rsid w:val="003C4FB1"/>
    <w:rsid w:val="003C7416"/>
    <w:rsid w:val="003D160E"/>
    <w:rsid w:val="003D20FC"/>
    <w:rsid w:val="003D4FBF"/>
    <w:rsid w:val="003D552E"/>
    <w:rsid w:val="003D5E6A"/>
    <w:rsid w:val="003D6205"/>
    <w:rsid w:val="003D775A"/>
    <w:rsid w:val="003E2FA7"/>
    <w:rsid w:val="003E3479"/>
    <w:rsid w:val="003E454E"/>
    <w:rsid w:val="003E6065"/>
    <w:rsid w:val="003E6684"/>
    <w:rsid w:val="003E70CC"/>
    <w:rsid w:val="003E7411"/>
    <w:rsid w:val="003E7DA0"/>
    <w:rsid w:val="003F5FD1"/>
    <w:rsid w:val="003F6429"/>
    <w:rsid w:val="003F6587"/>
    <w:rsid w:val="00401C04"/>
    <w:rsid w:val="0040237F"/>
    <w:rsid w:val="00402B25"/>
    <w:rsid w:val="00402B7D"/>
    <w:rsid w:val="004032E8"/>
    <w:rsid w:val="00403E25"/>
    <w:rsid w:val="004058BC"/>
    <w:rsid w:val="00407394"/>
    <w:rsid w:val="00407864"/>
    <w:rsid w:val="00407C5B"/>
    <w:rsid w:val="0041074B"/>
    <w:rsid w:val="00410953"/>
    <w:rsid w:val="00411578"/>
    <w:rsid w:val="00411BD6"/>
    <w:rsid w:val="0041218C"/>
    <w:rsid w:val="004124E2"/>
    <w:rsid w:val="0041325E"/>
    <w:rsid w:val="00414E50"/>
    <w:rsid w:val="00417236"/>
    <w:rsid w:val="004174E3"/>
    <w:rsid w:val="00417743"/>
    <w:rsid w:val="004201D3"/>
    <w:rsid w:val="0042067E"/>
    <w:rsid w:val="004208DB"/>
    <w:rsid w:val="0042205C"/>
    <w:rsid w:val="00423358"/>
    <w:rsid w:val="00424A8A"/>
    <w:rsid w:val="00425BAD"/>
    <w:rsid w:val="004272B3"/>
    <w:rsid w:val="004276F5"/>
    <w:rsid w:val="00430DA7"/>
    <w:rsid w:val="00435927"/>
    <w:rsid w:val="004417F8"/>
    <w:rsid w:val="00441FC6"/>
    <w:rsid w:val="00442CDE"/>
    <w:rsid w:val="0044599E"/>
    <w:rsid w:val="00445D72"/>
    <w:rsid w:val="004460A1"/>
    <w:rsid w:val="00450762"/>
    <w:rsid w:val="004509B1"/>
    <w:rsid w:val="00452018"/>
    <w:rsid w:val="00452900"/>
    <w:rsid w:val="004537F2"/>
    <w:rsid w:val="004539D5"/>
    <w:rsid w:val="00455125"/>
    <w:rsid w:val="00455290"/>
    <w:rsid w:val="0045535A"/>
    <w:rsid w:val="0045665C"/>
    <w:rsid w:val="00460959"/>
    <w:rsid w:val="004609E3"/>
    <w:rsid w:val="00460D65"/>
    <w:rsid w:val="004619DF"/>
    <w:rsid w:val="00462707"/>
    <w:rsid w:val="00463985"/>
    <w:rsid w:val="004645E3"/>
    <w:rsid w:val="004651F0"/>
    <w:rsid w:val="0046605E"/>
    <w:rsid w:val="00470BFA"/>
    <w:rsid w:val="00470C5A"/>
    <w:rsid w:val="00471E57"/>
    <w:rsid w:val="00472D8A"/>
    <w:rsid w:val="00473C4F"/>
    <w:rsid w:val="00473FAB"/>
    <w:rsid w:val="00475184"/>
    <w:rsid w:val="004752BB"/>
    <w:rsid w:val="004776A6"/>
    <w:rsid w:val="00477CDD"/>
    <w:rsid w:val="00477F82"/>
    <w:rsid w:val="00482C9F"/>
    <w:rsid w:val="00483A7D"/>
    <w:rsid w:val="00484488"/>
    <w:rsid w:val="004867A1"/>
    <w:rsid w:val="00487150"/>
    <w:rsid w:val="0049079B"/>
    <w:rsid w:val="0049185D"/>
    <w:rsid w:val="0049275B"/>
    <w:rsid w:val="004948B8"/>
    <w:rsid w:val="0049707D"/>
    <w:rsid w:val="004971C6"/>
    <w:rsid w:val="0049725C"/>
    <w:rsid w:val="004976C8"/>
    <w:rsid w:val="004A14D0"/>
    <w:rsid w:val="004A37A8"/>
    <w:rsid w:val="004A3C87"/>
    <w:rsid w:val="004A595A"/>
    <w:rsid w:val="004A5CA5"/>
    <w:rsid w:val="004A6DC9"/>
    <w:rsid w:val="004A74AC"/>
    <w:rsid w:val="004B1319"/>
    <w:rsid w:val="004B186F"/>
    <w:rsid w:val="004B1881"/>
    <w:rsid w:val="004B1E3B"/>
    <w:rsid w:val="004B476C"/>
    <w:rsid w:val="004B4CE8"/>
    <w:rsid w:val="004B5E62"/>
    <w:rsid w:val="004B6E92"/>
    <w:rsid w:val="004B7648"/>
    <w:rsid w:val="004C0FAC"/>
    <w:rsid w:val="004C130D"/>
    <w:rsid w:val="004C1F4B"/>
    <w:rsid w:val="004C3E76"/>
    <w:rsid w:val="004C6362"/>
    <w:rsid w:val="004C66B8"/>
    <w:rsid w:val="004D2BB6"/>
    <w:rsid w:val="004D2EF1"/>
    <w:rsid w:val="004D390B"/>
    <w:rsid w:val="004D3FAE"/>
    <w:rsid w:val="004D6F64"/>
    <w:rsid w:val="004D7CF5"/>
    <w:rsid w:val="004E2E42"/>
    <w:rsid w:val="004E3374"/>
    <w:rsid w:val="004E3C55"/>
    <w:rsid w:val="004E60CE"/>
    <w:rsid w:val="004E774A"/>
    <w:rsid w:val="004F6C81"/>
    <w:rsid w:val="00501BBA"/>
    <w:rsid w:val="005041CC"/>
    <w:rsid w:val="005045A2"/>
    <w:rsid w:val="00504BA8"/>
    <w:rsid w:val="005065DC"/>
    <w:rsid w:val="0050794F"/>
    <w:rsid w:val="00510AE8"/>
    <w:rsid w:val="00510B87"/>
    <w:rsid w:val="00510E16"/>
    <w:rsid w:val="0051149A"/>
    <w:rsid w:val="00512CDF"/>
    <w:rsid w:val="0051411A"/>
    <w:rsid w:val="005154E9"/>
    <w:rsid w:val="00515745"/>
    <w:rsid w:val="005202C3"/>
    <w:rsid w:val="005206B3"/>
    <w:rsid w:val="0052166E"/>
    <w:rsid w:val="00521F79"/>
    <w:rsid w:val="00521FBB"/>
    <w:rsid w:val="00522642"/>
    <w:rsid w:val="0052269F"/>
    <w:rsid w:val="005252F7"/>
    <w:rsid w:val="005264B3"/>
    <w:rsid w:val="005277D9"/>
    <w:rsid w:val="00530004"/>
    <w:rsid w:val="00530F91"/>
    <w:rsid w:val="005315DC"/>
    <w:rsid w:val="00533072"/>
    <w:rsid w:val="005405F5"/>
    <w:rsid w:val="0054123A"/>
    <w:rsid w:val="005454AA"/>
    <w:rsid w:val="0054778C"/>
    <w:rsid w:val="005510CA"/>
    <w:rsid w:val="005638E6"/>
    <w:rsid w:val="0056459F"/>
    <w:rsid w:val="00565253"/>
    <w:rsid w:val="0056571C"/>
    <w:rsid w:val="005710CD"/>
    <w:rsid w:val="005710DD"/>
    <w:rsid w:val="00575912"/>
    <w:rsid w:val="00576CA9"/>
    <w:rsid w:val="005770E8"/>
    <w:rsid w:val="005804A0"/>
    <w:rsid w:val="00581E65"/>
    <w:rsid w:val="00581FF1"/>
    <w:rsid w:val="0058419E"/>
    <w:rsid w:val="00584B86"/>
    <w:rsid w:val="005850E9"/>
    <w:rsid w:val="00585C6E"/>
    <w:rsid w:val="005860B9"/>
    <w:rsid w:val="005866A8"/>
    <w:rsid w:val="005926F5"/>
    <w:rsid w:val="00593A33"/>
    <w:rsid w:val="005941D1"/>
    <w:rsid w:val="00594205"/>
    <w:rsid w:val="005950CB"/>
    <w:rsid w:val="005A0DFE"/>
    <w:rsid w:val="005A23A1"/>
    <w:rsid w:val="005A28FA"/>
    <w:rsid w:val="005A3FFA"/>
    <w:rsid w:val="005A4993"/>
    <w:rsid w:val="005A6115"/>
    <w:rsid w:val="005A756E"/>
    <w:rsid w:val="005A7D91"/>
    <w:rsid w:val="005B0071"/>
    <w:rsid w:val="005B0307"/>
    <w:rsid w:val="005B0868"/>
    <w:rsid w:val="005B1B59"/>
    <w:rsid w:val="005B3D75"/>
    <w:rsid w:val="005B413A"/>
    <w:rsid w:val="005B5A44"/>
    <w:rsid w:val="005C55BE"/>
    <w:rsid w:val="005C7044"/>
    <w:rsid w:val="005C7887"/>
    <w:rsid w:val="005D0C9F"/>
    <w:rsid w:val="005D1629"/>
    <w:rsid w:val="005D5901"/>
    <w:rsid w:val="005D5EEE"/>
    <w:rsid w:val="005D7977"/>
    <w:rsid w:val="005E0901"/>
    <w:rsid w:val="005E4A1A"/>
    <w:rsid w:val="005E50C8"/>
    <w:rsid w:val="005E5262"/>
    <w:rsid w:val="005E5EA0"/>
    <w:rsid w:val="005E7AE2"/>
    <w:rsid w:val="005F1BCA"/>
    <w:rsid w:val="005F244D"/>
    <w:rsid w:val="005F2858"/>
    <w:rsid w:val="005F2A14"/>
    <w:rsid w:val="005F418F"/>
    <w:rsid w:val="005F57B8"/>
    <w:rsid w:val="005F6DC1"/>
    <w:rsid w:val="005F7ED1"/>
    <w:rsid w:val="006019B8"/>
    <w:rsid w:val="00603E6E"/>
    <w:rsid w:val="006040F3"/>
    <w:rsid w:val="006056E0"/>
    <w:rsid w:val="00605C0F"/>
    <w:rsid w:val="006060B3"/>
    <w:rsid w:val="00607D2A"/>
    <w:rsid w:val="00612754"/>
    <w:rsid w:val="0061361F"/>
    <w:rsid w:val="00614775"/>
    <w:rsid w:val="0061492B"/>
    <w:rsid w:val="00616397"/>
    <w:rsid w:val="006163C6"/>
    <w:rsid w:val="0062057B"/>
    <w:rsid w:val="00620EC6"/>
    <w:rsid w:val="00621430"/>
    <w:rsid w:val="0062270D"/>
    <w:rsid w:val="00630021"/>
    <w:rsid w:val="00630111"/>
    <w:rsid w:val="00630A07"/>
    <w:rsid w:val="00631E3E"/>
    <w:rsid w:val="006320CE"/>
    <w:rsid w:val="00634100"/>
    <w:rsid w:val="00635C6F"/>
    <w:rsid w:val="00635E07"/>
    <w:rsid w:val="00636451"/>
    <w:rsid w:val="006369F1"/>
    <w:rsid w:val="00637F10"/>
    <w:rsid w:val="00640FCC"/>
    <w:rsid w:val="00641A31"/>
    <w:rsid w:val="00642387"/>
    <w:rsid w:val="00642B4E"/>
    <w:rsid w:val="00644805"/>
    <w:rsid w:val="00644987"/>
    <w:rsid w:val="006449C9"/>
    <w:rsid w:val="00647B96"/>
    <w:rsid w:val="00647C53"/>
    <w:rsid w:val="00647CDF"/>
    <w:rsid w:val="00650E00"/>
    <w:rsid w:val="00651149"/>
    <w:rsid w:val="00651543"/>
    <w:rsid w:val="00651F29"/>
    <w:rsid w:val="00653AA1"/>
    <w:rsid w:val="00653D0A"/>
    <w:rsid w:val="00655666"/>
    <w:rsid w:val="006603CB"/>
    <w:rsid w:val="00660473"/>
    <w:rsid w:val="0066129B"/>
    <w:rsid w:val="00662B7C"/>
    <w:rsid w:val="00662EB3"/>
    <w:rsid w:val="00662F96"/>
    <w:rsid w:val="00663100"/>
    <w:rsid w:val="00663AA8"/>
    <w:rsid w:val="00665595"/>
    <w:rsid w:val="00665A16"/>
    <w:rsid w:val="00665EC4"/>
    <w:rsid w:val="0066621B"/>
    <w:rsid w:val="00667839"/>
    <w:rsid w:val="006701CF"/>
    <w:rsid w:val="00671606"/>
    <w:rsid w:val="00673884"/>
    <w:rsid w:val="00673DF3"/>
    <w:rsid w:val="00674874"/>
    <w:rsid w:val="00680DAF"/>
    <w:rsid w:val="00680EED"/>
    <w:rsid w:val="00681D9A"/>
    <w:rsid w:val="00682862"/>
    <w:rsid w:val="00684EE0"/>
    <w:rsid w:val="006859A2"/>
    <w:rsid w:val="006860CE"/>
    <w:rsid w:val="006924F4"/>
    <w:rsid w:val="00692C7B"/>
    <w:rsid w:val="00693983"/>
    <w:rsid w:val="00697602"/>
    <w:rsid w:val="006977BE"/>
    <w:rsid w:val="00697C4C"/>
    <w:rsid w:val="006A033C"/>
    <w:rsid w:val="006A44BB"/>
    <w:rsid w:val="006A4884"/>
    <w:rsid w:val="006A5670"/>
    <w:rsid w:val="006A5C0F"/>
    <w:rsid w:val="006A71D3"/>
    <w:rsid w:val="006A7AC1"/>
    <w:rsid w:val="006B01BC"/>
    <w:rsid w:val="006B0496"/>
    <w:rsid w:val="006B236C"/>
    <w:rsid w:val="006B3155"/>
    <w:rsid w:val="006B61B4"/>
    <w:rsid w:val="006C0517"/>
    <w:rsid w:val="006C0CE2"/>
    <w:rsid w:val="006C12B6"/>
    <w:rsid w:val="006C2332"/>
    <w:rsid w:val="006C319F"/>
    <w:rsid w:val="006C3769"/>
    <w:rsid w:val="006C619A"/>
    <w:rsid w:val="006C6482"/>
    <w:rsid w:val="006C73D2"/>
    <w:rsid w:val="006D2618"/>
    <w:rsid w:val="006D279E"/>
    <w:rsid w:val="006D2BA2"/>
    <w:rsid w:val="006D31F5"/>
    <w:rsid w:val="006D337C"/>
    <w:rsid w:val="006D3CC3"/>
    <w:rsid w:val="006D579D"/>
    <w:rsid w:val="006D628C"/>
    <w:rsid w:val="006E07AD"/>
    <w:rsid w:val="006E0EC3"/>
    <w:rsid w:val="006E13B4"/>
    <w:rsid w:val="006E29C4"/>
    <w:rsid w:val="006E582E"/>
    <w:rsid w:val="006E73D2"/>
    <w:rsid w:val="006E7E42"/>
    <w:rsid w:val="006F1619"/>
    <w:rsid w:val="006F1BD7"/>
    <w:rsid w:val="006F1D1A"/>
    <w:rsid w:val="006F2538"/>
    <w:rsid w:val="006F3657"/>
    <w:rsid w:val="006F499F"/>
    <w:rsid w:val="006F49D5"/>
    <w:rsid w:val="006F5655"/>
    <w:rsid w:val="006F5D40"/>
    <w:rsid w:val="006F6B0F"/>
    <w:rsid w:val="007000DE"/>
    <w:rsid w:val="007019A6"/>
    <w:rsid w:val="00702EE3"/>
    <w:rsid w:val="00707E72"/>
    <w:rsid w:val="00710090"/>
    <w:rsid w:val="00712667"/>
    <w:rsid w:val="0071462A"/>
    <w:rsid w:val="00714C97"/>
    <w:rsid w:val="00715419"/>
    <w:rsid w:val="00715686"/>
    <w:rsid w:val="00715DB4"/>
    <w:rsid w:val="007168E8"/>
    <w:rsid w:val="00720B8A"/>
    <w:rsid w:val="00721602"/>
    <w:rsid w:val="007229D8"/>
    <w:rsid w:val="007255F9"/>
    <w:rsid w:val="007263E3"/>
    <w:rsid w:val="0072725F"/>
    <w:rsid w:val="00730097"/>
    <w:rsid w:val="0073141D"/>
    <w:rsid w:val="007314FF"/>
    <w:rsid w:val="007316BB"/>
    <w:rsid w:val="00731A34"/>
    <w:rsid w:val="007351E5"/>
    <w:rsid w:val="00737DCA"/>
    <w:rsid w:val="00737E9E"/>
    <w:rsid w:val="007402B3"/>
    <w:rsid w:val="00740673"/>
    <w:rsid w:val="00741F0F"/>
    <w:rsid w:val="007424EF"/>
    <w:rsid w:val="00743F11"/>
    <w:rsid w:val="00744726"/>
    <w:rsid w:val="00746159"/>
    <w:rsid w:val="007479CC"/>
    <w:rsid w:val="00747E7F"/>
    <w:rsid w:val="007521BB"/>
    <w:rsid w:val="00752442"/>
    <w:rsid w:val="00752D4B"/>
    <w:rsid w:val="0075384F"/>
    <w:rsid w:val="00754C65"/>
    <w:rsid w:val="00755C0B"/>
    <w:rsid w:val="00756A2C"/>
    <w:rsid w:val="00756CF6"/>
    <w:rsid w:val="00757169"/>
    <w:rsid w:val="00763209"/>
    <w:rsid w:val="00763350"/>
    <w:rsid w:val="0076491B"/>
    <w:rsid w:val="0076522F"/>
    <w:rsid w:val="00765740"/>
    <w:rsid w:val="00766DF2"/>
    <w:rsid w:val="00767977"/>
    <w:rsid w:val="00770042"/>
    <w:rsid w:val="00773BA8"/>
    <w:rsid w:val="00773D49"/>
    <w:rsid w:val="007751CC"/>
    <w:rsid w:val="0078076B"/>
    <w:rsid w:val="00780E1C"/>
    <w:rsid w:val="00781998"/>
    <w:rsid w:val="007822F5"/>
    <w:rsid w:val="00783FA0"/>
    <w:rsid w:val="0078420F"/>
    <w:rsid w:val="00785750"/>
    <w:rsid w:val="007857CC"/>
    <w:rsid w:val="007866D5"/>
    <w:rsid w:val="00786CAD"/>
    <w:rsid w:val="0078736A"/>
    <w:rsid w:val="00787629"/>
    <w:rsid w:val="00787D77"/>
    <w:rsid w:val="0079064C"/>
    <w:rsid w:val="00791AE3"/>
    <w:rsid w:val="00794203"/>
    <w:rsid w:val="0079466C"/>
    <w:rsid w:val="00795605"/>
    <w:rsid w:val="00797311"/>
    <w:rsid w:val="007A0A7D"/>
    <w:rsid w:val="007A1D94"/>
    <w:rsid w:val="007A71E6"/>
    <w:rsid w:val="007B2ADD"/>
    <w:rsid w:val="007B2B20"/>
    <w:rsid w:val="007B42EC"/>
    <w:rsid w:val="007B4440"/>
    <w:rsid w:val="007B444D"/>
    <w:rsid w:val="007B567D"/>
    <w:rsid w:val="007B64DC"/>
    <w:rsid w:val="007B6777"/>
    <w:rsid w:val="007C058B"/>
    <w:rsid w:val="007C09D9"/>
    <w:rsid w:val="007C20E6"/>
    <w:rsid w:val="007C3235"/>
    <w:rsid w:val="007C3E54"/>
    <w:rsid w:val="007C4485"/>
    <w:rsid w:val="007C582B"/>
    <w:rsid w:val="007C58F4"/>
    <w:rsid w:val="007C69D2"/>
    <w:rsid w:val="007C6D7C"/>
    <w:rsid w:val="007C746F"/>
    <w:rsid w:val="007C7A84"/>
    <w:rsid w:val="007C7FFD"/>
    <w:rsid w:val="007D20A0"/>
    <w:rsid w:val="007D4E25"/>
    <w:rsid w:val="007D5F1E"/>
    <w:rsid w:val="007D6307"/>
    <w:rsid w:val="007D646B"/>
    <w:rsid w:val="007D6CF6"/>
    <w:rsid w:val="007D7091"/>
    <w:rsid w:val="007D72C5"/>
    <w:rsid w:val="007D755A"/>
    <w:rsid w:val="007E09A5"/>
    <w:rsid w:val="007E0A32"/>
    <w:rsid w:val="007E1A0A"/>
    <w:rsid w:val="007E1BD8"/>
    <w:rsid w:val="007E33A8"/>
    <w:rsid w:val="007E3B2A"/>
    <w:rsid w:val="007E4A39"/>
    <w:rsid w:val="007E64F5"/>
    <w:rsid w:val="007F218D"/>
    <w:rsid w:val="007F4372"/>
    <w:rsid w:val="007F464B"/>
    <w:rsid w:val="007F531B"/>
    <w:rsid w:val="007F718A"/>
    <w:rsid w:val="0080505D"/>
    <w:rsid w:val="008065A2"/>
    <w:rsid w:val="00807484"/>
    <w:rsid w:val="00811349"/>
    <w:rsid w:val="008145B8"/>
    <w:rsid w:val="00816214"/>
    <w:rsid w:val="008201F3"/>
    <w:rsid w:val="00823E56"/>
    <w:rsid w:val="0082633C"/>
    <w:rsid w:val="00826697"/>
    <w:rsid w:val="00826C51"/>
    <w:rsid w:val="008307DD"/>
    <w:rsid w:val="00832138"/>
    <w:rsid w:val="00832F57"/>
    <w:rsid w:val="0083347D"/>
    <w:rsid w:val="0083355B"/>
    <w:rsid w:val="00833E45"/>
    <w:rsid w:val="00836F64"/>
    <w:rsid w:val="00840FAC"/>
    <w:rsid w:val="0084112F"/>
    <w:rsid w:val="008441DA"/>
    <w:rsid w:val="00845F53"/>
    <w:rsid w:val="008467BF"/>
    <w:rsid w:val="00847537"/>
    <w:rsid w:val="00847E15"/>
    <w:rsid w:val="008504B4"/>
    <w:rsid w:val="00851286"/>
    <w:rsid w:val="00851F41"/>
    <w:rsid w:val="00852031"/>
    <w:rsid w:val="0085260E"/>
    <w:rsid w:val="00853F41"/>
    <w:rsid w:val="00856EB6"/>
    <w:rsid w:val="0086034D"/>
    <w:rsid w:val="008605D3"/>
    <w:rsid w:val="0086069B"/>
    <w:rsid w:val="0086071B"/>
    <w:rsid w:val="008623BA"/>
    <w:rsid w:val="00863290"/>
    <w:rsid w:val="00865B4A"/>
    <w:rsid w:val="008660C7"/>
    <w:rsid w:val="0086765E"/>
    <w:rsid w:val="008676E4"/>
    <w:rsid w:val="00870DDA"/>
    <w:rsid w:val="00870FAA"/>
    <w:rsid w:val="00871AAA"/>
    <w:rsid w:val="008734C4"/>
    <w:rsid w:val="00873D50"/>
    <w:rsid w:val="008746A3"/>
    <w:rsid w:val="008751DB"/>
    <w:rsid w:val="00876AA3"/>
    <w:rsid w:val="00877142"/>
    <w:rsid w:val="00877425"/>
    <w:rsid w:val="008775C5"/>
    <w:rsid w:val="00877999"/>
    <w:rsid w:val="008813D4"/>
    <w:rsid w:val="00881F12"/>
    <w:rsid w:val="00882131"/>
    <w:rsid w:val="00884801"/>
    <w:rsid w:val="00884C72"/>
    <w:rsid w:val="00884EB9"/>
    <w:rsid w:val="00884F48"/>
    <w:rsid w:val="008854DE"/>
    <w:rsid w:val="008877F5"/>
    <w:rsid w:val="00890DC1"/>
    <w:rsid w:val="008917A4"/>
    <w:rsid w:val="0089311F"/>
    <w:rsid w:val="008937A2"/>
    <w:rsid w:val="00893881"/>
    <w:rsid w:val="00894473"/>
    <w:rsid w:val="00896ECA"/>
    <w:rsid w:val="0089713D"/>
    <w:rsid w:val="008A00FE"/>
    <w:rsid w:val="008A06C6"/>
    <w:rsid w:val="008A1A55"/>
    <w:rsid w:val="008A3E1B"/>
    <w:rsid w:val="008A73D8"/>
    <w:rsid w:val="008A7967"/>
    <w:rsid w:val="008B1469"/>
    <w:rsid w:val="008B19EE"/>
    <w:rsid w:val="008B2167"/>
    <w:rsid w:val="008B3F5D"/>
    <w:rsid w:val="008B59CE"/>
    <w:rsid w:val="008B6088"/>
    <w:rsid w:val="008C0B69"/>
    <w:rsid w:val="008C27DC"/>
    <w:rsid w:val="008C4074"/>
    <w:rsid w:val="008C46F3"/>
    <w:rsid w:val="008C61F0"/>
    <w:rsid w:val="008C68FC"/>
    <w:rsid w:val="008D0136"/>
    <w:rsid w:val="008D1608"/>
    <w:rsid w:val="008D3572"/>
    <w:rsid w:val="008D4ECB"/>
    <w:rsid w:val="008D6F08"/>
    <w:rsid w:val="008D7D0A"/>
    <w:rsid w:val="008E0EF3"/>
    <w:rsid w:val="008E1A7D"/>
    <w:rsid w:val="008E2E0C"/>
    <w:rsid w:val="008E36B0"/>
    <w:rsid w:val="008E3DCE"/>
    <w:rsid w:val="008F176D"/>
    <w:rsid w:val="008F4589"/>
    <w:rsid w:val="008F51A1"/>
    <w:rsid w:val="008F5305"/>
    <w:rsid w:val="008F6673"/>
    <w:rsid w:val="008F6915"/>
    <w:rsid w:val="008F75C4"/>
    <w:rsid w:val="009011B2"/>
    <w:rsid w:val="009025AB"/>
    <w:rsid w:val="009029C3"/>
    <w:rsid w:val="00903B09"/>
    <w:rsid w:val="00903F7B"/>
    <w:rsid w:val="00906669"/>
    <w:rsid w:val="00907279"/>
    <w:rsid w:val="009110F5"/>
    <w:rsid w:val="0091263F"/>
    <w:rsid w:val="009141F8"/>
    <w:rsid w:val="00914EAC"/>
    <w:rsid w:val="00915CF4"/>
    <w:rsid w:val="009173E5"/>
    <w:rsid w:val="009209D2"/>
    <w:rsid w:val="0092282A"/>
    <w:rsid w:val="009229F5"/>
    <w:rsid w:val="00924AF6"/>
    <w:rsid w:val="00924CD3"/>
    <w:rsid w:val="0092780D"/>
    <w:rsid w:val="0092786B"/>
    <w:rsid w:val="0093021F"/>
    <w:rsid w:val="00931B20"/>
    <w:rsid w:val="00931E7E"/>
    <w:rsid w:val="00932019"/>
    <w:rsid w:val="009339D3"/>
    <w:rsid w:val="00933E40"/>
    <w:rsid w:val="00933FCF"/>
    <w:rsid w:val="0093707B"/>
    <w:rsid w:val="00943B34"/>
    <w:rsid w:val="009457ED"/>
    <w:rsid w:val="00945E5B"/>
    <w:rsid w:val="0094671E"/>
    <w:rsid w:val="009468D8"/>
    <w:rsid w:val="00946DD8"/>
    <w:rsid w:val="009479E1"/>
    <w:rsid w:val="00950AD6"/>
    <w:rsid w:val="0095188E"/>
    <w:rsid w:val="00952EB0"/>
    <w:rsid w:val="00954246"/>
    <w:rsid w:val="00954572"/>
    <w:rsid w:val="00955662"/>
    <w:rsid w:val="0095623F"/>
    <w:rsid w:val="009567B2"/>
    <w:rsid w:val="00956B57"/>
    <w:rsid w:val="0095749D"/>
    <w:rsid w:val="00957FCE"/>
    <w:rsid w:val="00962C8B"/>
    <w:rsid w:val="00963316"/>
    <w:rsid w:val="00964570"/>
    <w:rsid w:val="00965232"/>
    <w:rsid w:val="00965FB9"/>
    <w:rsid w:val="00966828"/>
    <w:rsid w:val="00970EF9"/>
    <w:rsid w:val="00971FB5"/>
    <w:rsid w:val="00972AC0"/>
    <w:rsid w:val="00973998"/>
    <w:rsid w:val="009740A8"/>
    <w:rsid w:val="00974163"/>
    <w:rsid w:val="00980298"/>
    <w:rsid w:val="00981E12"/>
    <w:rsid w:val="009820C4"/>
    <w:rsid w:val="009824FF"/>
    <w:rsid w:val="0098270B"/>
    <w:rsid w:val="00982C44"/>
    <w:rsid w:val="0098312E"/>
    <w:rsid w:val="009843FA"/>
    <w:rsid w:val="0098618C"/>
    <w:rsid w:val="00986284"/>
    <w:rsid w:val="00990EB6"/>
    <w:rsid w:val="0099213F"/>
    <w:rsid w:val="00993C84"/>
    <w:rsid w:val="00993FBE"/>
    <w:rsid w:val="00994608"/>
    <w:rsid w:val="0099648E"/>
    <w:rsid w:val="00997A1D"/>
    <w:rsid w:val="009A2466"/>
    <w:rsid w:val="009A3DF7"/>
    <w:rsid w:val="009A490B"/>
    <w:rsid w:val="009A67D7"/>
    <w:rsid w:val="009A6F85"/>
    <w:rsid w:val="009A7D89"/>
    <w:rsid w:val="009B00FD"/>
    <w:rsid w:val="009B2B46"/>
    <w:rsid w:val="009B3486"/>
    <w:rsid w:val="009B3BD6"/>
    <w:rsid w:val="009B4BBF"/>
    <w:rsid w:val="009B4F2F"/>
    <w:rsid w:val="009B5C0A"/>
    <w:rsid w:val="009B6C93"/>
    <w:rsid w:val="009B77CC"/>
    <w:rsid w:val="009C021B"/>
    <w:rsid w:val="009C140A"/>
    <w:rsid w:val="009C2F91"/>
    <w:rsid w:val="009C3661"/>
    <w:rsid w:val="009C3C9A"/>
    <w:rsid w:val="009C4C3D"/>
    <w:rsid w:val="009C57F1"/>
    <w:rsid w:val="009C5DA3"/>
    <w:rsid w:val="009C6368"/>
    <w:rsid w:val="009C730E"/>
    <w:rsid w:val="009D0412"/>
    <w:rsid w:val="009D0B33"/>
    <w:rsid w:val="009D110E"/>
    <w:rsid w:val="009D1A6F"/>
    <w:rsid w:val="009D29FF"/>
    <w:rsid w:val="009D3B10"/>
    <w:rsid w:val="009D5C2B"/>
    <w:rsid w:val="009D62CF"/>
    <w:rsid w:val="009E01E4"/>
    <w:rsid w:val="009E02EC"/>
    <w:rsid w:val="009E059B"/>
    <w:rsid w:val="009E1587"/>
    <w:rsid w:val="009E1C0A"/>
    <w:rsid w:val="009E4D9B"/>
    <w:rsid w:val="009E5013"/>
    <w:rsid w:val="009E5658"/>
    <w:rsid w:val="009E63B5"/>
    <w:rsid w:val="009F0165"/>
    <w:rsid w:val="009F06AF"/>
    <w:rsid w:val="009F746D"/>
    <w:rsid w:val="009F7B95"/>
    <w:rsid w:val="009F7D82"/>
    <w:rsid w:val="00A03C9E"/>
    <w:rsid w:val="00A056D1"/>
    <w:rsid w:val="00A05B8C"/>
    <w:rsid w:val="00A064C3"/>
    <w:rsid w:val="00A07882"/>
    <w:rsid w:val="00A07C33"/>
    <w:rsid w:val="00A101A0"/>
    <w:rsid w:val="00A10A18"/>
    <w:rsid w:val="00A10AE6"/>
    <w:rsid w:val="00A125B7"/>
    <w:rsid w:val="00A12E93"/>
    <w:rsid w:val="00A15ECB"/>
    <w:rsid w:val="00A16F08"/>
    <w:rsid w:val="00A20E63"/>
    <w:rsid w:val="00A21E14"/>
    <w:rsid w:val="00A23C30"/>
    <w:rsid w:val="00A2558C"/>
    <w:rsid w:val="00A25EEB"/>
    <w:rsid w:val="00A25FB4"/>
    <w:rsid w:val="00A31F9C"/>
    <w:rsid w:val="00A344EE"/>
    <w:rsid w:val="00A35FC4"/>
    <w:rsid w:val="00A36BE1"/>
    <w:rsid w:val="00A37268"/>
    <w:rsid w:val="00A40A94"/>
    <w:rsid w:val="00A40D28"/>
    <w:rsid w:val="00A4184D"/>
    <w:rsid w:val="00A42FDA"/>
    <w:rsid w:val="00A436D6"/>
    <w:rsid w:val="00A43BAE"/>
    <w:rsid w:val="00A44C85"/>
    <w:rsid w:val="00A44FA4"/>
    <w:rsid w:val="00A4609A"/>
    <w:rsid w:val="00A461FB"/>
    <w:rsid w:val="00A542C6"/>
    <w:rsid w:val="00A579B1"/>
    <w:rsid w:val="00A6147C"/>
    <w:rsid w:val="00A61702"/>
    <w:rsid w:val="00A63515"/>
    <w:rsid w:val="00A63D52"/>
    <w:rsid w:val="00A654C8"/>
    <w:rsid w:val="00A66F81"/>
    <w:rsid w:val="00A70D17"/>
    <w:rsid w:val="00A71C36"/>
    <w:rsid w:val="00A71F08"/>
    <w:rsid w:val="00A746C8"/>
    <w:rsid w:val="00A75EB0"/>
    <w:rsid w:val="00A777DD"/>
    <w:rsid w:val="00A778F7"/>
    <w:rsid w:val="00A804BD"/>
    <w:rsid w:val="00A823B6"/>
    <w:rsid w:val="00A83B8B"/>
    <w:rsid w:val="00A83CCA"/>
    <w:rsid w:val="00A8557C"/>
    <w:rsid w:val="00A85E57"/>
    <w:rsid w:val="00A879B6"/>
    <w:rsid w:val="00A929FD"/>
    <w:rsid w:val="00A95E22"/>
    <w:rsid w:val="00A965BC"/>
    <w:rsid w:val="00AA2FBB"/>
    <w:rsid w:val="00AA636A"/>
    <w:rsid w:val="00AA6977"/>
    <w:rsid w:val="00AA7B06"/>
    <w:rsid w:val="00AB02A2"/>
    <w:rsid w:val="00AB2AA4"/>
    <w:rsid w:val="00AB2BD2"/>
    <w:rsid w:val="00AB3DCF"/>
    <w:rsid w:val="00AB43CB"/>
    <w:rsid w:val="00AB5976"/>
    <w:rsid w:val="00AB5AE5"/>
    <w:rsid w:val="00AB6541"/>
    <w:rsid w:val="00AB70C8"/>
    <w:rsid w:val="00AC1FD9"/>
    <w:rsid w:val="00AC67C9"/>
    <w:rsid w:val="00AC7362"/>
    <w:rsid w:val="00AC7CE2"/>
    <w:rsid w:val="00AD09B9"/>
    <w:rsid w:val="00AD13DF"/>
    <w:rsid w:val="00AD13E0"/>
    <w:rsid w:val="00AD22CE"/>
    <w:rsid w:val="00AD48E2"/>
    <w:rsid w:val="00AD5AB7"/>
    <w:rsid w:val="00AD64E6"/>
    <w:rsid w:val="00AD678D"/>
    <w:rsid w:val="00AD69F7"/>
    <w:rsid w:val="00AD737F"/>
    <w:rsid w:val="00AE01AB"/>
    <w:rsid w:val="00AE3054"/>
    <w:rsid w:val="00AE3230"/>
    <w:rsid w:val="00AE4041"/>
    <w:rsid w:val="00AE7842"/>
    <w:rsid w:val="00AF00A8"/>
    <w:rsid w:val="00AF00A9"/>
    <w:rsid w:val="00AF08A0"/>
    <w:rsid w:val="00AF0C99"/>
    <w:rsid w:val="00AF388B"/>
    <w:rsid w:val="00AF3F4A"/>
    <w:rsid w:val="00AF51D7"/>
    <w:rsid w:val="00AF615A"/>
    <w:rsid w:val="00AF69C0"/>
    <w:rsid w:val="00AF738C"/>
    <w:rsid w:val="00AF7CCD"/>
    <w:rsid w:val="00B001AC"/>
    <w:rsid w:val="00B00FC7"/>
    <w:rsid w:val="00B013F4"/>
    <w:rsid w:val="00B01E5B"/>
    <w:rsid w:val="00B04B39"/>
    <w:rsid w:val="00B064BC"/>
    <w:rsid w:val="00B0692C"/>
    <w:rsid w:val="00B10889"/>
    <w:rsid w:val="00B11537"/>
    <w:rsid w:val="00B12451"/>
    <w:rsid w:val="00B13DEF"/>
    <w:rsid w:val="00B14911"/>
    <w:rsid w:val="00B154BF"/>
    <w:rsid w:val="00B162BB"/>
    <w:rsid w:val="00B167DC"/>
    <w:rsid w:val="00B2000D"/>
    <w:rsid w:val="00B20AA6"/>
    <w:rsid w:val="00B2253D"/>
    <w:rsid w:val="00B237BE"/>
    <w:rsid w:val="00B24088"/>
    <w:rsid w:val="00B255E2"/>
    <w:rsid w:val="00B26380"/>
    <w:rsid w:val="00B2733D"/>
    <w:rsid w:val="00B3093C"/>
    <w:rsid w:val="00B31A25"/>
    <w:rsid w:val="00B33130"/>
    <w:rsid w:val="00B33C66"/>
    <w:rsid w:val="00B36B43"/>
    <w:rsid w:val="00B40164"/>
    <w:rsid w:val="00B40F3D"/>
    <w:rsid w:val="00B41AB7"/>
    <w:rsid w:val="00B42F7E"/>
    <w:rsid w:val="00B43A75"/>
    <w:rsid w:val="00B44D37"/>
    <w:rsid w:val="00B46DD5"/>
    <w:rsid w:val="00B472EB"/>
    <w:rsid w:val="00B50AA7"/>
    <w:rsid w:val="00B51F81"/>
    <w:rsid w:val="00B522A8"/>
    <w:rsid w:val="00B5260F"/>
    <w:rsid w:val="00B52A13"/>
    <w:rsid w:val="00B5356E"/>
    <w:rsid w:val="00B53B51"/>
    <w:rsid w:val="00B53CAA"/>
    <w:rsid w:val="00B55A73"/>
    <w:rsid w:val="00B55B76"/>
    <w:rsid w:val="00B55C56"/>
    <w:rsid w:val="00B5772D"/>
    <w:rsid w:val="00B578E6"/>
    <w:rsid w:val="00B6230B"/>
    <w:rsid w:val="00B624C9"/>
    <w:rsid w:val="00B64113"/>
    <w:rsid w:val="00B64C34"/>
    <w:rsid w:val="00B70333"/>
    <w:rsid w:val="00B70F65"/>
    <w:rsid w:val="00B71664"/>
    <w:rsid w:val="00B7233D"/>
    <w:rsid w:val="00B73A3D"/>
    <w:rsid w:val="00B742F1"/>
    <w:rsid w:val="00B751B5"/>
    <w:rsid w:val="00B77899"/>
    <w:rsid w:val="00B779F1"/>
    <w:rsid w:val="00B8050E"/>
    <w:rsid w:val="00B8088F"/>
    <w:rsid w:val="00B80B29"/>
    <w:rsid w:val="00B81A6E"/>
    <w:rsid w:val="00B82ABA"/>
    <w:rsid w:val="00B84969"/>
    <w:rsid w:val="00B85FD5"/>
    <w:rsid w:val="00B91A89"/>
    <w:rsid w:val="00B91CA7"/>
    <w:rsid w:val="00B92324"/>
    <w:rsid w:val="00B924C4"/>
    <w:rsid w:val="00B92A81"/>
    <w:rsid w:val="00B9468C"/>
    <w:rsid w:val="00B946C2"/>
    <w:rsid w:val="00B97BB7"/>
    <w:rsid w:val="00BA2E94"/>
    <w:rsid w:val="00BA3756"/>
    <w:rsid w:val="00BA4468"/>
    <w:rsid w:val="00BA4808"/>
    <w:rsid w:val="00BA4BC3"/>
    <w:rsid w:val="00BA530C"/>
    <w:rsid w:val="00BA62CB"/>
    <w:rsid w:val="00BA6849"/>
    <w:rsid w:val="00BA7273"/>
    <w:rsid w:val="00BB0FE2"/>
    <w:rsid w:val="00BB2407"/>
    <w:rsid w:val="00BB2813"/>
    <w:rsid w:val="00BB3C38"/>
    <w:rsid w:val="00BB3D9C"/>
    <w:rsid w:val="00BB68FC"/>
    <w:rsid w:val="00BB73F3"/>
    <w:rsid w:val="00BC06FB"/>
    <w:rsid w:val="00BC1B9A"/>
    <w:rsid w:val="00BC3175"/>
    <w:rsid w:val="00BC4230"/>
    <w:rsid w:val="00BC6C58"/>
    <w:rsid w:val="00BC70F8"/>
    <w:rsid w:val="00BC72C6"/>
    <w:rsid w:val="00BC79DC"/>
    <w:rsid w:val="00BD2BBF"/>
    <w:rsid w:val="00BD5EC6"/>
    <w:rsid w:val="00BD7F2C"/>
    <w:rsid w:val="00BE197D"/>
    <w:rsid w:val="00BE1BE9"/>
    <w:rsid w:val="00BE2A50"/>
    <w:rsid w:val="00BE310F"/>
    <w:rsid w:val="00BE338A"/>
    <w:rsid w:val="00BE4318"/>
    <w:rsid w:val="00BE4C1A"/>
    <w:rsid w:val="00BE5462"/>
    <w:rsid w:val="00BE6014"/>
    <w:rsid w:val="00BE7A24"/>
    <w:rsid w:val="00BE7BA5"/>
    <w:rsid w:val="00BF16D7"/>
    <w:rsid w:val="00BF240E"/>
    <w:rsid w:val="00BF2871"/>
    <w:rsid w:val="00BF3B17"/>
    <w:rsid w:val="00BF4238"/>
    <w:rsid w:val="00BF4872"/>
    <w:rsid w:val="00BF5F16"/>
    <w:rsid w:val="00BF6463"/>
    <w:rsid w:val="00BF6D71"/>
    <w:rsid w:val="00BF71D1"/>
    <w:rsid w:val="00BF72A7"/>
    <w:rsid w:val="00C006F5"/>
    <w:rsid w:val="00C022B6"/>
    <w:rsid w:val="00C036B8"/>
    <w:rsid w:val="00C04806"/>
    <w:rsid w:val="00C04860"/>
    <w:rsid w:val="00C0595A"/>
    <w:rsid w:val="00C06847"/>
    <w:rsid w:val="00C070D6"/>
    <w:rsid w:val="00C0752A"/>
    <w:rsid w:val="00C1014D"/>
    <w:rsid w:val="00C11C21"/>
    <w:rsid w:val="00C125FC"/>
    <w:rsid w:val="00C12A16"/>
    <w:rsid w:val="00C13790"/>
    <w:rsid w:val="00C15865"/>
    <w:rsid w:val="00C1650B"/>
    <w:rsid w:val="00C16BB4"/>
    <w:rsid w:val="00C17A81"/>
    <w:rsid w:val="00C20BDC"/>
    <w:rsid w:val="00C211E8"/>
    <w:rsid w:val="00C229D7"/>
    <w:rsid w:val="00C22B70"/>
    <w:rsid w:val="00C25890"/>
    <w:rsid w:val="00C258D8"/>
    <w:rsid w:val="00C27CCA"/>
    <w:rsid w:val="00C30968"/>
    <w:rsid w:val="00C3166E"/>
    <w:rsid w:val="00C319BD"/>
    <w:rsid w:val="00C31BF3"/>
    <w:rsid w:val="00C31EED"/>
    <w:rsid w:val="00C3334A"/>
    <w:rsid w:val="00C421B6"/>
    <w:rsid w:val="00C437EC"/>
    <w:rsid w:val="00C46F55"/>
    <w:rsid w:val="00C4778B"/>
    <w:rsid w:val="00C47D69"/>
    <w:rsid w:val="00C50228"/>
    <w:rsid w:val="00C506AA"/>
    <w:rsid w:val="00C5121D"/>
    <w:rsid w:val="00C5210A"/>
    <w:rsid w:val="00C53B5E"/>
    <w:rsid w:val="00C53D11"/>
    <w:rsid w:val="00C53E3E"/>
    <w:rsid w:val="00C54439"/>
    <w:rsid w:val="00C5593B"/>
    <w:rsid w:val="00C579A7"/>
    <w:rsid w:val="00C60554"/>
    <w:rsid w:val="00C62068"/>
    <w:rsid w:val="00C627F0"/>
    <w:rsid w:val="00C632D5"/>
    <w:rsid w:val="00C64E94"/>
    <w:rsid w:val="00C6540D"/>
    <w:rsid w:val="00C66C1E"/>
    <w:rsid w:val="00C70483"/>
    <w:rsid w:val="00C709DB"/>
    <w:rsid w:val="00C70E55"/>
    <w:rsid w:val="00C7104B"/>
    <w:rsid w:val="00C7355E"/>
    <w:rsid w:val="00C74711"/>
    <w:rsid w:val="00C756EE"/>
    <w:rsid w:val="00C75F0B"/>
    <w:rsid w:val="00C810F7"/>
    <w:rsid w:val="00C8148D"/>
    <w:rsid w:val="00C8232F"/>
    <w:rsid w:val="00C8289D"/>
    <w:rsid w:val="00C835D2"/>
    <w:rsid w:val="00C83992"/>
    <w:rsid w:val="00C8491D"/>
    <w:rsid w:val="00C84EEC"/>
    <w:rsid w:val="00C85D83"/>
    <w:rsid w:val="00C87A74"/>
    <w:rsid w:val="00C87AE1"/>
    <w:rsid w:val="00C909B6"/>
    <w:rsid w:val="00C9120A"/>
    <w:rsid w:val="00C9336E"/>
    <w:rsid w:val="00C93725"/>
    <w:rsid w:val="00C93D70"/>
    <w:rsid w:val="00CA00F5"/>
    <w:rsid w:val="00CA1DCB"/>
    <w:rsid w:val="00CA507A"/>
    <w:rsid w:val="00CA6BE1"/>
    <w:rsid w:val="00CB0A25"/>
    <w:rsid w:val="00CB0F6C"/>
    <w:rsid w:val="00CB1CE5"/>
    <w:rsid w:val="00CB2280"/>
    <w:rsid w:val="00CB27DF"/>
    <w:rsid w:val="00CB4552"/>
    <w:rsid w:val="00CB724C"/>
    <w:rsid w:val="00CB737D"/>
    <w:rsid w:val="00CC0BE2"/>
    <w:rsid w:val="00CC29AA"/>
    <w:rsid w:val="00CC45BC"/>
    <w:rsid w:val="00CC6906"/>
    <w:rsid w:val="00CC6E3B"/>
    <w:rsid w:val="00CC7428"/>
    <w:rsid w:val="00CD07EA"/>
    <w:rsid w:val="00CD1D55"/>
    <w:rsid w:val="00CD21FF"/>
    <w:rsid w:val="00CD425F"/>
    <w:rsid w:val="00CD4931"/>
    <w:rsid w:val="00CD6EA0"/>
    <w:rsid w:val="00CD7AA4"/>
    <w:rsid w:val="00CE0F6D"/>
    <w:rsid w:val="00CE17AC"/>
    <w:rsid w:val="00CE256D"/>
    <w:rsid w:val="00CE3480"/>
    <w:rsid w:val="00CE4728"/>
    <w:rsid w:val="00CE48CD"/>
    <w:rsid w:val="00CF1AEE"/>
    <w:rsid w:val="00CF1D20"/>
    <w:rsid w:val="00CF55B5"/>
    <w:rsid w:val="00CF7256"/>
    <w:rsid w:val="00D00B97"/>
    <w:rsid w:val="00D01746"/>
    <w:rsid w:val="00D01898"/>
    <w:rsid w:val="00D03898"/>
    <w:rsid w:val="00D04546"/>
    <w:rsid w:val="00D12AC6"/>
    <w:rsid w:val="00D131BA"/>
    <w:rsid w:val="00D13BE3"/>
    <w:rsid w:val="00D13C24"/>
    <w:rsid w:val="00D141A1"/>
    <w:rsid w:val="00D14546"/>
    <w:rsid w:val="00D14825"/>
    <w:rsid w:val="00D14DC7"/>
    <w:rsid w:val="00D153C7"/>
    <w:rsid w:val="00D16AA8"/>
    <w:rsid w:val="00D17758"/>
    <w:rsid w:val="00D247B6"/>
    <w:rsid w:val="00D24E8B"/>
    <w:rsid w:val="00D26942"/>
    <w:rsid w:val="00D269DB"/>
    <w:rsid w:val="00D301C8"/>
    <w:rsid w:val="00D30482"/>
    <w:rsid w:val="00D30547"/>
    <w:rsid w:val="00D326C4"/>
    <w:rsid w:val="00D32791"/>
    <w:rsid w:val="00D34622"/>
    <w:rsid w:val="00D34F3B"/>
    <w:rsid w:val="00D35485"/>
    <w:rsid w:val="00D35755"/>
    <w:rsid w:val="00D37CDF"/>
    <w:rsid w:val="00D4013C"/>
    <w:rsid w:val="00D41F39"/>
    <w:rsid w:val="00D44F5B"/>
    <w:rsid w:val="00D45198"/>
    <w:rsid w:val="00D458B1"/>
    <w:rsid w:val="00D46370"/>
    <w:rsid w:val="00D46CEA"/>
    <w:rsid w:val="00D47855"/>
    <w:rsid w:val="00D5422E"/>
    <w:rsid w:val="00D5725A"/>
    <w:rsid w:val="00D573CD"/>
    <w:rsid w:val="00D57C33"/>
    <w:rsid w:val="00D60E31"/>
    <w:rsid w:val="00D63639"/>
    <w:rsid w:val="00D64080"/>
    <w:rsid w:val="00D657DD"/>
    <w:rsid w:val="00D6757C"/>
    <w:rsid w:val="00D718A2"/>
    <w:rsid w:val="00D72585"/>
    <w:rsid w:val="00D75713"/>
    <w:rsid w:val="00D77AF7"/>
    <w:rsid w:val="00D77C5D"/>
    <w:rsid w:val="00D77C68"/>
    <w:rsid w:val="00D84CB5"/>
    <w:rsid w:val="00D84E33"/>
    <w:rsid w:val="00D8534C"/>
    <w:rsid w:val="00D92FDF"/>
    <w:rsid w:val="00D934E1"/>
    <w:rsid w:val="00D93B51"/>
    <w:rsid w:val="00D94226"/>
    <w:rsid w:val="00D950D1"/>
    <w:rsid w:val="00D97DD5"/>
    <w:rsid w:val="00DA3F6F"/>
    <w:rsid w:val="00DA4B71"/>
    <w:rsid w:val="00DA50EF"/>
    <w:rsid w:val="00DA670B"/>
    <w:rsid w:val="00DB2EDA"/>
    <w:rsid w:val="00DB327A"/>
    <w:rsid w:val="00DB3AE2"/>
    <w:rsid w:val="00DB3E08"/>
    <w:rsid w:val="00DB4375"/>
    <w:rsid w:val="00DC00D3"/>
    <w:rsid w:val="00DC1B3D"/>
    <w:rsid w:val="00DC1C3D"/>
    <w:rsid w:val="00DC2081"/>
    <w:rsid w:val="00DC2142"/>
    <w:rsid w:val="00DC56E8"/>
    <w:rsid w:val="00DC77E9"/>
    <w:rsid w:val="00DD077B"/>
    <w:rsid w:val="00DD0B18"/>
    <w:rsid w:val="00DD139D"/>
    <w:rsid w:val="00DD16E9"/>
    <w:rsid w:val="00DD24F2"/>
    <w:rsid w:val="00DD3CFD"/>
    <w:rsid w:val="00DD3E7D"/>
    <w:rsid w:val="00DD5D0D"/>
    <w:rsid w:val="00DD6254"/>
    <w:rsid w:val="00DD6C62"/>
    <w:rsid w:val="00DD7686"/>
    <w:rsid w:val="00DE0EF1"/>
    <w:rsid w:val="00DE20C7"/>
    <w:rsid w:val="00DE220B"/>
    <w:rsid w:val="00DE2280"/>
    <w:rsid w:val="00DE3CA2"/>
    <w:rsid w:val="00DE44D0"/>
    <w:rsid w:val="00DE77EE"/>
    <w:rsid w:val="00DE7BD7"/>
    <w:rsid w:val="00DF2480"/>
    <w:rsid w:val="00DF3025"/>
    <w:rsid w:val="00DF4FF1"/>
    <w:rsid w:val="00DF5434"/>
    <w:rsid w:val="00DF660E"/>
    <w:rsid w:val="00DF72EC"/>
    <w:rsid w:val="00DF74C9"/>
    <w:rsid w:val="00E001D8"/>
    <w:rsid w:val="00E0058B"/>
    <w:rsid w:val="00E0068A"/>
    <w:rsid w:val="00E0072F"/>
    <w:rsid w:val="00E00D77"/>
    <w:rsid w:val="00E01357"/>
    <w:rsid w:val="00E01499"/>
    <w:rsid w:val="00E01F14"/>
    <w:rsid w:val="00E02058"/>
    <w:rsid w:val="00E0400E"/>
    <w:rsid w:val="00E044F3"/>
    <w:rsid w:val="00E051A1"/>
    <w:rsid w:val="00E05894"/>
    <w:rsid w:val="00E063EE"/>
    <w:rsid w:val="00E07250"/>
    <w:rsid w:val="00E07EFE"/>
    <w:rsid w:val="00E11164"/>
    <w:rsid w:val="00E1374C"/>
    <w:rsid w:val="00E137E3"/>
    <w:rsid w:val="00E14375"/>
    <w:rsid w:val="00E20524"/>
    <w:rsid w:val="00E217D1"/>
    <w:rsid w:val="00E220BA"/>
    <w:rsid w:val="00E242B8"/>
    <w:rsid w:val="00E270E8"/>
    <w:rsid w:val="00E27397"/>
    <w:rsid w:val="00E300D6"/>
    <w:rsid w:val="00E31101"/>
    <w:rsid w:val="00E311AA"/>
    <w:rsid w:val="00E3136A"/>
    <w:rsid w:val="00E315A9"/>
    <w:rsid w:val="00E31DF9"/>
    <w:rsid w:val="00E324AC"/>
    <w:rsid w:val="00E34106"/>
    <w:rsid w:val="00E35DAF"/>
    <w:rsid w:val="00E40417"/>
    <w:rsid w:val="00E40658"/>
    <w:rsid w:val="00E41272"/>
    <w:rsid w:val="00E42B7E"/>
    <w:rsid w:val="00E435D6"/>
    <w:rsid w:val="00E436CB"/>
    <w:rsid w:val="00E4461C"/>
    <w:rsid w:val="00E45653"/>
    <w:rsid w:val="00E45745"/>
    <w:rsid w:val="00E46200"/>
    <w:rsid w:val="00E46781"/>
    <w:rsid w:val="00E46B60"/>
    <w:rsid w:val="00E47529"/>
    <w:rsid w:val="00E53154"/>
    <w:rsid w:val="00E5339A"/>
    <w:rsid w:val="00E5434B"/>
    <w:rsid w:val="00E5542B"/>
    <w:rsid w:val="00E56063"/>
    <w:rsid w:val="00E57B3C"/>
    <w:rsid w:val="00E63C44"/>
    <w:rsid w:val="00E647D0"/>
    <w:rsid w:val="00E647D5"/>
    <w:rsid w:val="00E64A0D"/>
    <w:rsid w:val="00E67459"/>
    <w:rsid w:val="00E6747B"/>
    <w:rsid w:val="00E71FB4"/>
    <w:rsid w:val="00E758F0"/>
    <w:rsid w:val="00E7707A"/>
    <w:rsid w:val="00E80E20"/>
    <w:rsid w:val="00E814AB"/>
    <w:rsid w:val="00E82186"/>
    <w:rsid w:val="00E8365A"/>
    <w:rsid w:val="00E836BE"/>
    <w:rsid w:val="00E83B8D"/>
    <w:rsid w:val="00E85089"/>
    <w:rsid w:val="00E85CB7"/>
    <w:rsid w:val="00E86025"/>
    <w:rsid w:val="00E8737C"/>
    <w:rsid w:val="00E931C9"/>
    <w:rsid w:val="00E94E9C"/>
    <w:rsid w:val="00E9627F"/>
    <w:rsid w:val="00E974D6"/>
    <w:rsid w:val="00E979F5"/>
    <w:rsid w:val="00EA1479"/>
    <w:rsid w:val="00EA23A3"/>
    <w:rsid w:val="00EA2FC7"/>
    <w:rsid w:val="00EA3925"/>
    <w:rsid w:val="00EA55C2"/>
    <w:rsid w:val="00EA5D62"/>
    <w:rsid w:val="00EB0862"/>
    <w:rsid w:val="00EB0F1C"/>
    <w:rsid w:val="00EB3FBB"/>
    <w:rsid w:val="00EB6182"/>
    <w:rsid w:val="00EB6E66"/>
    <w:rsid w:val="00EC0B53"/>
    <w:rsid w:val="00EC2771"/>
    <w:rsid w:val="00EC2BF6"/>
    <w:rsid w:val="00EC3012"/>
    <w:rsid w:val="00EC3269"/>
    <w:rsid w:val="00EC3538"/>
    <w:rsid w:val="00EC5513"/>
    <w:rsid w:val="00EC5B5F"/>
    <w:rsid w:val="00EC5ED4"/>
    <w:rsid w:val="00EC6239"/>
    <w:rsid w:val="00EC7BC0"/>
    <w:rsid w:val="00ED37F1"/>
    <w:rsid w:val="00ED562C"/>
    <w:rsid w:val="00ED714B"/>
    <w:rsid w:val="00EE2A6E"/>
    <w:rsid w:val="00EE5B8D"/>
    <w:rsid w:val="00EE5E32"/>
    <w:rsid w:val="00EE672F"/>
    <w:rsid w:val="00EE723B"/>
    <w:rsid w:val="00EE7C4F"/>
    <w:rsid w:val="00EF0A21"/>
    <w:rsid w:val="00EF0E4A"/>
    <w:rsid w:val="00EF11B3"/>
    <w:rsid w:val="00EF13EB"/>
    <w:rsid w:val="00EF341C"/>
    <w:rsid w:val="00EF429B"/>
    <w:rsid w:val="00EF4775"/>
    <w:rsid w:val="00EF503E"/>
    <w:rsid w:val="00EF5E58"/>
    <w:rsid w:val="00EF7092"/>
    <w:rsid w:val="00F007B7"/>
    <w:rsid w:val="00F02A57"/>
    <w:rsid w:val="00F03D6A"/>
    <w:rsid w:val="00F0444B"/>
    <w:rsid w:val="00F05A44"/>
    <w:rsid w:val="00F0647E"/>
    <w:rsid w:val="00F06A48"/>
    <w:rsid w:val="00F11578"/>
    <w:rsid w:val="00F11EDC"/>
    <w:rsid w:val="00F12B81"/>
    <w:rsid w:val="00F13562"/>
    <w:rsid w:val="00F13723"/>
    <w:rsid w:val="00F1466E"/>
    <w:rsid w:val="00F14F65"/>
    <w:rsid w:val="00F1627B"/>
    <w:rsid w:val="00F20423"/>
    <w:rsid w:val="00F22B57"/>
    <w:rsid w:val="00F23D91"/>
    <w:rsid w:val="00F23E01"/>
    <w:rsid w:val="00F2411C"/>
    <w:rsid w:val="00F25654"/>
    <w:rsid w:val="00F2613E"/>
    <w:rsid w:val="00F26B6A"/>
    <w:rsid w:val="00F27300"/>
    <w:rsid w:val="00F302B4"/>
    <w:rsid w:val="00F30E01"/>
    <w:rsid w:val="00F321A5"/>
    <w:rsid w:val="00F324B4"/>
    <w:rsid w:val="00F3290F"/>
    <w:rsid w:val="00F33693"/>
    <w:rsid w:val="00F342B2"/>
    <w:rsid w:val="00F35AA7"/>
    <w:rsid w:val="00F36125"/>
    <w:rsid w:val="00F36138"/>
    <w:rsid w:val="00F363B6"/>
    <w:rsid w:val="00F3685A"/>
    <w:rsid w:val="00F4079A"/>
    <w:rsid w:val="00F42A02"/>
    <w:rsid w:val="00F43266"/>
    <w:rsid w:val="00F437BC"/>
    <w:rsid w:val="00F43B7F"/>
    <w:rsid w:val="00F450CA"/>
    <w:rsid w:val="00F50EBC"/>
    <w:rsid w:val="00F53BB8"/>
    <w:rsid w:val="00F54441"/>
    <w:rsid w:val="00F5520C"/>
    <w:rsid w:val="00F5646C"/>
    <w:rsid w:val="00F61F5F"/>
    <w:rsid w:val="00F62249"/>
    <w:rsid w:val="00F630E1"/>
    <w:rsid w:val="00F6353A"/>
    <w:rsid w:val="00F637C0"/>
    <w:rsid w:val="00F63D4B"/>
    <w:rsid w:val="00F67C6E"/>
    <w:rsid w:val="00F7008F"/>
    <w:rsid w:val="00F70692"/>
    <w:rsid w:val="00F71524"/>
    <w:rsid w:val="00F71B7D"/>
    <w:rsid w:val="00F7202A"/>
    <w:rsid w:val="00F72896"/>
    <w:rsid w:val="00F72B47"/>
    <w:rsid w:val="00F73C79"/>
    <w:rsid w:val="00F746D1"/>
    <w:rsid w:val="00F758AE"/>
    <w:rsid w:val="00F7774A"/>
    <w:rsid w:val="00F77979"/>
    <w:rsid w:val="00F77BC2"/>
    <w:rsid w:val="00F77F21"/>
    <w:rsid w:val="00F81C9B"/>
    <w:rsid w:val="00F826CE"/>
    <w:rsid w:val="00F8284A"/>
    <w:rsid w:val="00F83207"/>
    <w:rsid w:val="00F83DA9"/>
    <w:rsid w:val="00F8443A"/>
    <w:rsid w:val="00F86776"/>
    <w:rsid w:val="00F87B27"/>
    <w:rsid w:val="00F90D3C"/>
    <w:rsid w:val="00F9110B"/>
    <w:rsid w:val="00F91828"/>
    <w:rsid w:val="00F91BF8"/>
    <w:rsid w:val="00F924B5"/>
    <w:rsid w:val="00F92727"/>
    <w:rsid w:val="00F92B1C"/>
    <w:rsid w:val="00F92DE5"/>
    <w:rsid w:val="00F93426"/>
    <w:rsid w:val="00F93940"/>
    <w:rsid w:val="00F953D6"/>
    <w:rsid w:val="00F96C12"/>
    <w:rsid w:val="00F9738F"/>
    <w:rsid w:val="00F97E0A"/>
    <w:rsid w:val="00FA121D"/>
    <w:rsid w:val="00FA1D29"/>
    <w:rsid w:val="00FA24C2"/>
    <w:rsid w:val="00FA24F8"/>
    <w:rsid w:val="00FA3088"/>
    <w:rsid w:val="00FA38FA"/>
    <w:rsid w:val="00FA4DBB"/>
    <w:rsid w:val="00FA4EFB"/>
    <w:rsid w:val="00FA5850"/>
    <w:rsid w:val="00FA70A5"/>
    <w:rsid w:val="00FA7AF4"/>
    <w:rsid w:val="00FA7C8B"/>
    <w:rsid w:val="00FA7E80"/>
    <w:rsid w:val="00FA7EA3"/>
    <w:rsid w:val="00FB07AC"/>
    <w:rsid w:val="00FB23B3"/>
    <w:rsid w:val="00FB72D9"/>
    <w:rsid w:val="00FC11B9"/>
    <w:rsid w:val="00FC3C27"/>
    <w:rsid w:val="00FC4178"/>
    <w:rsid w:val="00FC5FD7"/>
    <w:rsid w:val="00FD0A5A"/>
    <w:rsid w:val="00FD0BC3"/>
    <w:rsid w:val="00FD27AA"/>
    <w:rsid w:val="00FD28B8"/>
    <w:rsid w:val="00FD3571"/>
    <w:rsid w:val="00FD710E"/>
    <w:rsid w:val="00FE002E"/>
    <w:rsid w:val="00FE07DE"/>
    <w:rsid w:val="00FE2678"/>
    <w:rsid w:val="00FE2C45"/>
    <w:rsid w:val="00FE2CD3"/>
    <w:rsid w:val="00FE34BC"/>
    <w:rsid w:val="00FE6378"/>
    <w:rsid w:val="00FE77CC"/>
    <w:rsid w:val="00FE7F95"/>
    <w:rsid w:val="00FF0261"/>
    <w:rsid w:val="00FF0771"/>
    <w:rsid w:val="00FF17B3"/>
    <w:rsid w:val="00FF27CC"/>
    <w:rsid w:val="00FF4F1C"/>
    <w:rsid w:val="00FF5A15"/>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5EF0"/>
  <w15:docId w15:val="{AA5657F7-B02E-41DD-BD21-2987F0F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27"/>
  </w:style>
  <w:style w:type="paragraph" w:styleId="Heading1">
    <w:name w:val="heading 1"/>
    <w:basedOn w:val="Normal"/>
    <w:next w:val="Normal"/>
    <w:link w:val="Heading1Char"/>
    <w:qFormat/>
    <w:rsid w:val="00DD0B18"/>
    <w:pPr>
      <w:keepNext/>
      <w:overflowPunct w:val="0"/>
      <w:autoSpaceDE w:val="0"/>
      <w:autoSpaceDN w:val="0"/>
      <w:adjustRightInd w:val="0"/>
      <w:spacing w:after="0" w:line="240" w:lineRule="auto"/>
      <w:textAlignment w:val="baseline"/>
      <w:outlineLvl w:val="0"/>
    </w:pPr>
    <w:rPr>
      <w:rFonts w:eastAsia="Times New Roman" w:cs="Times New Roman"/>
      <w:b/>
      <w:sz w:val="32"/>
      <w:szCs w:val="20"/>
      <w:u w:val="single"/>
    </w:rPr>
  </w:style>
  <w:style w:type="paragraph" w:styleId="Heading2">
    <w:name w:val="heading 2"/>
    <w:basedOn w:val="Normal"/>
    <w:next w:val="Normal"/>
    <w:link w:val="Heading2Char"/>
    <w:uiPriority w:val="9"/>
    <w:unhideWhenUsed/>
    <w:qFormat/>
    <w:rsid w:val="003D552E"/>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B18"/>
    <w:rPr>
      <w:rFonts w:eastAsia="Times New Roman" w:cs="Times New Roman"/>
      <w:b/>
      <w:sz w:val="32"/>
      <w:szCs w:val="20"/>
      <w:u w:val="single"/>
    </w:rPr>
  </w:style>
  <w:style w:type="character" w:customStyle="1" w:styleId="Heading2Char">
    <w:name w:val="Heading 2 Char"/>
    <w:basedOn w:val="DefaultParagraphFont"/>
    <w:link w:val="Heading2"/>
    <w:uiPriority w:val="9"/>
    <w:rsid w:val="003D552E"/>
    <w:rPr>
      <w:rFonts w:eastAsiaTheme="majorEastAsia" w:cstheme="majorBidi"/>
      <w:b/>
      <w:bCs/>
      <w:sz w:val="26"/>
      <w:szCs w:val="26"/>
    </w:rPr>
  </w:style>
  <w:style w:type="paragraph" w:styleId="CommentText">
    <w:name w:val="annotation text"/>
    <w:basedOn w:val="Normal"/>
    <w:link w:val="CommentTextChar"/>
    <w:unhideWhenUsed/>
    <w:rsid w:val="000F5E4C"/>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F5E4C"/>
    <w:rPr>
      <w:rFonts w:ascii="Calibri" w:eastAsia="Times New Roman" w:hAnsi="Calibri" w:cs="Times New Roman"/>
      <w:sz w:val="20"/>
      <w:szCs w:val="20"/>
      <w:lang w:val="x-none" w:eastAsia="x-none"/>
    </w:rPr>
  </w:style>
  <w:style w:type="character" w:styleId="CommentReference">
    <w:name w:val="annotation reference"/>
    <w:uiPriority w:val="99"/>
    <w:unhideWhenUsed/>
    <w:rsid w:val="000F5E4C"/>
    <w:rPr>
      <w:sz w:val="16"/>
      <w:szCs w:val="16"/>
    </w:rPr>
  </w:style>
  <w:style w:type="paragraph" w:styleId="BalloonText">
    <w:name w:val="Balloon Text"/>
    <w:basedOn w:val="Normal"/>
    <w:link w:val="BalloonTextChar"/>
    <w:uiPriority w:val="99"/>
    <w:semiHidden/>
    <w:unhideWhenUsed/>
    <w:rsid w:val="000F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4C"/>
    <w:rPr>
      <w:rFonts w:ascii="Tahoma" w:hAnsi="Tahoma" w:cs="Tahoma"/>
      <w:sz w:val="16"/>
      <w:szCs w:val="16"/>
    </w:rPr>
  </w:style>
  <w:style w:type="paragraph" w:styleId="ListParagraph">
    <w:name w:val="List Paragraph"/>
    <w:basedOn w:val="Normal"/>
    <w:uiPriority w:val="34"/>
    <w:qFormat/>
    <w:rsid w:val="00150C10"/>
    <w:pPr>
      <w:ind w:left="720"/>
      <w:contextualSpacing/>
    </w:pPr>
  </w:style>
  <w:style w:type="paragraph" w:styleId="BodyText">
    <w:name w:val="Body Text"/>
    <w:basedOn w:val="Normal"/>
    <w:link w:val="BodyTextChar"/>
    <w:rsid w:val="008D160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8D1608"/>
    <w:rPr>
      <w:rFonts w:ascii="Times New Roman" w:eastAsia="Times New Roman" w:hAnsi="Times New Roman" w:cs="Times New Roman"/>
      <w:i/>
      <w:sz w:val="24"/>
      <w:szCs w:val="20"/>
    </w:rPr>
  </w:style>
  <w:style w:type="paragraph" w:styleId="CommentSubject">
    <w:name w:val="annotation subject"/>
    <w:basedOn w:val="CommentText"/>
    <w:next w:val="CommentText"/>
    <w:link w:val="CommentSubjectChar"/>
    <w:uiPriority w:val="99"/>
    <w:semiHidden/>
    <w:unhideWhenUsed/>
    <w:rsid w:val="00B13DEF"/>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3DEF"/>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1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EF"/>
  </w:style>
  <w:style w:type="paragraph" w:styleId="Footer">
    <w:name w:val="footer"/>
    <w:basedOn w:val="Normal"/>
    <w:link w:val="FooterChar"/>
    <w:uiPriority w:val="99"/>
    <w:unhideWhenUsed/>
    <w:rsid w:val="00B1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EF"/>
  </w:style>
  <w:style w:type="table" w:styleId="TableGrid">
    <w:name w:val="Table Grid"/>
    <w:basedOn w:val="TableNormal"/>
    <w:uiPriority w:val="59"/>
    <w:rsid w:val="00A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AC7CE2"/>
  </w:style>
  <w:style w:type="character" w:styleId="Hyperlink">
    <w:name w:val="Hyperlink"/>
    <w:uiPriority w:val="99"/>
    <w:unhideWhenUsed/>
    <w:rsid w:val="009C3C9A"/>
    <w:rPr>
      <w:color w:val="0000FF"/>
      <w:u w:val="single"/>
    </w:rPr>
  </w:style>
  <w:style w:type="paragraph" w:styleId="TOC1">
    <w:name w:val="toc 1"/>
    <w:basedOn w:val="Normal"/>
    <w:next w:val="Normal"/>
    <w:autoRedefine/>
    <w:uiPriority w:val="39"/>
    <w:rsid w:val="006D579D"/>
    <w:pPr>
      <w:tabs>
        <w:tab w:val="left" w:pos="360"/>
        <w:tab w:val="right" w:leader="dot" w:pos="9984"/>
      </w:tabs>
      <w:overflowPunct w:val="0"/>
      <w:autoSpaceDE w:val="0"/>
      <w:autoSpaceDN w:val="0"/>
      <w:adjustRightInd w:val="0"/>
      <w:spacing w:after="0" w:line="240" w:lineRule="auto"/>
      <w:textAlignment w:val="baseline"/>
    </w:pPr>
    <w:rPr>
      <w:rFonts w:ascii="Lucida Sans Unicode" w:eastAsia="Times New Roman" w:hAnsi="Lucida Sans Unicode" w:cs="Lucida Sans Unicode"/>
      <w:b/>
      <w:noProof/>
      <w:szCs w:val="20"/>
    </w:rPr>
  </w:style>
  <w:style w:type="paragraph" w:styleId="TOC2">
    <w:name w:val="toc 2"/>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ind w:left="360"/>
      <w:textAlignment w:val="baseline"/>
    </w:pPr>
    <w:rPr>
      <w:rFonts w:ascii="Times New Roman" w:eastAsia="Times New Roman" w:hAnsi="Times New Roman" w:cs="Times New Roman"/>
      <w:bCs/>
      <w:noProof/>
      <w:sz w:val="20"/>
      <w:szCs w:val="20"/>
    </w:rPr>
  </w:style>
  <w:style w:type="paragraph" w:styleId="Revision">
    <w:name w:val="Revision"/>
    <w:hidden/>
    <w:uiPriority w:val="99"/>
    <w:semiHidden/>
    <w:rsid w:val="00E5542B"/>
    <w:pPr>
      <w:spacing w:after="0" w:line="240" w:lineRule="auto"/>
    </w:pPr>
  </w:style>
  <w:style w:type="table" w:styleId="LightList">
    <w:name w:val="Light List"/>
    <w:basedOn w:val="TableNormal"/>
    <w:uiPriority w:val="61"/>
    <w:rsid w:val="00575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link w:val="TitleChar"/>
    <w:qFormat/>
    <w:rsid w:val="00581E6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81E65"/>
    <w:rPr>
      <w:rFonts w:ascii="Times New Roman" w:eastAsia="Times New Roman" w:hAnsi="Times New Roman" w:cs="Times New Roman"/>
      <w:b/>
      <w:sz w:val="24"/>
      <w:szCs w:val="20"/>
    </w:rPr>
  </w:style>
  <w:style w:type="character" w:styleId="Strong">
    <w:name w:val="Strong"/>
    <w:basedOn w:val="DefaultParagraphFont"/>
    <w:uiPriority w:val="22"/>
    <w:qFormat/>
    <w:rsid w:val="0061492B"/>
    <w:rPr>
      <w:b/>
      <w:bCs/>
    </w:rPr>
  </w:style>
  <w:style w:type="paragraph" w:styleId="NormalWeb">
    <w:name w:val="Normal (Web)"/>
    <w:basedOn w:val="Normal"/>
    <w:uiPriority w:val="99"/>
    <w:unhideWhenUsed/>
    <w:rsid w:val="008848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20F0"/>
    <w:rPr>
      <w:color w:val="954F72"/>
      <w:u w:val="single"/>
    </w:rPr>
  </w:style>
  <w:style w:type="paragraph" w:customStyle="1" w:styleId="msonormal0">
    <w:name w:val="msonormal"/>
    <w:basedOn w:val="Normal"/>
    <w:rsid w:val="00132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320F0"/>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1320F0"/>
    <w:pPr>
      <w:spacing w:before="100" w:beforeAutospacing="1" w:after="100" w:afterAutospacing="1" w:line="240" w:lineRule="auto"/>
    </w:pPr>
    <w:rPr>
      <w:rFonts w:ascii="Calibri" w:eastAsia="Times New Roman" w:hAnsi="Calibri" w:cs="Calibri"/>
      <w:i/>
      <w:iCs/>
    </w:rPr>
  </w:style>
  <w:style w:type="paragraph" w:customStyle="1" w:styleId="font6">
    <w:name w:val="font6"/>
    <w:basedOn w:val="Normal"/>
    <w:rsid w:val="001320F0"/>
    <w:pPr>
      <w:spacing w:before="100" w:beforeAutospacing="1" w:after="100" w:afterAutospacing="1" w:line="240" w:lineRule="auto"/>
    </w:pPr>
    <w:rPr>
      <w:rFonts w:ascii="Calibri" w:eastAsia="Times New Roman" w:hAnsi="Calibri" w:cs="Calibri"/>
      <w:sz w:val="20"/>
      <w:szCs w:val="20"/>
    </w:rPr>
  </w:style>
  <w:style w:type="paragraph" w:customStyle="1" w:styleId="xl66">
    <w:name w:val="xl66"/>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8">
    <w:name w:val="xl68"/>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1320F0"/>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1320F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1320F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320F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1320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320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1320F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320F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2">
    <w:name w:val="xl102"/>
    <w:basedOn w:val="Normal"/>
    <w:rsid w:val="001320F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3">
    <w:name w:val="xl103"/>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1320F0"/>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8">
    <w:name w:val="xl118"/>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9">
    <w:name w:val="xl119"/>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20">
    <w:name w:val="xl120"/>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1320F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23">
    <w:name w:val="xl123"/>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Normal"/>
    <w:rsid w:val="001320F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1320F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1320F0"/>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32">
    <w:name w:val="xl132"/>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1320F0"/>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1320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Normal"/>
    <w:rsid w:val="001320F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45">
    <w:name w:val="xl145"/>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8">
    <w:name w:val="xl14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Normal"/>
    <w:rsid w:val="001320F0"/>
    <w:pPr>
      <w:pBdr>
        <w:top w:val="single" w:sz="4" w:space="0" w:color="auto"/>
        <w:left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Normal"/>
    <w:rsid w:val="001320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1320F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1320F0"/>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1320F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Normal"/>
    <w:rsid w:val="001320F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Normal"/>
    <w:rsid w:val="001320F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1320F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9">
    <w:name w:val="xl169"/>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0">
    <w:name w:val="xl170"/>
    <w:basedOn w:val="Normal"/>
    <w:rsid w:val="001320F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Normal"/>
    <w:rsid w:val="001320F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132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Normal"/>
    <w:rsid w:val="001320F0"/>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1">
    <w:name w:val="xl181"/>
    <w:basedOn w:val="Normal"/>
    <w:rsid w:val="001320F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2">
    <w:name w:val="xl182"/>
    <w:basedOn w:val="Normal"/>
    <w:rsid w:val="001320F0"/>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3">
    <w:name w:val="xl183"/>
    <w:basedOn w:val="Normal"/>
    <w:rsid w:val="001320F0"/>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1320F0"/>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fault">
    <w:name w:val="Default"/>
    <w:rsid w:val="00B309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185">
    <w:name w:val="xl185"/>
    <w:basedOn w:val="Normal"/>
    <w:rsid w:val="00B8088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6">
    <w:name w:val="xl186"/>
    <w:basedOn w:val="Normal"/>
    <w:rsid w:val="00B8088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B8088F"/>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8">
    <w:name w:val="xl188"/>
    <w:basedOn w:val="Normal"/>
    <w:rsid w:val="00B8088F"/>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9">
    <w:name w:val="xl189"/>
    <w:basedOn w:val="Normal"/>
    <w:rsid w:val="00B8088F"/>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0">
    <w:name w:val="xl190"/>
    <w:basedOn w:val="Normal"/>
    <w:rsid w:val="00B8088F"/>
    <w:pPr>
      <w:spacing w:before="100" w:beforeAutospacing="1" w:after="100" w:afterAutospacing="1" w:line="240" w:lineRule="auto"/>
    </w:pPr>
    <w:rPr>
      <w:rFonts w:ascii="Times New Roman" w:eastAsia="Times New Roman" w:hAnsi="Times New Roman" w:cs="Times New Roman"/>
      <w:sz w:val="16"/>
      <w:szCs w:val="16"/>
    </w:rPr>
  </w:style>
  <w:style w:type="character" w:customStyle="1" w:styleId="lrzxr">
    <w:name w:val="lrzxr"/>
    <w:basedOn w:val="DefaultParagraphFont"/>
    <w:rsid w:val="00361AA9"/>
  </w:style>
  <w:style w:type="paragraph" w:styleId="NoSpacing">
    <w:name w:val="No Spacing"/>
    <w:uiPriority w:val="1"/>
    <w:qFormat/>
    <w:rsid w:val="00361AA9"/>
    <w:pPr>
      <w:spacing w:after="0" w:line="240" w:lineRule="auto"/>
    </w:pPr>
  </w:style>
  <w:style w:type="character" w:styleId="UnresolvedMention">
    <w:name w:val="Unresolved Mention"/>
    <w:basedOn w:val="DefaultParagraphFont"/>
    <w:uiPriority w:val="99"/>
    <w:semiHidden/>
    <w:unhideWhenUsed/>
    <w:rsid w:val="00D84E33"/>
    <w:rPr>
      <w:color w:val="605E5C"/>
      <w:shd w:val="clear" w:color="auto" w:fill="E1DFDD"/>
    </w:rPr>
  </w:style>
  <w:style w:type="paragraph" w:styleId="TOC3">
    <w:name w:val="toc 3"/>
    <w:basedOn w:val="Normal"/>
    <w:next w:val="Normal"/>
    <w:autoRedefine/>
    <w:uiPriority w:val="39"/>
    <w:unhideWhenUsed/>
    <w:rsid w:val="002B75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7045">
      <w:bodyDiv w:val="1"/>
      <w:marLeft w:val="0"/>
      <w:marRight w:val="0"/>
      <w:marTop w:val="0"/>
      <w:marBottom w:val="0"/>
      <w:divBdr>
        <w:top w:val="none" w:sz="0" w:space="0" w:color="auto"/>
        <w:left w:val="none" w:sz="0" w:space="0" w:color="auto"/>
        <w:bottom w:val="none" w:sz="0" w:space="0" w:color="auto"/>
        <w:right w:val="none" w:sz="0" w:space="0" w:color="auto"/>
      </w:divBdr>
    </w:div>
    <w:div w:id="316806568">
      <w:bodyDiv w:val="1"/>
      <w:marLeft w:val="0"/>
      <w:marRight w:val="0"/>
      <w:marTop w:val="0"/>
      <w:marBottom w:val="0"/>
      <w:divBdr>
        <w:top w:val="none" w:sz="0" w:space="0" w:color="auto"/>
        <w:left w:val="none" w:sz="0" w:space="0" w:color="auto"/>
        <w:bottom w:val="none" w:sz="0" w:space="0" w:color="auto"/>
        <w:right w:val="none" w:sz="0" w:space="0" w:color="auto"/>
      </w:divBdr>
    </w:div>
    <w:div w:id="332031586">
      <w:bodyDiv w:val="1"/>
      <w:marLeft w:val="0"/>
      <w:marRight w:val="0"/>
      <w:marTop w:val="0"/>
      <w:marBottom w:val="0"/>
      <w:divBdr>
        <w:top w:val="none" w:sz="0" w:space="0" w:color="auto"/>
        <w:left w:val="none" w:sz="0" w:space="0" w:color="auto"/>
        <w:bottom w:val="none" w:sz="0" w:space="0" w:color="auto"/>
        <w:right w:val="none" w:sz="0" w:space="0" w:color="auto"/>
      </w:divBdr>
    </w:div>
    <w:div w:id="386028841">
      <w:bodyDiv w:val="1"/>
      <w:marLeft w:val="0"/>
      <w:marRight w:val="0"/>
      <w:marTop w:val="0"/>
      <w:marBottom w:val="0"/>
      <w:divBdr>
        <w:top w:val="none" w:sz="0" w:space="0" w:color="auto"/>
        <w:left w:val="none" w:sz="0" w:space="0" w:color="auto"/>
        <w:bottom w:val="none" w:sz="0" w:space="0" w:color="auto"/>
        <w:right w:val="none" w:sz="0" w:space="0" w:color="auto"/>
      </w:divBdr>
    </w:div>
    <w:div w:id="404840378">
      <w:bodyDiv w:val="1"/>
      <w:marLeft w:val="0"/>
      <w:marRight w:val="0"/>
      <w:marTop w:val="0"/>
      <w:marBottom w:val="0"/>
      <w:divBdr>
        <w:top w:val="none" w:sz="0" w:space="0" w:color="auto"/>
        <w:left w:val="none" w:sz="0" w:space="0" w:color="auto"/>
        <w:bottom w:val="none" w:sz="0" w:space="0" w:color="auto"/>
        <w:right w:val="none" w:sz="0" w:space="0" w:color="auto"/>
      </w:divBdr>
    </w:div>
    <w:div w:id="499853875">
      <w:bodyDiv w:val="1"/>
      <w:marLeft w:val="0"/>
      <w:marRight w:val="0"/>
      <w:marTop w:val="0"/>
      <w:marBottom w:val="0"/>
      <w:divBdr>
        <w:top w:val="none" w:sz="0" w:space="0" w:color="auto"/>
        <w:left w:val="none" w:sz="0" w:space="0" w:color="auto"/>
        <w:bottom w:val="none" w:sz="0" w:space="0" w:color="auto"/>
        <w:right w:val="none" w:sz="0" w:space="0" w:color="auto"/>
      </w:divBdr>
    </w:div>
    <w:div w:id="540479820">
      <w:bodyDiv w:val="1"/>
      <w:marLeft w:val="0"/>
      <w:marRight w:val="0"/>
      <w:marTop w:val="0"/>
      <w:marBottom w:val="0"/>
      <w:divBdr>
        <w:top w:val="none" w:sz="0" w:space="0" w:color="auto"/>
        <w:left w:val="none" w:sz="0" w:space="0" w:color="auto"/>
        <w:bottom w:val="none" w:sz="0" w:space="0" w:color="auto"/>
        <w:right w:val="none" w:sz="0" w:space="0" w:color="auto"/>
      </w:divBdr>
    </w:div>
    <w:div w:id="629088404">
      <w:bodyDiv w:val="1"/>
      <w:marLeft w:val="0"/>
      <w:marRight w:val="0"/>
      <w:marTop w:val="0"/>
      <w:marBottom w:val="0"/>
      <w:divBdr>
        <w:top w:val="none" w:sz="0" w:space="0" w:color="auto"/>
        <w:left w:val="none" w:sz="0" w:space="0" w:color="auto"/>
        <w:bottom w:val="none" w:sz="0" w:space="0" w:color="auto"/>
        <w:right w:val="none" w:sz="0" w:space="0" w:color="auto"/>
      </w:divBdr>
    </w:div>
    <w:div w:id="678896010">
      <w:bodyDiv w:val="1"/>
      <w:marLeft w:val="0"/>
      <w:marRight w:val="0"/>
      <w:marTop w:val="0"/>
      <w:marBottom w:val="0"/>
      <w:divBdr>
        <w:top w:val="none" w:sz="0" w:space="0" w:color="auto"/>
        <w:left w:val="none" w:sz="0" w:space="0" w:color="auto"/>
        <w:bottom w:val="none" w:sz="0" w:space="0" w:color="auto"/>
        <w:right w:val="none" w:sz="0" w:space="0" w:color="auto"/>
      </w:divBdr>
    </w:div>
    <w:div w:id="701830453">
      <w:bodyDiv w:val="1"/>
      <w:marLeft w:val="0"/>
      <w:marRight w:val="0"/>
      <w:marTop w:val="0"/>
      <w:marBottom w:val="0"/>
      <w:divBdr>
        <w:top w:val="none" w:sz="0" w:space="0" w:color="auto"/>
        <w:left w:val="none" w:sz="0" w:space="0" w:color="auto"/>
        <w:bottom w:val="none" w:sz="0" w:space="0" w:color="auto"/>
        <w:right w:val="none" w:sz="0" w:space="0" w:color="auto"/>
      </w:divBdr>
    </w:div>
    <w:div w:id="780146972">
      <w:bodyDiv w:val="1"/>
      <w:marLeft w:val="0"/>
      <w:marRight w:val="0"/>
      <w:marTop w:val="0"/>
      <w:marBottom w:val="0"/>
      <w:divBdr>
        <w:top w:val="none" w:sz="0" w:space="0" w:color="auto"/>
        <w:left w:val="none" w:sz="0" w:space="0" w:color="auto"/>
        <w:bottom w:val="none" w:sz="0" w:space="0" w:color="auto"/>
        <w:right w:val="none" w:sz="0" w:space="0" w:color="auto"/>
      </w:divBdr>
    </w:div>
    <w:div w:id="787048786">
      <w:bodyDiv w:val="1"/>
      <w:marLeft w:val="0"/>
      <w:marRight w:val="0"/>
      <w:marTop w:val="0"/>
      <w:marBottom w:val="0"/>
      <w:divBdr>
        <w:top w:val="none" w:sz="0" w:space="0" w:color="auto"/>
        <w:left w:val="none" w:sz="0" w:space="0" w:color="auto"/>
        <w:bottom w:val="none" w:sz="0" w:space="0" w:color="auto"/>
        <w:right w:val="none" w:sz="0" w:space="0" w:color="auto"/>
      </w:divBdr>
    </w:div>
    <w:div w:id="819467910">
      <w:bodyDiv w:val="1"/>
      <w:marLeft w:val="0"/>
      <w:marRight w:val="0"/>
      <w:marTop w:val="0"/>
      <w:marBottom w:val="0"/>
      <w:divBdr>
        <w:top w:val="none" w:sz="0" w:space="0" w:color="auto"/>
        <w:left w:val="none" w:sz="0" w:space="0" w:color="auto"/>
        <w:bottom w:val="none" w:sz="0" w:space="0" w:color="auto"/>
        <w:right w:val="none" w:sz="0" w:space="0" w:color="auto"/>
      </w:divBdr>
    </w:div>
    <w:div w:id="835612119">
      <w:bodyDiv w:val="1"/>
      <w:marLeft w:val="0"/>
      <w:marRight w:val="0"/>
      <w:marTop w:val="0"/>
      <w:marBottom w:val="0"/>
      <w:divBdr>
        <w:top w:val="none" w:sz="0" w:space="0" w:color="auto"/>
        <w:left w:val="none" w:sz="0" w:space="0" w:color="auto"/>
        <w:bottom w:val="none" w:sz="0" w:space="0" w:color="auto"/>
        <w:right w:val="none" w:sz="0" w:space="0" w:color="auto"/>
      </w:divBdr>
      <w:divsChild>
        <w:div w:id="1439523311">
          <w:marLeft w:val="0"/>
          <w:marRight w:val="0"/>
          <w:marTop w:val="0"/>
          <w:marBottom w:val="0"/>
          <w:divBdr>
            <w:top w:val="none" w:sz="0" w:space="0" w:color="auto"/>
            <w:left w:val="none" w:sz="0" w:space="0" w:color="auto"/>
            <w:bottom w:val="none" w:sz="0" w:space="0" w:color="auto"/>
            <w:right w:val="none" w:sz="0" w:space="0" w:color="auto"/>
          </w:divBdr>
        </w:div>
      </w:divsChild>
    </w:div>
    <w:div w:id="881479172">
      <w:bodyDiv w:val="1"/>
      <w:marLeft w:val="0"/>
      <w:marRight w:val="0"/>
      <w:marTop w:val="0"/>
      <w:marBottom w:val="0"/>
      <w:divBdr>
        <w:top w:val="none" w:sz="0" w:space="0" w:color="auto"/>
        <w:left w:val="none" w:sz="0" w:space="0" w:color="auto"/>
        <w:bottom w:val="none" w:sz="0" w:space="0" w:color="auto"/>
        <w:right w:val="none" w:sz="0" w:space="0" w:color="auto"/>
      </w:divBdr>
    </w:div>
    <w:div w:id="954291921">
      <w:bodyDiv w:val="1"/>
      <w:marLeft w:val="0"/>
      <w:marRight w:val="0"/>
      <w:marTop w:val="0"/>
      <w:marBottom w:val="0"/>
      <w:divBdr>
        <w:top w:val="none" w:sz="0" w:space="0" w:color="auto"/>
        <w:left w:val="none" w:sz="0" w:space="0" w:color="auto"/>
        <w:bottom w:val="none" w:sz="0" w:space="0" w:color="auto"/>
        <w:right w:val="none" w:sz="0" w:space="0" w:color="auto"/>
      </w:divBdr>
    </w:div>
    <w:div w:id="975984536">
      <w:bodyDiv w:val="1"/>
      <w:marLeft w:val="0"/>
      <w:marRight w:val="0"/>
      <w:marTop w:val="0"/>
      <w:marBottom w:val="0"/>
      <w:divBdr>
        <w:top w:val="none" w:sz="0" w:space="0" w:color="auto"/>
        <w:left w:val="none" w:sz="0" w:space="0" w:color="auto"/>
        <w:bottom w:val="none" w:sz="0" w:space="0" w:color="auto"/>
        <w:right w:val="none" w:sz="0" w:space="0" w:color="auto"/>
      </w:divBdr>
    </w:div>
    <w:div w:id="1021905334">
      <w:bodyDiv w:val="1"/>
      <w:marLeft w:val="0"/>
      <w:marRight w:val="0"/>
      <w:marTop w:val="0"/>
      <w:marBottom w:val="0"/>
      <w:divBdr>
        <w:top w:val="none" w:sz="0" w:space="0" w:color="auto"/>
        <w:left w:val="none" w:sz="0" w:space="0" w:color="auto"/>
        <w:bottom w:val="none" w:sz="0" w:space="0" w:color="auto"/>
        <w:right w:val="none" w:sz="0" w:space="0" w:color="auto"/>
      </w:divBdr>
    </w:div>
    <w:div w:id="103103293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169514773">
      <w:bodyDiv w:val="1"/>
      <w:marLeft w:val="0"/>
      <w:marRight w:val="0"/>
      <w:marTop w:val="0"/>
      <w:marBottom w:val="0"/>
      <w:divBdr>
        <w:top w:val="none" w:sz="0" w:space="0" w:color="auto"/>
        <w:left w:val="none" w:sz="0" w:space="0" w:color="auto"/>
        <w:bottom w:val="none" w:sz="0" w:space="0" w:color="auto"/>
        <w:right w:val="none" w:sz="0" w:space="0" w:color="auto"/>
      </w:divBdr>
    </w:div>
    <w:div w:id="1660618720">
      <w:bodyDiv w:val="1"/>
      <w:marLeft w:val="0"/>
      <w:marRight w:val="0"/>
      <w:marTop w:val="0"/>
      <w:marBottom w:val="0"/>
      <w:divBdr>
        <w:top w:val="none" w:sz="0" w:space="0" w:color="auto"/>
        <w:left w:val="none" w:sz="0" w:space="0" w:color="auto"/>
        <w:bottom w:val="none" w:sz="0" w:space="0" w:color="auto"/>
        <w:right w:val="none" w:sz="0" w:space="0" w:color="auto"/>
      </w:divBdr>
    </w:div>
    <w:div w:id="1889413299">
      <w:bodyDiv w:val="1"/>
      <w:marLeft w:val="0"/>
      <w:marRight w:val="0"/>
      <w:marTop w:val="0"/>
      <w:marBottom w:val="0"/>
      <w:divBdr>
        <w:top w:val="none" w:sz="0" w:space="0" w:color="auto"/>
        <w:left w:val="none" w:sz="0" w:space="0" w:color="auto"/>
        <w:bottom w:val="none" w:sz="0" w:space="0" w:color="auto"/>
        <w:right w:val="none" w:sz="0" w:space="0" w:color="auto"/>
      </w:divBdr>
    </w:div>
    <w:div w:id="1890845242">
      <w:bodyDiv w:val="1"/>
      <w:marLeft w:val="0"/>
      <w:marRight w:val="0"/>
      <w:marTop w:val="0"/>
      <w:marBottom w:val="0"/>
      <w:divBdr>
        <w:top w:val="none" w:sz="0" w:space="0" w:color="auto"/>
        <w:left w:val="none" w:sz="0" w:space="0" w:color="auto"/>
        <w:bottom w:val="none" w:sz="0" w:space="0" w:color="auto"/>
        <w:right w:val="none" w:sz="0" w:space="0" w:color="auto"/>
      </w:divBdr>
    </w:div>
    <w:div w:id="2021006177">
      <w:bodyDiv w:val="1"/>
      <w:marLeft w:val="0"/>
      <w:marRight w:val="0"/>
      <w:marTop w:val="0"/>
      <w:marBottom w:val="0"/>
      <w:divBdr>
        <w:top w:val="none" w:sz="0" w:space="0" w:color="auto"/>
        <w:left w:val="none" w:sz="0" w:space="0" w:color="auto"/>
        <w:bottom w:val="none" w:sz="0" w:space="0" w:color="auto"/>
        <w:right w:val="none" w:sz="0" w:space="0" w:color="auto"/>
      </w:divBdr>
    </w:div>
    <w:div w:id="20319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fa.org" TargetMode="External"/><Relationship Id="rId18" Type="http://schemas.openxmlformats.org/officeDocument/2006/relationships/hyperlink" Target="mailto:ronpartsguy@netins.net" TargetMode="External"/><Relationship Id="rId26" Type="http://schemas.openxmlformats.org/officeDocument/2006/relationships/hyperlink" Target="mailto:bmorgan@wapellocounty.org" TargetMode="External"/><Relationship Id="rId39" Type="http://schemas.openxmlformats.org/officeDocument/2006/relationships/fontTable" Target="fontTable.xml"/><Relationship Id="rId21" Type="http://schemas.openxmlformats.org/officeDocument/2006/relationships/hyperlink" Target="tel:641-664-2101" TargetMode="External"/><Relationship Id="rId34" Type="http://schemas.openxmlformats.org/officeDocument/2006/relationships/hyperlink" Target="mailto:tliptak@optimaelifeservices.com" TargetMode="External"/><Relationship Id="rId7" Type="http://schemas.openxmlformats.org/officeDocument/2006/relationships/endnotes" Target="endnotes.xml"/><Relationship Id="rId12" Type="http://schemas.openxmlformats.org/officeDocument/2006/relationships/hyperlink" Target="http://www.simhcottumwa.org" TargetMode="External"/><Relationship Id="rId17" Type="http://schemas.openxmlformats.org/officeDocument/2006/relationships/hyperlink" Target="https://mhasei.org/" TargetMode="External"/><Relationship Id="rId25" Type="http://schemas.openxmlformats.org/officeDocument/2006/relationships/hyperlink" Target="tel:641-673-3469" TargetMode="External"/><Relationship Id="rId33" Type="http://schemas.openxmlformats.org/officeDocument/2006/relationships/hyperlink" Target="mailto:cheryll-jones@uiowa.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hs.iowa.gov/mhds-providers/providers-regions/regions/policies-procedures" TargetMode="External"/><Relationship Id="rId20" Type="http://schemas.openxmlformats.org/officeDocument/2006/relationships/hyperlink" Target="mailto:broekert@dmcounty.com" TargetMode="External"/><Relationship Id="rId29" Type="http://schemas.openxmlformats.org/officeDocument/2006/relationships/hyperlink" Target="tel:641-673-3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vateccbhc.org" TargetMode="External"/><Relationship Id="rId24" Type="http://schemas.openxmlformats.org/officeDocument/2006/relationships/hyperlink" Target="mailto:sschroeder@monroecounty.ia.gov" TargetMode="External"/><Relationship Id="rId32" Type="http://schemas.openxmlformats.org/officeDocument/2006/relationships/hyperlink" Target="mailto:mike.peterson@wapellocsd.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hcottumwa.org" TargetMode="External"/><Relationship Id="rId23" Type="http://schemas.openxmlformats.org/officeDocument/2006/relationships/hyperlink" Target="tel:641-664-2101" TargetMode="External"/><Relationship Id="rId28" Type="http://schemas.openxmlformats.org/officeDocument/2006/relationships/hyperlink" Target="mailto:jseward@co.washington.ia.us" TargetMode="External"/><Relationship Id="rId36" Type="http://schemas.openxmlformats.org/officeDocument/2006/relationships/hyperlink" Target="mailto:tricialipski@iowatelecom.net" TargetMode="External"/><Relationship Id="rId10" Type="http://schemas.openxmlformats.org/officeDocument/2006/relationships/hyperlink" Target="https://yourlifeiowa.org/" TargetMode="External"/><Relationship Id="rId19" Type="http://schemas.openxmlformats.org/officeDocument/2006/relationships/hyperlink" Target="tel:641-664-2101" TargetMode="External"/><Relationship Id="rId31" Type="http://schemas.openxmlformats.org/officeDocument/2006/relationships/hyperlink" Target="mailto:sheriff@appanoosecountysheriff.org" TargetMode="External"/><Relationship Id="rId4" Type="http://schemas.openxmlformats.org/officeDocument/2006/relationships/settings" Target="settings.xml"/><Relationship Id="rId9" Type="http://schemas.openxmlformats.org/officeDocument/2006/relationships/hyperlink" Target="http://www.simhcottumwa.org" TargetMode="External"/><Relationship Id="rId14" Type="http://schemas.openxmlformats.org/officeDocument/2006/relationships/hyperlink" Target="http://www.elevateccbhc.org" TargetMode="External"/><Relationship Id="rId22" Type="http://schemas.openxmlformats.org/officeDocument/2006/relationships/hyperlink" Target="mailto:dsandquist@jeffersoncountyiowa.com" TargetMode="External"/><Relationship Id="rId27" Type="http://schemas.openxmlformats.org/officeDocument/2006/relationships/hyperlink" Target="tel:641-683-4630" TargetMode="External"/><Relationship Id="rId30" Type="http://schemas.openxmlformats.org/officeDocument/2006/relationships/hyperlink" Target="mailto:joshua.schier@iowacourts.gov" TargetMode="External"/><Relationship Id="rId35" Type="http://schemas.openxmlformats.org/officeDocument/2006/relationships/hyperlink" Target="mailto:joy.szewczyk@caofseia.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BEEF-CAA1-4B0E-863C-D95228F3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21</Pages>
  <Words>10029</Words>
  <Characters>57169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Lupkes</dc:creator>
  <cp:lastModifiedBy>Ryanne Wood</cp:lastModifiedBy>
  <cp:revision>32</cp:revision>
  <cp:lastPrinted>2019-09-07T20:46:00Z</cp:lastPrinted>
  <dcterms:created xsi:type="dcterms:W3CDTF">2024-02-29T18:02:00Z</dcterms:created>
  <dcterms:modified xsi:type="dcterms:W3CDTF">2024-03-22T15:02:00Z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-1404906439</vt:i4>
  </property>
  <property fmtid="{D5CDD505-2E9C-101B-9397-08002B2CF9AE}" pid="3" name="MSIP_Label_d509cc89-3258-4372-8743-09ed001036ab_Enabled">
    <vt:lpwstr>true</vt:lpwstr>
  </property>
  <property fmtid="{D5CDD505-2E9C-101B-9397-08002B2CF9AE}" pid="4" name="MSIP_Label_d509cc89-3258-4372-8743-09ed001036ab_SetDate">
    <vt:lpwstr>2024-02-21T16:57:53Z</vt:lpwstr>
  </property>
  <property fmtid="{D5CDD505-2E9C-101B-9397-08002B2CF9AE}" pid="5" name="MSIP_Label_d509cc89-3258-4372-8743-09ed001036ab_Method">
    <vt:lpwstr>Standard</vt:lpwstr>
  </property>
  <property fmtid="{D5CDD505-2E9C-101B-9397-08002B2CF9AE}" pid="6" name="MSIP_Label_d509cc89-3258-4372-8743-09ed001036ab_Name">
    <vt:lpwstr>defa4170-0d19-0005-0004-bc88714345d2</vt:lpwstr>
  </property>
  <property fmtid="{D5CDD505-2E9C-101B-9397-08002B2CF9AE}" pid="7" name="MSIP_Label_d509cc89-3258-4372-8743-09ed001036ab_SiteId">
    <vt:lpwstr>eb355414-e989-4797-9050-248358a8c4df</vt:lpwstr>
  </property>
  <property fmtid="{D5CDD505-2E9C-101B-9397-08002B2CF9AE}" pid="8" name="MSIP_Label_d509cc89-3258-4372-8743-09ed001036ab_ActionId">
    <vt:lpwstr>05f51c83-b92b-4e19-88a4-dd3d9c04332a</vt:lpwstr>
  </property>
  <property fmtid="{D5CDD505-2E9C-101B-9397-08002B2CF9AE}" pid="9" name="MSIP_Label_d509cc89-3258-4372-8743-09ed001036ab_ContentBits">
    <vt:lpwstr>0</vt:lpwstr>
  </property>
</Properties>
</file>