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346DB" w14:textId="68E90F2C" w:rsidR="00702D2C" w:rsidRDefault="007009BC" w:rsidP="007009BC">
      <w:pPr>
        <w:ind w:left="720" w:hanging="360"/>
        <w:jc w:val="center"/>
        <w:rPr>
          <w:b/>
          <w:bCs/>
          <w:sz w:val="36"/>
          <w:szCs w:val="36"/>
        </w:rPr>
      </w:pPr>
      <w:r w:rsidRPr="007009BC">
        <w:rPr>
          <w:b/>
          <w:bCs/>
          <w:sz w:val="36"/>
          <w:szCs w:val="36"/>
        </w:rPr>
        <w:t xml:space="preserve">Submitted Questions regarding Request for Proposals </w:t>
      </w:r>
      <w:r w:rsidR="001C1BD1">
        <w:rPr>
          <w:b/>
          <w:bCs/>
          <w:sz w:val="36"/>
          <w:szCs w:val="36"/>
        </w:rPr>
        <w:t xml:space="preserve">(RFP) </w:t>
      </w:r>
      <w:r w:rsidRPr="007009BC">
        <w:rPr>
          <w:b/>
          <w:bCs/>
          <w:sz w:val="36"/>
          <w:szCs w:val="36"/>
        </w:rPr>
        <w:t xml:space="preserve">for </w:t>
      </w:r>
      <w:r w:rsidR="001C1BD1">
        <w:rPr>
          <w:b/>
          <w:bCs/>
          <w:sz w:val="36"/>
          <w:szCs w:val="36"/>
        </w:rPr>
        <w:t xml:space="preserve">                                                                                   </w:t>
      </w:r>
      <w:r w:rsidRPr="007009BC">
        <w:rPr>
          <w:b/>
          <w:bCs/>
          <w:sz w:val="36"/>
          <w:szCs w:val="36"/>
        </w:rPr>
        <w:t xml:space="preserve">Assertive Community Treatment </w:t>
      </w:r>
      <w:r w:rsidR="001C1BD1">
        <w:rPr>
          <w:b/>
          <w:bCs/>
          <w:sz w:val="36"/>
          <w:szCs w:val="36"/>
        </w:rPr>
        <w:t>(ACT)</w:t>
      </w:r>
    </w:p>
    <w:p w14:paraId="4A59F61A" w14:textId="77777777" w:rsidR="001C1BD1" w:rsidRPr="001C1BD1" w:rsidRDefault="001C1BD1" w:rsidP="007009BC">
      <w:pPr>
        <w:ind w:left="720" w:hanging="360"/>
        <w:jc w:val="center"/>
        <w:rPr>
          <w:b/>
          <w:bCs/>
          <w:sz w:val="20"/>
          <w:szCs w:val="20"/>
        </w:rPr>
      </w:pPr>
    </w:p>
    <w:p w14:paraId="4521614A" w14:textId="44A9DCAD" w:rsidR="00702D2C" w:rsidRPr="007009BC" w:rsidRDefault="00702D2C" w:rsidP="00702D2C">
      <w:pPr>
        <w:pStyle w:val="ListParagraph"/>
        <w:numPr>
          <w:ilvl w:val="0"/>
          <w:numId w:val="1"/>
        </w:numPr>
        <w:rPr>
          <w:b/>
          <w:bCs/>
        </w:rPr>
      </w:pPr>
      <w:r w:rsidRPr="007009BC">
        <w:rPr>
          <w:b/>
          <w:bCs/>
        </w:rPr>
        <w:t>Question: How many teams will be funded through the RFP?</w:t>
      </w:r>
    </w:p>
    <w:p w14:paraId="43DF474E" w14:textId="77777777" w:rsidR="007009BC" w:rsidRDefault="007009BC" w:rsidP="00702D2C">
      <w:pPr>
        <w:pStyle w:val="ListParagraph"/>
      </w:pPr>
    </w:p>
    <w:p w14:paraId="5E6C2B18" w14:textId="77777777" w:rsidR="007009BC" w:rsidRDefault="00702D2C" w:rsidP="00702D2C">
      <w:pPr>
        <w:pStyle w:val="ListParagraph"/>
      </w:pPr>
      <w:r>
        <w:t xml:space="preserve">Response: A minimum of one team.  The </w:t>
      </w:r>
      <w:r w:rsidR="007009BC">
        <w:t xml:space="preserve">total </w:t>
      </w:r>
      <w:r>
        <w:t xml:space="preserve">population of the geographic area </w:t>
      </w:r>
      <w:r w:rsidR="007009BC">
        <w:t xml:space="preserve">is 124,577 which </w:t>
      </w:r>
      <w:r>
        <w:t>includ</w:t>
      </w:r>
      <w:r w:rsidR="007009BC">
        <w:t xml:space="preserve">es: </w:t>
      </w:r>
    </w:p>
    <w:p w14:paraId="44C595C0" w14:textId="77777777" w:rsidR="007009BC" w:rsidRDefault="00702D2C" w:rsidP="007009BC">
      <w:pPr>
        <w:pStyle w:val="ListParagraph"/>
        <w:ind w:firstLine="720"/>
      </w:pPr>
      <w:r>
        <w:t>Des Moines</w:t>
      </w:r>
      <w:r w:rsidR="007009BC">
        <w:t xml:space="preserve"> - </w:t>
      </w:r>
      <w:r>
        <w:t>38,293</w:t>
      </w:r>
    </w:p>
    <w:p w14:paraId="6CB02613" w14:textId="77777777" w:rsidR="007009BC" w:rsidRDefault="00702D2C" w:rsidP="007009BC">
      <w:pPr>
        <w:pStyle w:val="ListParagraph"/>
        <w:ind w:firstLine="720"/>
      </w:pPr>
      <w:r>
        <w:t>Henry</w:t>
      </w:r>
      <w:r w:rsidR="007009BC">
        <w:t xml:space="preserve"> </w:t>
      </w:r>
      <w:r>
        <w:t>-</w:t>
      </w:r>
      <w:r w:rsidR="007009BC">
        <w:t xml:space="preserve"> </w:t>
      </w:r>
      <w:r>
        <w:t>20,196</w:t>
      </w:r>
    </w:p>
    <w:p w14:paraId="66EC59EB" w14:textId="77777777" w:rsidR="007009BC" w:rsidRDefault="00702D2C" w:rsidP="007009BC">
      <w:pPr>
        <w:pStyle w:val="ListParagraph"/>
        <w:ind w:firstLine="720"/>
      </w:pPr>
      <w:r>
        <w:t>Lee</w:t>
      </w:r>
      <w:r w:rsidR="007009BC">
        <w:t xml:space="preserve"> </w:t>
      </w:r>
      <w:r>
        <w:t>-</w:t>
      </w:r>
      <w:r w:rsidR="007009BC">
        <w:t xml:space="preserve"> </w:t>
      </w:r>
      <w:r>
        <w:t>32,840</w:t>
      </w:r>
    </w:p>
    <w:p w14:paraId="6F3DAE67" w14:textId="77777777" w:rsidR="007009BC" w:rsidRDefault="00702D2C" w:rsidP="007009BC">
      <w:pPr>
        <w:pStyle w:val="ListParagraph"/>
        <w:ind w:firstLine="720"/>
      </w:pPr>
      <w:r>
        <w:t>Louisa</w:t>
      </w:r>
      <w:r w:rsidR="007009BC">
        <w:t xml:space="preserve"> </w:t>
      </w:r>
      <w:r>
        <w:t>-</w:t>
      </w:r>
      <w:r w:rsidR="007009BC">
        <w:t xml:space="preserve"> </w:t>
      </w:r>
      <w:r>
        <w:t>10,677</w:t>
      </w:r>
    </w:p>
    <w:p w14:paraId="2C9E2D0D" w14:textId="5C0DE16B" w:rsidR="00702D2C" w:rsidRDefault="00702D2C" w:rsidP="007009BC">
      <w:pPr>
        <w:pStyle w:val="ListParagraph"/>
        <w:ind w:firstLine="720"/>
      </w:pPr>
      <w:r>
        <w:t>Washington</w:t>
      </w:r>
      <w:r w:rsidR="007009BC">
        <w:t xml:space="preserve"> - </w:t>
      </w:r>
      <w:r>
        <w:t xml:space="preserve">22,571  </w:t>
      </w:r>
    </w:p>
    <w:p w14:paraId="3435F9DF" w14:textId="77777777" w:rsidR="007009BC" w:rsidRDefault="007009BC" w:rsidP="00702D2C">
      <w:pPr>
        <w:pStyle w:val="ListParagraph"/>
      </w:pPr>
    </w:p>
    <w:p w14:paraId="4B33050B" w14:textId="77777777" w:rsidR="00702D2C" w:rsidRDefault="00702D2C" w:rsidP="00702D2C">
      <w:pPr>
        <w:pStyle w:val="ListParagraph"/>
        <w:numPr>
          <w:ilvl w:val="0"/>
          <w:numId w:val="1"/>
        </w:numPr>
        <w:rPr>
          <w:b/>
          <w:bCs/>
        </w:rPr>
      </w:pPr>
      <w:r w:rsidRPr="007009BC">
        <w:rPr>
          <w:b/>
          <w:bCs/>
        </w:rPr>
        <w:t>Question: How much funding is available for start-</w:t>
      </w:r>
      <w:proofErr w:type="gramStart"/>
      <w:r w:rsidRPr="007009BC">
        <w:rPr>
          <w:b/>
          <w:bCs/>
        </w:rPr>
        <w:t>up</w:t>
      </w:r>
      <w:proofErr w:type="gramEnd"/>
      <w:r w:rsidRPr="007009BC">
        <w:rPr>
          <w:b/>
          <w:bCs/>
        </w:rPr>
        <w:t xml:space="preserve">? </w:t>
      </w:r>
    </w:p>
    <w:p w14:paraId="75E821C5" w14:textId="77777777" w:rsidR="007009BC" w:rsidRPr="007009BC" w:rsidRDefault="007009BC" w:rsidP="007009BC">
      <w:pPr>
        <w:pStyle w:val="ListParagraph"/>
        <w:rPr>
          <w:b/>
          <w:bCs/>
        </w:rPr>
      </w:pPr>
    </w:p>
    <w:p w14:paraId="7F554F1C" w14:textId="77777777" w:rsidR="00702D2C" w:rsidRDefault="00702D2C" w:rsidP="00702D2C">
      <w:pPr>
        <w:pStyle w:val="ListParagraph"/>
      </w:pPr>
      <w:r>
        <w:t xml:space="preserve">Response: This is a competitive bid process.  All budgets including the start-up budget must be submitted with the RFP response.   </w:t>
      </w:r>
    </w:p>
    <w:p w14:paraId="5D21A411" w14:textId="77777777" w:rsidR="007009BC" w:rsidRDefault="007009BC" w:rsidP="00702D2C">
      <w:pPr>
        <w:pStyle w:val="ListParagraph"/>
      </w:pPr>
    </w:p>
    <w:p w14:paraId="06C8D664" w14:textId="77777777" w:rsidR="00702D2C" w:rsidRDefault="00702D2C" w:rsidP="00702D2C">
      <w:pPr>
        <w:pStyle w:val="ListParagraph"/>
        <w:numPr>
          <w:ilvl w:val="0"/>
          <w:numId w:val="1"/>
        </w:numPr>
        <w:rPr>
          <w:b/>
          <w:bCs/>
        </w:rPr>
      </w:pPr>
      <w:r w:rsidRPr="007009BC">
        <w:rPr>
          <w:b/>
          <w:bCs/>
        </w:rPr>
        <w:t xml:space="preserve">Question: Is the rate structure set or is it negotiated based on provider cost? </w:t>
      </w:r>
    </w:p>
    <w:p w14:paraId="0BEDCA1E" w14:textId="77777777" w:rsidR="007009BC" w:rsidRPr="007009BC" w:rsidRDefault="007009BC" w:rsidP="007009BC">
      <w:pPr>
        <w:pStyle w:val="ListParagraph"/>
        <w:rPr>
          <w:b/>
          <w:bCs/>
        </w:rPr>
      </w:pPr>
    </w:p>
    <w:p w14:paraId="20C12B5C" w14:textId="77777777" w:rsidR="007009BC" w:rsidRDefault="00702D2C" w:rsidP="00702D2C">
      <w:pPr>
        <w:pStyle w:val="ListParagraph"/>
      </w:pPr>
      <w:r>
        <w:t xml:space="preserve">Response: The rate structure is based on Medicaid reimbursement rates. </w:t>
      </w:r>
    </w:p>
    <w:p w14:paraId="61D57F7C" w14:textId="3C6F9C04" w:rsidR="00702D2C" w:rsidRDefault="00702D2C" w:rsidP="00702D2C">
      <w:pPr>
        <w:pStyle w:val="ListParagraph"/>
      </w:pPr>
      <w:r>
        <w:t xml:space="preserve"> </w:t>
      </w:r>
    </w:p>
    <w:p w14:paraId="5688AAFC" w14:textId="77777777" w:rsidR="00702D2C" w:rsidRDefault="00702D2C" w:rsidP="00702D2C">
      <w:pPr>
        <w:pStyle w:val="ListParagraph"/>
        <w:numPr>
          <w:ilvl w:val="0"/>
          <w:numId w:val="1"/>
        </w:numPr>
        <w:rPr>
          <w:b/>
          <w:bCs/>
        </w:rPr>
      </w:pPr>
      <w:r w:rsidRPr="007009BC">
        <w:rPr>
          <w:b/>
          <w:bCs/>
        </w:rPr>
        <w:t xml:space="preserve">Question: Are you looking for full or modified teams? </w:t>
      </w:r>
    </w:p>
    <w:p w14:paraId="4BCE1628" w14:textId="77777777" w:rsidR="007009BC" w:rsidRPr="007009BC" w:rsidRDefault="007009BC" w:rsidP="007009BC">
      <w:pPr>
        <w:pStyle w:val="ListParagraph"/>
        <w:rPr>
          <w:b/>
          <w:bCs/>
        </w:rPr>
      </w:pPr>
    </w:p>
    <w:p w14:paraId="541477D0" w14:textId="528C657D" w:rsidR="00702D2C" w:rsidRDefault="00702D2C" w:rsidP="00702D2C">
      <w:pPr>
        <w:pStyle w:val="ListParagraph"/>
      </w:pPr>
      <w:r>
        <w:t xml:space="preserve">Response: Teams will be as required by Iowa Code and Evidence-Based Practices.    </w:t>
      </w:r>
    </w:p>
    <w:p w14:paraId="539D7A56" w14:textId="77777777" w:rsidR="007009BC" w:rsidRDefault="007009BC" w:rsidP="00702D2C">
      <w:pPr>
        <w:pStyle w:val="ListParagraph"/>
      </w:pPr>
    </w:p>
    <w:p w14:paraId="3045407A" w14:textId="77777777" w:rsidR="00702D2C" w:rsidRDefault="00702D2C" w:rsidP="00702D2C">
      <w:pPr>
        <w:pStyle w:val="ListParagraph"/>
        <w:numPr>
          <w:ilvl w:val="0"/>
          <w:numId w:val="1"/>
        </w:numPr>
        <w:rPr>
          <w:b/>
          <w:bCs/>
        </w:rPr>
      </w:pPr>
      <w:r w:rsidRPr="007009BC">
        <w:rPr>
          <w:b/>
          <w:bCs/>
        </w:rPr>
        <w:t xml:space="preserve">Question: Are referrals provided by the county/payer or is the provider responsible for recruiting their census?  </w:t>
      </w:r>
    </w:p>
    <w:p w14:paraId="75604B96" w14:textId="77777777" w:rsidR="007009BC" w:rsidRPr="007009BC" w:rsidRDefault="007009BC" w:rsidP="007009BC">
      <w:pPr>
        <w:pStyle w:val="ListParagraph"/>
        <w:rPr>
          <w:b/>
          <w:bCs/>
        </w:rPr>
      </w:pPr>
    </w:p>
    <w:p w14:paraId="6BC760F5" w14:textId="77777777" w:rsidR="00702D2C" w:rsidRDefault="00702D2C" w:rsidP="00702D2C">
      <w:pPr>
        <w:pStyle w:val="ListParagraph"/>
      </w:pPr>
      <w:r>
        <w:t xml:space="preserve">Response: Providers are responsible for recruitment. </w:t>
      </w:r>
    </w:p>
    <w:p w14:paraId="3E528C31" w14:textId="2BB5A433" w:rsidR="359EBB0B" w:rsidRDefault="359EBB0B" w:rsidP="359EBB0B"/>
    <w:sectPr w:rsidR="359EBB0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0297E" w14:textId="77777777" w:rsidR="00C41091" w:rsidRDefault="00C41091" w:rsidP="008C2A17">
      <w:pPr>
        <w:spacing w:after="0" w:line="240" w:lineRule="auto"/>
      </w:pPr>
      <w:r>
        <w:separator/>
      </w:r>
    </w:p>
  </w:endnote>
  <w:endnote w:type="continuationSeparator" w:id="0">
    <w:p w14:paraId="43BEBB09" w14:textId="77777777" w:rsidR="00C41091" w:rsidRDefault="00C41091" w:rsidP="008C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13911C" w14:paraId="57876503" w14:textId="77777777" w:rsidTr="2E13911C">
      <w:trPr>
        <w:trHeight w:val="300"/>
      </w:trPr>
      <w:tc>
        <w:tcPr>
          <w:tcW w:w="3120" w:type="dxa"/>
        </w:tcPr>
        <w:p w14:paraId="0E800D03" w14:textId="50B76B13" w:rsidR="2E13911C" w:rsidRDefault="2E13911C" w:rsidP="2E13911C">
          <w:pPr>
            <w:pStyle w:val="Header"/>
            <w:ind w:left="-115"/>
          </w:pPr>
        </w:p>
      </w:tc>
      <w:tc>
        <w:tcPr>
          <w:tcW w:w="3120" w:type="dxa"/>
        </w:tcPr>
        <w:p w14:paraId="532E36AE" w14:textId="355BB466" w:rsidR="2E13911C" w:rsidRDefault="2E13911C" w:rsidP="2E13911C">
          <w:pPr>
            <w:pStyle w:val="Header"/>
            <w:jc w:val="center"/>
          </w:pPr>
        </w:p>
      </w:tc>
      <w:tc>
        <w:tcPr>
          <w:tcW w:w="3120" w:type="dxa"/>
        </w:tcPr>
        <w:p w14:paraId="1CE23A43" w14:textId="4C1EF5B0" w:rsidR="2E13911C" w:rsidRDefault="2E13911C" w:rsidP="2E13911C">
          <w:pPr>
            <w:pStyle w:val="Header"/>
            <w:ind w:right="-115"/>
            <w:jc w:val="right"/>
          </w:pPr>
        </w:p>
      </w:tc>
    </w:tr>
  </w:tbl>
  <w:p w14:paraId="17EE8ED0" w14:textId="3C2DD830" w:rsidR="2E13911C" w:rsidRDefault="2E13911C" w:rsidP="2E139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4B0D7" w14:textId="77777777" w:rsidR="00C41091" w:rsidRDefault="00C41091" w:rsidP="008C2A17">
      <w:pPr>
        <w:spacing w:after="0" w:line="240" w:lineRule="auto"/>
      </w:pPr>
      <w:r>
        <w:separator/>
      </w:r>
    </w:p>
  </w:footnote>
  <w:footnote w:type="continuationSeparator" w:id="0">
    <w:p w14:paraId="037162F5" w14:textId="77777777" w:rsidR="00C41091" w:rsidRDefault="00C41091" w:rsidP="008C2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B566" w14:textId="7A39882F" w:rsidR="359EBB0B" w:rsidRDefault="359EBB0B" w:rsidP="359EBB0B">
    <w:pPr>
      <w:spacing w:after="0" w:line="240" w:lineRule="auto"/>
      <w:ind w:left="2880"/>
      <w:rPr>
        <w:rFonts w:ascii="Times New Roman" w:eastAsia="Calibri" w:hAnsi="Times New Roman" w:cs="Times New Roman"/>
        <w:b/>
        <w:bCs/>
        <w:sz w:val="28"/>
        <w:szCs w:val="28"/>
      </w:rPr>
    </w:pPr>
  </w:p>
  <w:p w14:paraId="79DAA81E" w14:textId="4732BFB7" w:rsidR="359EBB0B" w:rsidRDefault="359EBB0B" w:rsidP="359EBB0B">
    <w:pPr>
      <w:spacing w:after="0" w:line="240" w:lineRule="auto"/>
      <w:ind w:left="2880"/>
      <w:rPr>
        <w:rFonts w:ascii="Times New Roman" w:eastAsia="Calibri" w:hAnsi="Times New Roman" w:cs="Times New Roman"/>
        <w:b/>
        <w:bCs/>
        <w:sz w:val="28"/>
        <w:szCs w:val="28"/>
      </w:rPr>
    </w:pPr>
  </w:p>
  <w:p w14:paraId="14E9ADF0" w14:textId="0F55426B" w:rsidR="008C2A17" w:rsidRPr="008C2A17" w:rsidRDefault="008C2A17" w:rsidP="008C2A17">
    <w:pPr>
      <w:spacing w:after="0" w:line="240" w:lineRule="auto"/>
      <w:ind w:left="2880"/>
      <w:rPr>
        <w:rFonts w:ascii="Times New Roman" w:eastAsia="Calibri" w:hAnsi="Times New Roman" w:cs="Times New Roman"/>
        <w:b/>
        <w:bCs/>
        <w:sz w:val="28"/>
        <w:szCs w:val="28"/>
      </w:rPr>
    </w:pPr>
    <w:r w:rsidRPr="008C2A17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0E9D052" wp14:editId="3EAD3E59">
          <wp:simplePos x="0" y="0"/>
          <wp:positionH relativeFrom="column">
            <wp:posOffset>-692861</wp:posOffset>
          </wp:positionH>
          <wp:positionV relativeFrom="paragraph">
            <wp:posOffset>-267132</wp:posOffset>
          </wp:positionV>
          <wp:extent cx="2339975" cy="1236345"/>
          <wp:effectExtent l="0" t="0" r="317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E3DFB56" w:rsidRPr="008C2A17">
      <w:rPr>
        <w:rFonts w:ascii="Times New Roman" w:eastAsia="Calibri" w:hAnsi="Times New Roman" w:cs="Times New Roman"/>
        <w:b/>
        <w:bCs/>
        <w:sz w:val="28"/>
        <w:szCs w:val="28"/>
      </w:rPr>
      <w:t>Mental Health Agency of Southeast Iowa (MHASEI)</w:t>
    </w:r>
  </w:p>
  <w:p w14:paraId="63C282FD" w14:textId="01F16969" w:rsidR="008C2A17" w:rsidRPr="008C2A17" w:rsidRDefault="008C2A17" w:rsidP="008C2A17">
    <w:pPr>
      <w:spacing w:after="0" w:line="240" w:lineRule="auto"/>
      <w:rPr>
        <w:rFonts w:ascii="Times New Roman" w:eastAsia="Calibri" w:hAnsi="Times New Roman" w:cs="Times New Roman"/>
        <w:b/>
        <w:bCs/>
        <w:sz w:val="24"/>
        <w:szCs w:val="24"/>
      </w:rPr>
    </w:pPr>
    <w:r w:rsidRPr="008C2A17">
      <w:rPr>
        <w:rFonts w:ascii="Times New Roman" w:eastAsia="Calibri" w:hAnsi="Times New Roman" w:cs="Times New Roman"/>
        <w:b/>
        <w:bCs/>
        <w:sz w:val="28"/>
        <w:szCs w:val="28"/>
      </w:rPr>
      <w:t xml:space="preserve">                                                    </w:t>
    </w:r>
    <w:r w:rsidRPr="008C2A17">
      <w:rPr>
        <w:rFonts w:ascii="Times New Roman" w:eastAsia="Calibri" w:hAnsi="Times New Roman" w:cs="Times New Roman"/>
        <w:b/>
        <w:bCs/>
        <w:sz w:val="24"/>
        <w:szCs w:val="24"/>
      </w:rPr>
      <w:t>Mental Health and Disability Service Region</w:t>
    </w:r>
  </w:p>
  <w:p w14:paraId="38280398" w14:textId="2844C39B" w:rsidR="008C2A17" w:rsidRPr="008C2A17" w:rsidRDefault="008C2A17" w:rsidP="008C2A17">
    <w:pPr>
      <w:spacing w:after="0" w:line="240" w:lineRule="auto"/>
      <w:rPr>
        <w:rFonts w:ascii="Times New Roman" w:eastAsia="Calibri" w:hAnsi="Times New Roman" w:cs="Times New Roman"/>
        <w:b/>
        <w:bCs/>
        <w:sz w:val="24"/>
        <w:szCs w:val="24"/>
      </w:rPr>
    </w:pPr>
    <w:r w:rsidRPr="008C2A17">
      <w:rPr>
        <w:rFonts w:ascii="Times New Roman" w:eastAsia="Calibri" w:hAnsi="Times New Roman" w:cs="Times New Roman"/>
        <w:b/>
        <w:bCs/>
        <w:sz w:val="28"/>
        <w:szCs w:val="28"/>
      </w:rPr>
      <w:t xml:space="preserve">                                         </w:t>
    </w:r>
    <w:r w:rsidRPr="008C2A17">
      <w:rPr>
        <w:rFonts w:ascii="Times New Roman" w:eastAsia="Calibri" w:hAnsi="Times New Roman" w:cs="Times New Roman"/>
        <w:b/>
        <w:bCs/>
        <w:sz w:val="28"/>
        <w:szCs w:val="28"/>
      </w:rPr>
      <w:tab/>
    </w:r>
    <w:r w:rsidRPr="008C2A17">
      <w:rPr>
        <w:rFonts w:ascii="Times New Roman" w:eastAsia="Calibri" w:hAnsi="Times New Roman" w:cs="Times New Roman"/>
        <w:b/>
        <w:bCs/>
        <w:sz w:val="24"/>
        <w:szCs w:val="24"/>
      </w:rPr>
      <w:t>Appanoose, Davis, Des Moines, Henry, Jefferson, Keokuk, Lee,</w:t>
    </w:r>
  </w:p>
  <w:p w14:paraId="721EB655" w14:textId="77777777" w:rsidR="008C2A17" w:rsidRPr="008C2A17" w:rsidRDefault="008C2A17" w:rsidP="008C2A17">
    <w:pPr>
      <w:spacing w:after="0" w:line="240" w:lineRule="auto"/>
      <w:rPr>
        <w:rFonts w:ascii="Times New Roman" w:eastAsia="Calibri" w:hAnsi="Times New Roman" w:cs="Times New Roman"/>
        <w:b/>
        <w:bCs/>
        <w:sz w:val="24"/>
        <w:szCs w:val="24"/>
      </w:rPr>
    </w:pPr>
    <w:r w:rsidRPr="008C2A17">
      <w:rPr>
        <w:rFonts w:ascii="Times New Roman" w:eastAsia="Calibri" w:hAnsi="Times New Roman" w:cs="Times New Roman"/>
        <w:b/>
        <w:bCs/>
        <w:sz w:val="24"/>
        <w:szCs w:val="24"/>
      </w:rPr>
      <w:t xml:space="preserve">                                                                   Louisa, Mahaska, Monroe, Van Buren, Wapello, </w:t>
    </w:r>
  </w:p>
  <w:p w14:paraId="1F45CC19" w14:textId="77777777" w:rsidR="008C2A17" w:rsidRPr="008C2A17" w:rsidRDefault="008C2A17" w:rsidP="008C2A17">
    <w:pPr>
      <w:tabs>
        <w:tab w:val="center" w:pos="4320"/>
        <w:tab w:val="right" w:pos="8640"/>
      </w:tabs>
      <w:spacing w:after="0" w:line="240" w:lineRule="auto"/>
      <w:rPr>
        <w:rFonts w:ascii="Times New Roman" w:eastAsia="Calibri" w:hAnsi="Times New Roman" w:cs="Times New Roman"/>
        <w:b/>
        <w:bCs/>
        <w:sz w:val="24"/>
        <w:szCs w:val="24"/>
      </w:rPr>
    </w:pPr>
    <w:r w:rsidRPr="008C2A17">
      <w:rPr>
        <w:rFonts w:ascii="Times New Roman" w:eastAsia="Calibri" w:hAnsi="Times New Roman" w:cs="Times New Roman"/>
        <w:b/>
        <w:bCs/>
        <w:sz w:val="24"/>
        <w:szCs w:val="24"/>
      </w:rPr>
      <w:t xml:space="preserve">                                                                                        &amp; Washington Counties</w:t>
    </w:r>
  </w:p>
  <w:p w14:paraId="1D5771E2" w14:textId="77777777" w:rsidR="008C2A17" w:rsidRDefault="008C2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02FE"/>
    <w:multiLevelType w:val="hybridMultilevel"/>
    <w:tmpl w:val="9132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72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17"/>
    <w:rsid w:val="00022F19"/>
    <w:rsid w:val="00027058"/>
    <w:rsid w:val="00045F84"/>
    <w:rsid w:val="000C5009"/>
    <w:rsid w:val="000F3C4D"/>
    <w:rsid w:val="001C1BD1"/>
    <w:rsid w:val="001C7CFC"/>
    <w:rsid w:val="001D6870"/>
    <w:rsid w:val="002704D7"/>
    <w:rsid w:val="00277B4A"/>
    <w:rsid w:val="002B7F35"/>
    <w:rsid w:val="00396240"/>
    <w:rsid w:val="004300E3"/>
    <w:rsid w:val="004D5034"/>
    <w:rsid w:val="0066320E"/>
    <w:rsid w:val="007009BC"/>
    <w:rsid w:val="00702D2C"/>
    <w:rsid w:val="007C7D6C"/>
    <w:rsid w:val="008432E4"/>
    <w:rsid w:val="008840C9"/>
    <w:rsid w:val="008C2A17"/>
    <w:rsid w:val="009C3EA5"/>
    <w:rsid w:val="00A52ABD"/>
    <w:rsid w:val="00A62CCB"/>
    <w:rsid w:val="00A91A92"/>
    <w:rsid w:val="00A963A2"/>
    <w:rsid w:val="00B50012"/>
    <w:rsid w:val="00C41091"/>
    <w:rsid w:val="00C819FD"/>
    <w:rsid w:val="00C9020C"/>
    <w:rsid w:val="00CF04F6"/>
    <w:rsid w:val="00D803A4"/>
    <w:rsid w:val="00DA31FC"/>
    <w:rsid w:val="00DD2E86"/>
    <w:rsid w:val="00F15DFA"/>
    <w:rsid w:val="00FF6EBD"/>
    <w:rsid w:val="0119DF58"/>
    <w:rsid w:val="01FC7724"/>
    <w:rsid w:val="057B7960"/>
    <w:rsid w:val="06635134"/>
    <w:rsid w:val="07A29557"/>
    <w:rsid w:val="093E65B8"/>
    <w:rsid w:val="0AC8AF24"/>
    <w:rsid w:val="0ADA3619"/>
    <w:rsid w:val="0B641542"/>
    <w:rsid w:val="10AFD884"/>
    <w:rsid w:val="11AEBA26"/>
    <w:rsid w:val="12D3C109"/>
    <w:rsid w:val="13E682CC"/>
    <w:rsid w:val="1D1A73E0"/>
    <w:rsid w:val="1E411352"/>
    <w:rsid w:val="2DAF29AE"/>
    <w:rsid w:val="2E13911C"/>
    <w:rsid w:val="33C17AD6"/>
    <w:rsid w:val="355D4B37"/>
    <w:rsid w:val="359EBB0B"/>
    <w:rsid w:val="37266DCF"/>
    <w:rsid w:val="3B658A7A"/>
    <w:rsid w:val="3BFF2993"/>
    <w:rsid w:val="3D9AF9F4"/>
    <w:rsid w:val="4E9A26A9"/>
    <w:rsid w:val="5884F152"/>
    <w:rsid w:val="5B58B467"/>
    <w:rsid w:val="5E3DFB56"/>
    <w:rsid w:val="6311627E"/>
    <w:rsid w:val="6454D1D4"/>
    <w:rsid w:val="6850ABEA"/>
    <w:rsid w:val="6EC8500B"/>
    <w:rsid w:val="71AC298F"/>
    <w:rsid w:val="761837DD"/>
    <w:rsid w:val="794FD89F"/>
    <w:rsid w:val="7AEBA900"/>
    <w:rsid w:val="7DB7EB11"/>
    <w:rsid w:val="7E0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04B45"/>
  <w15:chartTrackingRefBased/>
  <w15:docId w15:val="{80C3D473-0A54-4CA0-8B00-7135BA9C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A17"/>
  </w:style>
  <w:style w:type="paragraph" w:styleId="Footer">
    <w:name w:val="footer"/>
    <w:basedOn w:val="Normal"/>
    <w:link w:val="FooterChar"/>
    <w:uiPriority w:val="99"/>
    <w:unhideWhenUsed/>
    <w:rsid w:val="008C2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A1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02D2C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9599ee-4602-4792-917a-f92e7142731c" xsi:nil="true"/>
    <lcf76f155ced4ddcb4097134ff3c332f xmlns="1fe668f8-115f-418b-8c81-96dc4dff7d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AAB5828088348B4FAEB1C3982D2DE" ma:contentTypeVersion="14" ma:contentTypeDescription="Create a new document." ma:contentTypeScope="" ma:versionID="72fdabe84b4bb1062c2373ba9acd2d2e">
  <xsd:schema xmlns:xsd="http://www.w3.org/2001/XMLSchema" xmlns:xs="http://www.w3.org/2001/XMLSchema" xmlns:p="http://schemas.microsoft.com/office/2006/metadata/properties" xmlns:ns2="b69599ee-4602-4792-917a-f92e7142731c" xmlns:ns3="1fe668f8-115f-418b-8c81-96dc4dff7d45" targetNamespace="http://schemas.microsoft.com/office/2006/metadata/properties" ma:root="true" ma:fieldsID="97156e08e70b7ef5103453f7f5030670" ns2:_="" ns3:_="">
    <xsd:import namespace="b69599ee-4602-4792-917a-f92e7142731c"/>
    <xsd:import namespace="1fe668f8-115f-418b-8c81-96dc4dff7d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599ee-4602-4792-917a-f92e714273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4aaf066-260c-4498-9486-4c2e2b0cddad}" ma:internalName="TaxCatchAll" ma:showField="CatchAllData" ma:web="b69599ee-4602-4792-917a-f92e71427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668f8-115f-418b-8c81-96dc4dff7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2157591-be3f-4d19-91db-1d04f4a53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04F85-C4C8-4C34-AD9A-4C80911E6961}">
  <ds:schemaRefs>
    <ds:schemaRef ds:uri="http://schemas.microsoft.com/office/2006/metadata/properties"/>
    <ds:schemaRef ds:uri="http://schemas.microsoft.com/office/infopath/2007/PartnerControls"/>
    <ds:schemaRef ds:uri="b69599ee-4602-4792-917a-f92e7142731c"/>
    <ds:schemaRef ds:uri="1fe668f8-115f-418b-8c81-96dc4dff7d45"/>
  </ds:schemaRefs>
</ds:datastoreItem>
</file>

<file path=customXml/itemProps2.xml><?xml version="1.0" encoding="utf-8"?>
<ds:datastoreItem xmlns:ds="http://schemas.openxmlformats.org/officeDocument/2006/customXml" ds:itemID="{FBAC470A-D75C-4E98-A9B9-F51C15207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1E211-5EF2-4C6F-9BEA-93F8BAC05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599ee-4602-4792-917a-f92e7142731c"/>
    <ds:schemaRef ds:uri="1fe668f8-115f-418b-8c81-96dc4dff7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Latisha Vannoy</dc:creator>
  <cp:keywords/>
  <dc:description/>
  <cp:lastModifiedBy>Bobbie Wulf</cp:lastModifiedBy>
  <cp:revision>7</cp:revision>
  <cp:lastPrinted>2024-02-29T19:05:00Z</cp:lastPrinted>
  <dcterms:created xsi:type="dcterms:W3CDTF">2024-08-05T21:19:00Z</dcterms:created>
  <dcterms:modified xsi:type="dcterms:W3CDTF">2024-08-05T21:33:00Z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0x010100374AAB5828088348B4FAEB1C3982D2DE</vt:lpwstr>
  </property>
  <property fmtid="{D5CDD505-2E9C-101B-9397-08002B2CF9AE}" pid="3" name="MediaServiceImageTags">
    <vt:lpwstr/>
  </property>
</Properties>
</file>